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7C05F9E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66" w:hRule="atLeast"/>
        </w:trPr>
        <w:tc>
          <w:tcPr>
            <w:tcW w:w="10423" w:type="dxa"/>
            <w:gridSpan w:val="2"/>
            <w:shd w:val="clear" w:color="auto" w:fill="auto"/>
          </w:tcPr>
          <w:p w14:paraId="7C05F9EC">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561</w:t>
            </w:r>
            <w:r>
              <w:rPr>
                <w:sz w:val="64"/>
              </w:rPr>
              <w:t xml:space="preserve"> </w:t>
            </w:r>
            <w:r>
              <w:t>V</w:t>
            </w:r>
            <w:bookmarkStart w:id="3" w:name="specVersion"/>
            <w:r>
              <w:rPr>
                <w:rFonts w:hint="eastAsia" w:eastAsia="宋体"/>
                <w:lang w:val="en-US" w:eastAsia="zh-CN"/>
              </w:rPr>
              <w:t>0</w:t>
            </w:r>
            <w:r>
              <w:t>.</w:t>
            </w:r>
            <w:ins w:id="0" w:author="CMCC" w:date="2025-04-14T11:53:11Z">
              <w:r>
                <w:rPr>
                  <w:rFonts w:hint="eastAsia" w:eastAsia="宋体"/>
                  <w:lang w:val="en-US" w:eastAsia="zh-CN"/>
                </w:rPr>
                <w:t>2</w:t>
              </w:r>
            </w:ins>
            <w:del w:id="1" w:author="CMCC" w:date="2025-04-14T11:53:01Z">
              <w:r>
                <w:rPr>
                  <w:rFonts w:hint="eastAsia" w:eastAsia="宋体"/>
                  <w:lang w:val="en-US" w:eastAsia="zh-CN"/>
                </w:rPr>
                <w:delText>1</w:delText>
              </w:r>
            </w:del>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w:t>
            </w:r>
            <w:ins w:id="2" w:author="CMCC" w:date="2025-04-14T11:52:59Z">
              <w:r>
                <w:rPr>
                  <w:rFonts w:hint="eastAsia" w:eastAsia="宋体"/>
                  <w:sz w:val="32"/>
                  <w:lang w:val="en-US" w:eastAsia="zh-CN"/>
                </w:rPr>
                <w:t>4</w:t>
              </w:r>
            </w:ins>
            <w:del w:id="3" w:author="CMCC" w:date="2025-04-14T11:52:59Z">
              <w:r>
                <w:rPr>
                  <w:rFonts w:hint="eastAsia" w:eastAsia="宋体"/>
                  <w:sz w:val="32"/>
                  <w:lang w:val="en-US" w:eastAsia="zh-CN"/>
                </w:rPr>
                <w:delText>2</w:delText>
              </w:r>
            </w:del>
            <w:r>
              <w:rPr>
                <w:sz w:val="32"/>
              </w:rPr>
              <w:t>)</w:t>
            </w:r>
          </w:p>
        </w:tc>
      </w:tr>
      <w:tr w14:paraId="7C05F9F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7C05F9EE">
            <w:pPr>
              <w:pStyle w:val="115"/>
              <w:framePr w:w="0" w:hRule="auto" w:wrap="auto" w:vAnchor="margin" w:hAnchor="text" w:yAlign="inline"/>
            </w:pPr>
            <w:r>
              <w:t xml:space="preserve">Technical </w:t>
            </w:r>
            <w:bookmarkStart w:id="5" w:name="spectype2"/>
            <w:r>
              <w:t>Specification</w:t>
            </w:r>
            <w:bookmarkEnd w:id="5"/>
          </w:p>
          <w:p w14:paraId="7C05F9EF">
            <w:pPr>
              <w:pStyle w:val="129"/>
            </w:pPr>
            <w:r>
              <w:br w:type="textWrapping"/>
            </w:r>
            <w:r>
              <w:br w:type="textWrapping"/>
            </w:r>
          </w:p>
        </w:tc>
      </w:tr>
      <w:tr w14:paraId="7C05F9F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7C05F9F1">
            <w:pPr>
              <w:pStyle w:val="116"/>
              <w:framePr w:wrap="auto" w:vAnchor="margin" w:hAnchor="text" w:yAlign="inline"/>
            </w:pPr>
            <w:r>
              <w:t>3rd Generation Partnership Project;</w:t>
            </w:r>
          </w:p>
          <w:p w14:paraId="7C05F9F2">
            <w:pPr>
              <w:pStyle w:val="116"/>
              <w:framePr w:wrap="auto" w:vAnchor="margin" w:hAnchor="text" w:yAlign="inline"/>
            </w:pPr>
            <w:bookmarkStart w:id="6" w:name="specTitle"/>
            <w:r>
              <w:t>Technical Specification Group Services and System Aspects;</w:t>
            </w:r>
          </w:p>
          <w:p w14:paraId="7C05F9F3">
            <w:pPr>
              <w:pStyle w:val="116"/>
              <w:framePr w:wrap="auto" w:vAnchor="margin" w:hAnchor="text" w:yAlign="inline"/>
              <w:rPr>
                <w:highlight w:val="yellow"/>
              </w:rPr>
            </w:pPr>
            <w:r>
              <w:t>Management and orchestration;</w:t>
            </w:r>
          </w:p>
          <w:bookmarkEnd w:id="6"/>
          <w:p w14:paraId="7C05F9F4">
            <w:pPr>
              <w:pStyle w:val="116"/>
              <w:framePr w:wrap="auto" w:vAnchor="margin" w:hAnchor="text" w:yAlign="inline"/>
              <w:rPr>
                <w:rFonts w:eastAsia="宋体"/>
                <w:lang w:val="en-US" w:eastAsia="zh-CN"/>
              </w:rPr>
            </w:pPr>
            <w:r>
              <w:rPr>
                <w:rFonts w:hint="eastAsia" w:eastAsia="宋体"/>
                <w:lang w:val="en-US" w:eastAsia="zh-CN"/>
              </w:rPr>
              <w:t>M</w:t>
            </w:r>
            <w:r>
              <w:rPr>
                <w:rFonts w:hint="eastAsia"/>
              </w:rPr>
              <w:t>anagement aspects of Network Digital Twin</w:t>
            </w:r>
            <w:r>
              <w:rPr>
                <w:rFonts w:hint="eastAsia" w:eastAsia="宋体"/>
                <w:lang w:val="en-US" w:eastAsia="zh-CN"/>
              </w:rPr>
              <w:t>s</w:t>
            </w:r>
          </w:p>
          <w:p w14:paraId="7C05F9F5">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14:paraId="7C05F9F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7C05F9F7">
            <w:pPr>
              <w:pStyle w:val="102"/>
            </w:pPr>
            <w:r>
              <w:tab/>
            </w:r>
          </w:p>
        </w:tc>
      </w:tr>
      <w:tr w14:paraId="7C05F9F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7C05F9F9">
            <w:pPr>
              <w:pStyle w:val="103"/>
            </w:pPr>
            <w:bookmarkStart w:id="8" w:name="_MON_1684549432"/>
            <w:bookmarkEnd w:id="8"/>
            <w:r>
              <w:object>
                <v:shape id="_x0000_i1025" o:spt="75" type="#_x0000_t75" style="height:62.55pt;width:103.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C05F9FA">
            <w:pPr>
              <w:pStyle w:val="102"/>
            </w:pPr>
            <w:bookmarkStart w:id="9" w:name="_MON_1710316168"/>
            <w:bookmarkEnd w:id="9"/>
            <w:r>
              <w:object>
                <v:shape id="_x0000_i1026" o:spt="75" type="#_x0000_t75" style="height:74.55pt;width:128.1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7C05F9F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7C05F9FC">
            <w:pPr>
              <w:pStyle w:val="103"/>
            </w:pPr>
            <w:bookmarkStart w:id="10" w:name="_MON_1710316271"/>
            <w:bookmarkEnd w:id="10"/>
          </w:p>
        </w:tc>
      </w:tr>
      <w:tr w14:paraId="7C05F9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C05F9F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70B82932">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14:paraId="7C05FA02">
        <w:tblPrEx>
          <w:tblCellMar>
            <w:top w:w="0" w:type="dxa"/>
            <w:left w:w="108" w:type="dxa"/>
            <w:bottom w:w="0" w:type="dxa"/>
            <w:right w:w="108" w:type="dxa"/>
          </w:tblCellMar>
        </w:tblPrEx>
        <w:trPr>
          <w:trHeight w:val="5670" w:hRule="exact"/>
        </w:trPr>
        <w:tc>
          <w:tcPr>
            <w:tcW w:w="10423" w:type="dxa"/>
            <w:shd w:val="clear" w:color="auto" w:fill="auto"/>
          </w:tcPr>
          <w:p w14:paraId="7C05FA01">
            <w:pPr>
              <w:pStyle w:val="129"/>
            </w:pPr>
            <w:bookmarkStart w:id="12" w:name="page2"/>
          </w:p>
        </w:tc>
      </w:tr>
      <w:tr w14:paraId="7C05FA0D">
        <w:tblPrEx>
          <w:tblCellMar>
            <w:top w:w="0" w:type="dxa"/>
            <w:left w:w="108" w:type="dxa"/>
            <w:bottom w:w="0" w:type="dxa"/>
            <w:right w:w="108" w:type="dxa"/>
          </w:tblCellMar>
        </w:tblPrEx>
        <w:trPr>
          <w:trHeight w:val="5387" w:hRule="exact"/>
        </w:trPr>
        <w:tc>
          <w:tcPr>
            <w:tcW w:w="10423" w:type="dxa"/>
            <w:shd w:val="clear" w:color="auto" w:fill="auto"/>
          </w:tcPr>
          <w:p w14:paraId="7C05FA03">
            <w:pPr>
              <w:pStyle w:val="108"/>
              <w:spacing w:after="240"/>
              <w:ind w:left="2835" w:right="2835"/>
              <w:jc w:val="center"/>
              <w:rPr>
                <w:rFonts w:ascii="Arial" w:hAnsi="Arial"/>
                <w:b/>
                <w:i/>
              </w:rPr>
            </w:pPr>
            <w:bookmarkStart w:id="13" w:name="coords3gpp"/>
            <w:r>
              <w:rPr>
                <w:rFonts w:ascii="Arial" w:hAnsi="Arial"/>
                <w:b/>
                <w:i/>
              </w:rPr>
              <w:t>3GPP</w:t>
            </w:r>
          </w:p>
          <w:p w14:paraId="7C05FA04">
            <w:pPr>
              <w:pStyle w:val="108"/>
              <w:pBdr>
                <w:bottom w:val="single" w:color="auto" w:sz="6" w:space="1"/>
              </w:pBdr>
              <w:ind w:left="2835" w:right="2835"/>
              <w:jc w:val="center"/>
            </w:pPr>
            <w:r>
              <w:t>Postal address</w:t>
            </w:r>
          </w:p>
          <w:p w14:paraId="7C05FA05">
            <w:pPr>
              <w:pStyle w:val="108"/>
              <w:ind w:left="2835" w:right="2835"/>
              <w:jc w:val="center"/>
              <w:rPr>
                <w:rFonts w:ascii="Arial" w:hAnsi="Arial"/>
                <w:sz w:val="18"/>
              </w:rPr>
            </w:pPr>
          </w:p>
          <w:p w14:paraId="7C05FA06">
            <w:pPr>
              <w:pStyle w:val="108"/>
              <w:pBdr>
                <w:bottom w:val="single" w:color="auto" w:sz="6" w:space="1"/>
              </w:pBdr>
              <w:spacing w:before="240"/>
              <w:ind w:left="2835" w:right="2835"/>
              <w:jc w:val="center"/>
            </w:pPr>
            <w:r>
              <w:t>3GPP support office address</w:t>
            </w:r>
          </w:p>
          <w:p w14:paraId="7C05FA07">
            <w:pPr>
              <w:pStyle w:val="108"/>
              <w:ind w:left="2835" w:right="2835"/>
              <w:jc w:val="center"/>
              <w:rPr>
                <w:rFonts w:ascii="Arial" w:hAnsi="Arial"/>
                <w:sz w:val="18"/>
                <w:lang w:val="fr-FR"/>
              </w:rPr>
            </w:pPr>
            <w:r>
              <w:rPr>
                <w:rFonts w:ascii="Arial" w:hAnsi="Arial"/>
                <w:sz w:val="18"/>
                <w:lang w:val="fr-FR"/>
              </w:rPr>
              <w:t>650 Route des Lucioles - Sophia Antipolis</w:t>
            </w:r>
          </w:p>
          <w:p w14:paraId="7C05FA08">
            <w:pPr>
              <w:pStyle w:val="108"/>
              <w:ind w:left="2835" w:right="2835"/>
              <w:jc w:val="center"/>
              <w:rPr>
                <w:rFonts w:ascii="Arial" w:hAnsi="Arial"/>
                <w:sz w:val="18"/>
                <w:lang w:val="fr-FR"/>
              </w:rPr>
            </w:pPr>
            <w:r>
              <w:rPr>
                <w:rFonts w:ascii="Arial" w:hAnsi="Arial"/>
                <w:sz w:val="18"/>
                <w:lang w:val="fr-FR"/>
              </w:rPr>
              <w:t>Valbonne - FRANCE</w:t>
            </w:r>
          </w:p>
          <w:p w14:paraId="7C05FA09">
            <w:pPr>
              <w:pStyle w:val="108"/>
              <w:spacing w:after="20"/>
              <w:ind w:left="2835" w:right="2835"/>
              <w:jc w:val="center"/>
              <w:rPr>
                <w:rFonts w:ascii="Arial" w:hAnsi="Arial"/>
                <w:sz w:val="18"/>
              </w:rPr>
            </w:pPr>
            <w:r>
              <w:rPr>
                <w:rFonts w:ascii="Arial" w:hAnsi="Arial"/>
                <w:sz w:val="18"/>
              </w:rPr>
              <w:t>Tel.: +33 4 92 94 42 00 Fax: +33 4 93 65 47 16</w:t>
            </w:r>
          </w:p>
          <w:p w14:paraId="7C05FA0A">
            <w:pPr>
              <w:pStyle w:val="108"/>
              <w:pBdr>
                <w:bottom w:val="single" w:color="auto" w:sz="6" w:space="1"/>
              </w:pBdr>
              <w:spacing w:before="240"/>
              <w:ind w:left="2835" w:right="2835"/>
              <w:jc w:val="center"/>
            </w:pPr>
            <w:r>
              <w:t>Internet</w:t>
            </w:r>
          </w:p>
          <w:p w14:paraId="7C05FA0B">
            <w:pPr>
              <w:pStyle w:val="108"/>
              <w:ind w:left="2835" w:right="2835"/>
              <w:jc w:val="center"/>
              <w:rPr>
                <w:rFonts w:ascii="Arial" w:hAnsi="Arial"/>
                <w:sz w:val="18"/>
              </w:rPr>
            </w:pPr>
            <w:r>
              <w:rPr>
                <w:rFonts w:ascii="Arial" w:hAnsi="Arial"/>
                <w:sz w:val="18"/>
              </w:rPr>
              <w:t>https://www.3gpp.org</w:t>
            </w:r>
            <w:bookmarkEnd w:id="13"/>
          </w:p>
          <w:p w14:paraId="7C05FA0C"/>
        </w:tc>
      </w:tr>
      <w:tr w14:paraId="7C05FA18">
        <w:tblPrEx>
          <w:tblCellMar>
            <w:top w:w="0" w:type="dxa"/>
            <w:left w:w="108" w:type="dxa"/>
            <w:bottom w:w="0" w:type="dxa"/>
            <w:right w:w="108" w:type="dxa"/>
          </w:tblCellMar>
        </w:tblPrEx>
        <w:tc>
          <w:tcPr>
            <w:tcW w:w="10423" w:type="dxa"/>
            <w:shd w:val="clear" w:color="auto" w:fill="auto"/>
            <w:vAlign w:val="bottom"/>
          </w:tcPr>
          <w:p w14:paraId="7C05FA0E">
            <w:pPr>
              <w:pStyle w:val="108"/>
              <w:pBdr>
                <w:bottom w:val="single" w:color="auto" w:sz="6" w:space="1"/>
              </w:pBdr>
              <w:spacing w:after="240"/>
              <w:jc w:val="center"/>
              <w:rPr>
                <w:rFonts w:ascii="Arial" w:hAnsi="Arial"/>
                <w:b/>
                <w:i/>
              </w:rPr>
            </w:pPr>
            <w:bookmarkStart w:id="14" w:name="copyrightNotification"/>
            <w:r>
              <w:rPr>
                <w:rFonts w:ascii="Arial" w:hAnsi="Arial"/>
                <w:b/>
                <w:i/>
              </w:rPr>
              <w:t>Copyright Notification</w:t>
            </w:r>
          </w:p>
          <w:p w14:paraId="7C05FA0F">
            <w:pPr>
              <w:pStyle w:val="108"/>
              <w:jc w:val="center"/>
            </w:pPr>
            <w:r>
              <w:t>No part may be reproduced except as authorized by written permission.</w:t>
            </w:r>
            <w:r>
              <w:br w:type="textWrapping"/>
            </w:r>
            <w:r>
              <w:t>The copyright and the foregoing restriction extend to reproduction in all media.</w:t>
            </w:r>
          </w:p>
          <w:p w14:paraId="7C05FA10">
            <w:pPr>
              <w:pStyle w:val="108"/>
              <w:jc w:val="center"/>
            </w:pPr>
          </w:p>
          <w:p w14:paraId="7C05FA11">
            <w:pPr>
              <w:pStyle w:val="108"/>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7C05FA12">
            <w:pPr>
              <w:pStyle w:val="108"/>
              <w:jc w:val="center"/>
              <w:rPr>
                <w:sz w:val="18"/>
              </w:rPr>
            </w:pPr>
            <w:r>
              <w:rPr>
                <w:sz w:val="18"/>
              </w:rPr>
              <w:t>All rights reserved.</w:t>
            </w:r>
          </w:p>
          <w:p w14:paraId="7C05FA13">
            <w:pPr>
              <w:pStyle w:val="108"/>
              <w:rPr>
                <w:sz w:val="18"/>
              </w:rPr>
            </w:pPr>
          </w:p>
          <w:p w14:paraId="7C05FA14">
            <w:pPr>
              <w:pStyle w:val="108"/>
              <w:rPr>
                <w:sz w:val="18"/>
              </w:rPr>
            </w:pPr>
            <w:r>
              <w:rPr>
                <w:sz w:val="18"/>
              </w:rPr>
              <w:t>UMTS™ is a Trade Mark of ETSI registered for the benefit of its members</w:t>
            </w:r>
          </w:p>
          <w:p w14:paraId="7C05FA15">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C05FA16">
            <w:pPr>
              <w:pStyle w:val="108"/>
              <w:rPr>
                <w:sz w:val="18"/>
              </w:rPr>
            </w:pPr>
            <w:r>
              <w:rPr>
                <w:sz w:val="18"/>
              </w:rPr>
              <w:t>GSM® and the GSM logo are registered and owned by the GSM Association</w:t>
            </w:r>
            <w:bookmarkEnd w:id="14"/>
          </w:p>
          <w:p w14:paraId="7C05FA17"/>
        </w:tc>
      </w:tr>
      <w:bookmarkEnd w:id="12"/>
    </w:tbl>
    <w:p w14:paraId="7C05FA19">
      <w:pPr>
        <w:pStyle w:val="98"/>
      </w:pPr>
      <w:r>
        <w:br w:type="page"/>
      </w:r>
      <w:bookmarkStart w:id="17" w:name="tableOfContents"/>
      <w:bookmarkEnd w:id="17"/>
      <w:r>
        <w:t>Contents</w:t>
      </w:r>
    </w:p>
    <w:p w14:paraId="3061FA44">
      <w:pPr>
        <w:pStyle w:val="20"/>
        <w:tabs>
          <w:tab w:val="right" w:leader="dot" w:pos="9641"/>
          <w:tab w:val="clear" w:pos="9639"/>
        </w:tabs>
      </w:pPr>
      <w:r>
        <w:rPr>
          <w:rFonts w:hint="default"/>
          <w:lang w:val="en-GB"/>
        </w:rPr>
        <w:fldChar w:fldCharType="begin"/>
      </w:r>
      <w:r>
        <w:rPr>
          <w:rFonts w:hint="default"/>
          <w:lang w:val="en-GB"/>
        </w:rPr>
        <w:instrText xml:space="preserve"> TOC \o "1-9" \* MERGEFORMAT </w:instrText>
      </w:r>
      <w:r>
        <w:rPr>
          <w:rFonts w:hint="default"/>
          <w:lang w:val="en-GB"/>
        </w:rPr>
        <w:fldChar w:fldCharType="separate"/>
      </w:r>
      <w:r>
        <w:t>Foreword</w:t>
      </w:r>
      <w:r>
        <w:tab/>
      </w:r>
      <w:r>
        <w:fldChar w:fldCharType="begin"/>
      </w:r>
      <w:r>
        <w:instrText xml:space="preserve"> PAGEREF _Toc6944 \h </w:instrText>
      </w:r>
      <w:r>
        <w:fldChar w:fldCharType="separate"/>
      </w:r>
      <w:r>
        <w:t>5</w:t>
      </w:r>
      <w:r>
        <w:fldChar w:fldCharType="end"/>
      </w:r>
    </w:p>
    <w:p w14:paraId="045BE255">
      <w:pPr>
        <w:pStyle w:val="20"/>
        <w:tabs>
          <w:tab w:val="right" w:leader="dot" w:pos="9641"/>
          <w:tab w:val="clear" w:pos="9639"/>
        </w:tabs>
      </w:pPr>
      <w:r>
        <w:t>Introduction</w:t>
      </w:r>
      <w:r>
        <w:tab/>
      </w:r>
      <w:r>
        <w:fldChar w:fldCharType="begin"/>
      </w:r>
      <w:r>
        <w:instrText xml:space="preserve"> PAGEREF _Toc4688 \h </w:instrText>
      </w:r>
      <w:r>
        <w:fldChar w:fldCharType="separate"/>
      </w:r>
      <w:r>
        <w:t>6</w:t>
      </w:r>
      <w:r>
        <w:fldChar w:fldCharType="end"/>
      </w:r>
    </w:p>
    <w:p w14:paraId="74D4386F">
      <w:pPr>
        <w:pStyle w:val="20"/>
        <w:tabs>
          <w:tab w:val="right" w:leader="dot" w:pos="9641"/>
          <w:tab w:val="clear" w:pos="9639"/>
        </w:tabs>
      </w:pPr>
      <w:r>
        <w:t>1</w:t>
      </w:r>
      <w:r>
        <w:tab/>
      </w:r>
      <w:r>
        <w:t>Scope</w:t>
      </w:r>
      <w:r>
        <w:tab/>
      </w:r>
      <w:r>
        <w:fldChar w:fldCharType="begin"/>
      </w:r>
      <w:r>
        <w:instrText xml:space="preserve"> PAGEREF _Toc27251 \h </w:instrText>
      </w:r>
      <w:r>
        <w:fldChar w:fldCharType="separate"/>
      </w:r>
      <w:r>
        <w:t>7</w:t>
      </w:r>
      <w:r>
        <w:fldChar w:fldCharType="end"/>
      </w:r>
    </w:p>
    <w:p w14:paraId="404CC652">
      <w:pPr>
        <w:pStyle w:val="20"/>
        <w:tabs>
          <w:tab w:val="right" w:leader="dot" w:pos="9641"/>
          <w:tab w:val="clear" w:pos="9639"/>
        </w:tabs>
        <w:rPr>
          <w:rFonts w:hint="eastAsia" w:eastAsia="宋体"/>
          <w:lang w:val="en-US" w:eastAsia="zh-CN"/>
        </w:rPr>
      </w:pPr>
      <w:r>
        <w:t>2</w:t>
      </w:r>
      <w:r>
        <w:tab/>
      </w:r>
      <w:r>
        <w:t>References</w:t>
      </w:r>
      <w:r>
        <w:tab/>
      </w:r>
      <w:r>
        <w:rPr>
          <w:rFonts w:hint="eastAsia" w:eastAsia="宋体"/>
          <w:lang w:val="en-US" w:eastAsia="zh-CN"/>
        </w:rPr>
        <w:t>7</w:t>
      </w:r>
    </w:p>
    <w:p w14:paraId="05A92E65">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_Toc13626 \h </w:instrText>
      </w:r>
      <w:r>
        <w:fldChar w:fldCharType="separate"/>
      </w:r>
      <w:r>
        <w:t>7</w:t>
      </w:r>
      <w:r>
        <w:fldChar w:fldCharType="end"/>
      </w:r>
    </w:p>
    <w:p w14:paraId="10E9A0C2">
      <w:pPr>
        <w:pStyle w:val="19"/>
        <w:tabs>
          <w:tab w:val="right" w:leader="dot" w:pos="9641"/>
          <w:tab w:val="clear" w:pos="9639"/>
        </w:tabs>
      </w:pPr>
      <w:r>
        <w:t>3.1</w:t>
      </w:r>
      <w:r>
        <w:tab/>
      </w:r>
      <w:r>
        <w:t>Terms</w:t>
      </w:r>
      <w:r>
        <w:tab/>
      </w:r>
      <w:r>
        <w:fldChar w:fldCharType="begin"/>
      </w:r>
      <w:r>
        <w:instrText xml:space="preserve"> PAGEREF _Toc29619 \h </w:instrText>
      </w:r>
      <w:r>
        <w:fldChar w:fldCharType="separate"/>
      </w:r>
      <w:r>
        <w:t>7</w:t>
      </w:r>
      <w:r>
        <w:fldChar w:fldCharType="end"/>
      </w:r>
    </w:p>
    <w:p w14:paraId="1C3DF5D5">
      <w:pPr>
        <w:pStyle w:val="19"/>
        <w:tabs>
          <w:tab w:val="right" w:leader="dot" w:pos="9641"/>
          <w:tab w:val="clear" w:pos="9639"/>
        </w:tabs>
      </w:pPr>
      <w:r>
        <w:t>3.2</w:t>
      </w:r>
      <w:r>
        <w:tab/>
      </w:r>
      <w:r>
        <w:t>Symbols</w:t>
      </w:r>
      <w:r>
        <w:tab/>
      </w:r>
      <w:r>
        <w:fldChar w:fldCharType="begin"/>
      </w:r>
      <w:r>
        <w:instrText xml:space="preserve"> PAGEREF _Toc7801 \h </w:instrText>
      </w:r>
      <w:r>
        <w:fldChar w:fldCharType="separate"/>
      </w:r>
      <w:r>
        <w:t>8</w:t>
      </w:r>
      <w:r>
        <w:fldChar w:fldCharType="end"/>
      </w:r>
    </w:p>
    <w:p w14:paraId="12D7BE6C">
      <w:pPr>
        <w:pStyle w:val="19"/>
        <w:tabs>
          <w:tab w:val="right" w:leader="dot" w:pos="9641"/>
          <w:tab w:val="clear" w:pos="9639"/>
        </w:tabs>
      </w:pPr>
      <w:r>
        <w:t>3.3</w:t>
      </w:r>
      <w:r>
        <w:tab/>
      </w:r>
      <w:r>
        <w:t>Abbreviations</w:t>
      </w:r>
      <w:r>
        <w:tab/>
      </w:r>
      <w:r>
        <w:fldChar w:fldCharType="begin"/>
      </w:r>
      <w:r>
        <w:instrText xml:space="preserve"> PAGEREF _Toc17160 \h </w:instrText>
      </w:r>
      <w:r>
        <w:fldChar w:fldCharType="separate"/>
      </w:r>
      <w:r>
        <w:t>8</w:t>
      </w:r>
      <w:r>
        <w:fldChar w:fldCharType="end"/>
      </w:r>
    </w:p>
    <w:p w14:paraId="4E861656">
      <w:pPr>
        <w:pStyle w:val="20"/>
        <w:tabs>
          <w:tab w:val="right" w:pos="2000"/>
          <w:tab w:val="right" w:leader="dot" w:pos="9641"/>
          <w:tab w:val="clear" w:pos="9639"/>
        </w:tabs>
      </w:pPr>
      <w:r>
        <w:t>4</w:t>
      </w:r>
      <w:r>
        <w:tab/>
      </w:r>
      <w:r>
        <w:t xml:space="preserve">Concepts and </w:t>
      </w:r>
      <w:r>
        <w:rPr>
          <w:lang w:val="en-US" w:eastAsia="zh-CN"/>
        </w:rPr>
        <w:t>overview</w:t>
      </w:r>
      <w:r>
        <w:tab/>
      </w:r>
      <w:r>
        <w:fldChar w:fldCharType="begin"/>
      </w:r>
      <w:r>
        <w:instrText xml:space="preserve"> PAGEREF _Toc8292 \h </w:instrText>
      </w:r>
      <w:r>
        <w:fldChar w:fldCharType="separate"/>
      </w:r>
      <w:r>
        <w:t>8</w:t>
      </w:r>
      <w:r>
        <w:fldChar w:fldCharType="end"/>
      </w:r>
    </w:p>
    <w:p w14:paraId="283D34A8">
      <w:pPr>
        <w:pStyle w:val="19"/>
        <w:tabs>
          <w:tab w:val="right" w:pos="2000"/>
          <w:tab w:val="right" w:leader="dot" w:pos="9641"/>
          <w:tab w:val="clear" w:pos="9639"/>
        </w:tabs>
      </w:pPr>
      <w:r>
        <w:t>4.</w:t>
      </w:r>
      <w:r>
        <w:rPr>
          <w:rFonts w:hint="default" w:eastAsia="Times New Roman"/>
          <w:lang w:val="en-US" w:eastAsia="zh-CN"/>
        </w:rPr>
        <w:t>1</w:t>
      </w:r>
      <w:r>
        <w:tab/>
      </w:r>
      <w:r>
        <w:rPr>
          <w:rFonts w:eastAsia="Times New Roman"/>
        </w:rPr>
        <w:t>Introduction and Overview</w:t>
      </w:r>
      <w:r>
        <w:tab/>
      </w:r>
      <w:r>
        <w:fldChar w:fldCharType="begin"/>
      </w:r>
      <w:r>
        <w:instrText xml:space="preserve"> PAGEREF _Toc14889 \h </w:instrText>
      </w:r>
      <w:r>
        <w:fldChar w:fldCharType="separate"/>
      </w:r>
      <w:r>
        <w:t>8</w:t>
      </w:r>
      <w:r>
        <w:fldChar w:fldCharType="end"/>
      </w:r>
    </w:p>
    <w:p w14:paraId="29F67593">
      <w:pPr>
        <w:pStyle w:val="18"/>
        <w:tabs>
          <w:tab w:val="right" w:pos="2000"/>
          <w:tab w:val="right" w:leader="dot" w:pos="9641"/>
          <w:tab w:val="clear" w:pos="9639"/>
        </w:tabs>
      </w:pPr>
      <w:r>
        <w:t>4.</w:t>
      </w:r>
      <w:r>
        <w:rPr>
          <w:rFonts w:hint="eastAsia" w:eastAsia="宋体"/>
          <w:lang w:val="en-US" w:eastAsia="zh-CN"/>
        </w:rPr>
        <w:t>1</w:t>
      </w:r>
      <w:r>
        <w:t>.</w:t>
      </w:r>
      <w:r>
        <w:rPr>
          <w:rFonts w:hint="eastAsia" w:eastAsia="宋体"/>
          <w:lang w:eastAsia="zh-CN"/>
        </w:rPr>
        <w:t>1</w:t>
      </w:r>
      <w:r>
        <w:rPr>
          <w:rFonts w:eastAsia="宋体"/>
          <w:lang w:eastAsia="zh-CN"/>
        </w:rPr>
        <w:tab/>
      </w:r>
      <w:r>
        <w:t>Digital Twins and Network Digital Twins</w:t>
      </w:r>
      <w:r>
        <w:tab/>
      </w:r>
      <w:r>
        <w:fldChar w:fldCharType="begin"/>
      </w:r>
      <w:r>
        <w:instrText xml:space="preserve"> PAGEREF _Toc24193 \h </w:instrText>
      </w:r>
      <w:r>
        <w:fldChar w:fldCharType="separate"/>
      </w:r>
      <w:r>
        <w:t>8</w:t>
      </w:r>
      <w:r>
        <w:fldChar w:fldCharType="end"/>
      </w:r>
    </w:p>
    <w:p w14:paraId="7D2257F8">
      <w:pPr>
        <w:pStyle w:val="18"/>
        <w:tabs>
          <w:tab w:val="right" w:pos="2000"/>
          <w:tab w:val="right" w:leader="dot" w:pos="9641"/>
          <w:tab w:val="clear" w:pos="9639"/>
        </w:tabs>
      </w:pPr>
      <w:r>
        <w:t>4.</w:t>
      </w:r>
      <w:r>
        <w:rPr>
          <w:rFonts w:hint="eastAsia" w:eastAsia="宋体"/>
          <w:lang w:val="en-US" w:eastAsia="zh-CN"/>
        </w:rPr>
        <w:t>1</w:t>
      </w:r>
      <w:r>
        <w:t>.</w:t>
      </w:r>
      <w:r>
        <w:rPr>
          <w:rFonts w:hint="eastAsia" w:eastAsia="宋体"/>
          <w:lang w:val="en-US" w:eastAsia="zh-CN"/>
        </w:rPr>
        <w:t>2</w:t>
      </w:r>
      <w:r>
        <w:rPr>
          <w:rFonts w:eastAsia="宋体"/>
          <w:lang w:eastAsia="zh-CN"/>
        </w:rPr>
        <w:tab/>
      </w:r>
      <w:r>
        <w:t>Utilizing emulation and/or simulation</w:t>
      </w:r>
      <w:r>
        <w:tab/>
      </w:r>
      <w:r>
        <w:fldChar w:fldCharType="begin"/>
      </w:r>
      <w:r>
        <w:instrText xml:space="preserve"> PAGEREF _Toc18161 \h </w:instrText>
      </w:r>
      <w:r>
        <w:fldChar w:fldCharType="separate"/>
      </w:r>
      <w:r>
        <w:t>9</w:t>
      </w:r>
      <w:r>
        <w:fldChar w:fldCharType="end"/>
      </w:r>
    </w:p>
    <w:p w14:paraId="59441CB1">
      <w:pPr>
        <w:pStyle w:val="19"/>
        <w:tabs>
          <w:tab w:val="right" w:pos="2000"/>
          <w:tab w:val="right" w:leader="dot" w:pos="9641"/>
          <w:tab w:val="clear" w:pos="9639"/>
        </w:tabs>
      </w:pPr>
      <w:r>
        <w:t>4.</w:t>
      </w:r>
      <w:r>
        <w:rPr>
          <w:rFonts w:hint="default" w:eastAsia="Times New Roman"/>
          <w:lang w:val="en-US" w:eastAsia="zh-CN"/>
        </w:rPr>
        <w:t>2</w:t>
      </w:r>
      <w:r>
        <w:tab/>
      </w:r>
      <w:r>
        <w:t>NDT Management Service</w:t>
      </w:r>
      <w:r>
        <w:tab/>
      </w:r>
      <w:r>
        <w:fldChar w:fldCharType="begin"/>
      </w:r>
      <w:r>
        <w:instrText xml:space="preserve"> PAGEREF _Toc19945 \h </w:instrText>
      </w:r>
      <w:r>
        <w:fldChar w:fldCharType="separate"/>
      </w:r>
      <w:r>
        <w:t>9</w:t>
      </w:r>
      <w:r>
        <w:fldChar w:fldCharType="end"/>
      </w:r>
    </w:p>
    <w:p w14:paraId="6967233A">
      <w:pPr>
        <w:pStyle w:val="20"/>
        <w:tabs>
          <w:tab w:val="right" w:pos="2000"/>
          <w:tab w:val="right" w:leader="dot" w:pos="9641"/>
          <w:tab w:val="clear" w:pos="9639"/>
        </w:tabs>
      </w:pPr>
      <w:r>
        <w:t>5</w:t>
      </w:r>
      <w:r>
        <w:tab/>
      </w:r>
      <w:r>
        <w:rPr>
          <w:rFonts w:hint="default"/>
          <w:lang w:val="en-US" w:eastAsia="zh-CN"/>
        </w:rPr>
        <w:t xml:space="preserve">NDT </w:t>
      </w:r>
      <w:r>
        <w:rPr>
          <w:rFonts w:hint="eastAsia"/>
        </w:rPr>
        <w:t>Management capabilities</w:t>
      </w:r>
      <w:r>
        <w:tab/>
      </w:r>
      <w:r>
        <w:fldChar w:fldCharType="begin"/>
      </w:r>
      <w:r>
        <w:instrText xml:space="preserve"> PAGEREF _Toc30236 \h </w:instrText>
      </w:r>
      <w:r>
        <w:fldChar w:fldCharType="separate"/>
      </w:r>
      <w:r>
        <w:t>9</w:t>
      </w:r>
      <w:r>
        <w:fldChar w:fldCharType="end"/>
      </w:r>
    </w:p>
    <w:p w14:paraId="4F515615">
      <w:pPr>
        <w:pStyle w:val="19"/>
        <w:tabs>
          <w:tab w:val="right" w:pos="2000"/>
          <w:tab w:val="right" w:leader="dot" w:pos="9641"/>
          <w:tab w:val="clear" w:pos="9639"/>
        </w:tabs>
      </w:pPr>
      <w:r>
        <w:rPr>
          <w:rFonts w:eastAsia="Times New Roman"/>
        </w:rPr>
        <w:t>5.1</w:t>
      </w:r>
      <w:r>
        <w:rPr>
          <w:rFonts w:eastAsia="Times New Roman"/>
        </w:rPr>
        <w:tab/>
      </w:r>
      <w:r>
        <w:rPr>
          <w:rFonts w:eastAsia="Times New Roman"/>
        </w:rPr>
        <w:t>Control and life cycle management of NDTs - DTLCM</w:t>
      </w:r>
      <w:r>
        <w:tab/>
      </w:r>
      <w:r>
        <w:fldChar w:fldCharType="begin"/>
      </w:r>
      <w:r>
        <w:instrText xml:space="preserve"> PAGEREF _Toc3166 \h </w:instrText>
      </w:r>
      <w:r>
        <w:fldChar w:fldCharType="separate"/>
      </w:r>
      <w:r>
        <w:t>9</w:t>
      </w:r>
      <w:r>
        <w:fldChar w:fldCharType="end"/>
      </w:r>
    </w:p>
    <w:p w14:paraId="2C77AF1B">
      <w:pPr>
        <w:pStyle w:val="18"/>
        <w:tabs>
          <w:tab w:val="right" w:pos="2000"/>
          <w:tab w:val="right" w:leader="dot" w:pos="9641"/>
          <w:tab w:val="clear" w:pos="9639"/>
        </w:tabs>
      </w:pPr>
      <w:r>
        <w:t>5.1.1</w:t>
      </w:r>
      <w:r>
        <w:tab/>
      </w:r>
      <w:r>
        <w:t>Description</w:t>
      </w:r>
      <w:r>
        <w:tab/>
      </w:r>
      <w:r>
        <w:fldChar w:fldCharType="begin"/>
      </w:r>
      <w:r>
        <w:instrText xml:space="preserve"> PAGEREF _Toc2674 \h </w:instrText>
      </w:r>
      <w:r>
        <w:fldChar w:fldCharType="separate"/>
      </w:r>
      <w:r>
        <w:t>9</w:t>
      </w:r>
      <w:r>
        <w:fldChar w:fldCharType="end"/>
      </w:r>
    </w:p>
    <w:p w14:paraId="0AE6667C">
      <w:pPr>
        <w:pStyle w:val="18"/>
        <w:tabs>
          <w:tab w:val="right" w:leader="dot" w:pos="9641"/>
          <w:tab w:val="clear" w:pos="9639"/>
        </w:tabs>
      </w:pPr>
      <w:r>
        <w:t>5.1.2</w:t>
      </w:r>
      <w:r>
        <w:tab/>
      </w:r>
      <w:r>
        <w:t>Use cases</w:t>
      </w:r>
      <w:r>
        <w:tab/>
      </w:r>
      <w:r>
        <w:fldChar w:fldCharType="begin"/>
      </w:r>
      <w:r>
        <w:instrText xml:space="preserve"> PAGEREF _Toc17753 \h </w:instrText>
      </w:r>
      <w:r>
        <w:fldChar w:fldCharType="separate"/>
      </w:r>
      <w:r>
        <w:t>9</w:t>
      </w:r>
      <w:r>
        <w:fldChar w:fldCharType="end"/>
      </w:r>
    </w:p>
    <w:p w14:paraId="5999EE59">
      <w:pPr>
        <w:pStyle w:val="17"/>
        <w:tabs>
          <w:tab w:val="right" w:pos="2400"/>
          <w:tab w:val="right" w:leader="dot" w:pos="9641"/>
          <w:tab w:val="clear" w:pos="9639"/>
        </w:tabs>
      </w:pPr>
      <w:r>
        <w:t>5.1.2.1</w:t>
      </w:r>
      <w:r>
        <w:tab/>
      </w:r>
      <w:r>
        <w:rPr>
          <w:rFonts w:eastAsia="宋体"/>
        </w:rPr>
        <w:t>Life cycle management of NDT instances - DTLCM</w:t>
      </w:r>
      <w:r>
        <w:tab/>
      </w:r>
      <w:r>
        <w:fldChar w:fldCharType="begin"/>
      </w:r>
      <w:r>
        <w:instrText xml:space="preserve"> PAGEREF _Toc20016 \h </w:instrText>
      </w:r>
      <w:r>
        <w:fldChar w:fldCharType="separate"/>
      </w:r>
      <w:r>
        <w:t>9</w:t>
      </w:r>
      <w:r>
        <w:fldChar w:fldCharType="end"/>
      </w:r>
    </w:p>
    <w:p w14:paraId="327F778D">
      <w:pPr>
        <w:pStyle w:val="17"/>
        <w:tabs>
          <w:tab w:val="right" w:pos="2400"/>
          <w:tab w:val="right" w:leader="dot" w:pos="9641"/>
          <w:tab w:val="clear" w:pos="9639"/>
        </w:tabs>
      </w:pPr>
      <w:r>
        <w:t>5.1.2.2</w:t>
      </w:r>
      <w:r>
        <w:tab/>
      </w:r>
      <w:r>
        <w:rPr>
          <w:rFonts w:eastAsia="宋体"/>
        </w:rPr>
        <w:t>Control of NDT instances - NDTCTR</w:t>
      </w:r>
      <w:r>
        <w:tab/>
      </w:r>
      <w:r>
        <w:fldChar w:fldCharType="begin"/>
      </w:r>
      <w:r>
        <w:instrText xml:space="preserve"> PAGEREF _Toc15417 \h </w:instrText>
      </w:r>
      <w:r>
        <w:fldChar w:fldCharType="separate"/>
      </w:r>
      <w:r>
        <w:t>10</w:t>
      </w:r>
      <w:r>
        <w:fldChar w:fldCharType="end"/>
      </w:r>
    </w:p>
    <w:p w14:paraId="4329E08A">
      <w:pPr>
        <w:pStyle w:val="17"/>
        <w:tabs>
          <w:tab w:val="right" w:pos="2400"/>
          <w:tab w:val="right" w:leader="dot" w:pos="9641"/>
          <w:tab w:val="clear" w:pos="9639"/>
        </w:tabs>
      </w:pPr>
      <w:r>
        <w:t>5.1.2.3</w:t>
      </w:r>
      <w:r>
        <w:tab/>
      </w:r>
      <w:r>
        <w:rPr>
          <w:rFonts w:hint="eastAsia"/>
        </w:rPr>
        <w:t>Synchronization with network</w:t>
      </w:r>
      <w:r>
        <w:t xml:space="preserve"> - DTSYNC</w:t>
      </w:r>
      <w:r>
        <w:tab/>
      </w:r>
      <w:r>
        <w:fldChar w:fldCharType="begin"/>
      </w:r>
      <w:r>
        <w:instrText xml:space="preserve"> PAGEREF _Toc30949 \h </w:instrText>
      </w:r>
      <w:r>
        <w:fldChar w:fldCharType="separate"/>
      </w:r>
      <w:r>
        <w:t>10</w:t>
      </w:r>
      <w:r>
        <w:fldChar w:fldCharType="end"/>
      </w:r>
    </w:p>
    <w:p w14:paraId="597DA59A">
      <w:pPr>
        <w:pStyle w:val="18"/>
        <w:tabs>
          <w:tab w:val="right" w:pos="2000"/>
          <w:tab w:val="right" w:leader="dot" w:pos="9641"/>
          <w:tab w:val="clear" w:pos="9639"/>
        </w:tabs>
      </w:pPr>
      <w:r>
        <w:t>5.1.3</w:t>
      </w:r>
      <w:r>
        <w:tab/>
      </w:r>
      <w:r>
        <w:t>Requirements</w:t>
      </w:r>
      <w:r>
        <w:tab/>
      </w:r>
      <w:r>
        <w:fldChar w:fldCharType="begin"/>
      </w:r>
      <w:r>
        <w:instrText xml:space="preserve"> PAGEREF _Toc3385 \h </w:instrText>
      </w:r>
      <w:r>
        <w:fldChar w:fldCharType="separate"/>
      </w:r>
      <w:r>
        <w:t>10</w:t>
      </w:r>
      <w:r>
        <w:fldChar w:fldCharType="end"/>
      </w:r>
    </w:p>
    <w:p w14:paraId="7C8E05D0">
      <w:pPr>
        <w:pStyle w:val="19"/>
        <w:tabs>
          <w:tab w:val="right" w:pos="2000"/>
          <w:tab w:val="right" w:leader="dot" w:pos="9641"/>
          <w:tab w:val="clear" w:pos="9639"/>
        </w:tabs>
      </w:pPr>
      <w:r>
        <w:rPr>
          <w:rFonts w:eastAsia="Times New Roman"/>
        </w:rPr>
        <w:t>5.</w:t>
      </w:r>
      <w:r>
        <w:rPr>
          <w:rFonts w:hint="default" w:eastAsia="Times New Roman"/>
          <w:lang w:val="en-US" w:eastAsia="zh-CN"/>
        </w:rPr>
        <w:t>2</w:t>
      </w:r>
      <w:r>
        <w:rPr>
          <w:rFonts w:eastAsia="Times New Roman"/>
        </w:rPr>
        <w:tab/>
      </w:r>
      <w:r>
        <w:rPr>
          <w:rFonts w:eastAsia="Times New Roman"/>
          <w:lang w:eastAsia="zh-CN"/>
        </w:rPr>
        <w:t>NDT support for network automation</w:t>
      </w:r>
      <w:r>
        <w:tab/>
      </w:r>
      <w:r>
        <w:fldChar w:fldCharType="begin"/>
      </w:r>
      <w:r>
        <w:instrText xml:space="preserve"> PAGEREF _Toc5411 \h </w:instrText>
      </w:r>
      <w:r>
        <w:fldChar w:fldCharType="separate"/>
      </w:r>
      <w:r>
        <w:t>11</w:t>
      </w:r>
      <w:r>
        <w:fldChar w:fldCharType="end"/>
      </w:r>
    </w:p>
    <w:p w14:paraId="004AD620">
      <w:pPr>
        <w:pStyle w:val="18"/>
        <w:tabs>
          <w:tab w:val="right" w:pos="2000"/>
          <w:tab w:val="right" w:leader="dot" w:pos="9641"/>
          <w:tab w:val="clear" w:pos="9639"/>
        </w:tabs>
      </w:pPr>
      <w:r>
        <w:t>5.</w:t>
      </w:r>
      <w:r>
        <w:rPr>
          <w:rFonts w:hint="eastAsia" w:eastAsia="宋体"/>
          <w:lang w:val="en-US" w:eastAsia="zh-CN"/>
        </w:rPr>
        <w:t>2</w:t>
      </w:r>
      <w:r>
        <w:t>.1</w:t>
      </w:r>
      <w:r>
        <w:tab/>
      </w:r>
      <w:r>
        <w:t>Description</w:t>
      </w:r>
      <w:r>
        <w:tab/>
      </w:r>
      <w:r>
        <w:fldChar w:fldCharType="begin"/>
      </w:r>
      <w:r>
        <w:instrText xml:space="preserve"> PAGEREF _Toc737 \h </w:instrText>
      </w:r>
      <w:r>
        <w:fldChar w:fldCharType="separate"/>
      </w:r>
      <w:r>
        <w:t>11</w:t>
      </w:r>
      <w:r>
        <w:fldChar w:fldCharType="end"/>
      </w:r>
    </w:p>
    <w:p w14:paraId="70CB0457">
      <w:pPr>
        <w:pStyle w:val="18"/>
        <w:tabs>
          <w:tab w:val="right" w:leader="dot" w:pos="9641"/>
          <w:tab w:val="clear" w:pos="9639"/>
        </w:tabs>
      </w:pPr>
      <w:r>
        <w:t>5.</w:t>
      </w:r>
      <w:r>
        <w:rPr>
          <w:lang w:val="en-US" w:eastAsia="zh-CN"/>
        </w:rPr>
        <w:t>2</w:t>
      </w:r>
      <w:r>
        <w:t>.</w:t>
      </w:r>
      <w:r>
        <w:rPr>
          <w:rFonts w:hint="eastAsia" w:eastAsia="宋体"/>
          <w:lang w:val="en-US" w:eastAsia="zh-CN"/>
        </w:rPr>
        <w:t>2</w:t>
      </w:r>
      <w:r>
        <w:tab/>
      </w:r>
      <w:r>
        <w:rPr>
          <w:rFonts w:hint="eastAsia" w:eastAsia="宋体"/>
          <w:lang w:val="en-US" w:eastAsia="zh-CN"/>
        </w:rPr>
        <w:t>Use cases</w:t>
      </w:r>
      <w:r>
        <w:tab/>
      </w:r>
      <w:r>
        <w:fldChar w:fldCharType="begin"/>
      </w:r>
      <w:r>
        <w:instrText xml:space="preserve"> PAGEREF _Toc27817 \h </w:instrText>
      </w:r>
      <w:r>
        <w:fldChar w:fldCharType="separate"/>
      </w:r>
      <w:r>
        <w:t>11</w:t>
      </w:r>
      <w:r>
        <w:fldChar w:fldCharType="end"/>
      </w:r>
    </w:p>
    <w:p w14:paraId="43E1C72B">
      <w:pPr>
        <w:pStyle w:val="17"/>
        <w:tabs>
          <w:tab w:val="right" w:pos="2400"/>
          <w:tab w:val="right" w:leader="dot" w:pos="9641"/>
          <w:tab w:val="clear" w:pos="9639"/>
        </w:tabs>
      </w:pPr>
      <w:r>
        <w:t>5.</w:t>
      </w:r>
      <w:r>
        <w:rPr>
          <w:rFonts w:hint="eastAsia" w:eastAsia="宋体"/>
          <w:lang w:val="en-US" w:eastAsia="zh-CN"/>
        </w:rPr>
        <w:t>2</w:t>
      </w:r>
      <w:r>
        <w:t>.</w:t>
      </w:r>
      <w:r>
        <w:rPr>
          <w:rFonts w:hint="eastAsia" w:eastAsia="宋体"/>
          <w:lang w:val="en-US" w:eastAsia="zh-CN"/>
        </w:rPr>
        <w:t>2</w:t>
      </w:r>
      <w:r>
        <w:t>.1</w:t>
      </w:r>
      <w:r>
        <w:tab/>
      </w:r>
      <w:r>
        <w:rPr>
          <w:rFonts w:hint="eastAsia" w:eastAsia="宋体"/>
          <w:lang w:val="en-US" w:eastAsia="zh-CN"/>
        </w:rPr>
        <w:t xml:space="preserve">General capabilities on </w:t>
      </w:r>
      <w:r>
        <w:rPr>
          <w:rFonts w:hint="eastAsia"/>
        </w:rPr>
        <w:t>NDT support for network automation</w:t>
      </w:r>
      <w:r>
        <w:tab/>
      </w:r>
      <w:r>
        <w:fldChar w:fldCharType="begin"/>
      </w:r>
      <w:r>
        <w:instrText xml:space="preserve"> PAGEREF _Toc3066 \h </w:instrText>
      </w:r>
      <w:r>
        <w:fldChar w:fldCharType="separate"/>
      </w:r>
      <w:r>
        <w:t>11</w:t>
      </w:r>
      <w:r>
        <w:fldChar w:fldCharType="end"/>
      </w:r>
    </w:p>
    <w:p w14:paraId="384B25CA">
      <w:pPr>
        <w:pStyle w:val="17"/>
        <w:tabs>
          <w:tab w:val="right" w:pos="2400"/>
          <w:tab w:val="right" w:leader="dot" w:pos="9641"/>
          <w:tab w:val="clear" w:pos="9639"/>
        </w:tabs>
      </w:pPr>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2</w:t>
      </w:r>
      <w:r>
        <w:tab/>
      </w:r>
      <w:r>
        <w:rPr>
          <w:highlight w:val="none"/>
        </w:rPr>
        <w:t>Support for evalu</w:t>
      </w:r>
      <w:r>
        <w:t>a</w:t>
      </w:r>
      <w:r>
        <w:rPr>
          <w:highlight w:val="none"/>
        </w:rPr>
        <w:t xml:space="preserve">tion </w:t>
      </w:r>
      <w:r>
        <w:rPr>
          <w:rFonts w:eastAsia="宋体"/>
          <w:highlight w:val="none"/>
          <w:lang w:val="en-US" w:eastAsia="zh-CN"/>
        </w:rPr>
        <w:t>of high</w:t>
      </w:r>
      <w:r>
        <w:rPr>
          <w:rFonts w:eastAsia="宋体"/>
          <w:lang w:val="en-US" w:eastAsia="zh-CN"/>
        </w:rPr>
        <w:t>-</w:t>
      </w:r>
      <w:r>
        <w:rPr>
          <w:highlight w:val="none"/>
        </w:rPr>
        <w:t>risk network operations</w:t>
      </w:r>
      <w:r>
        <w:rPr>
          <w:rFonts w:eastAsia="宋体"/>
          <w:highlight w:val="none"/>
          <w:lang w:val="en-US" w:eastAsia="zh-CN"/>
        </w:rPr>
        <w:t xml:space="preserve"> </w:t>
      </w:r>
      <w:r>
        <w:tab/>
      </w:r>
      <w:r>
        <w:fldChar w:fldCharType="begin"/>
      </w:r>
      <w:r>
        <w:instrText xml:space="preserve"> PAGEREF _Toc30456 \h </w:instrText>
      </w:r>
      <w:r>
        <w:fldChar w:fldCharType="separate"/>
      </w:r>
      <w:r>
        <w:t>11</w:t>
      </w:r>
      <w:r>
        <w:fldChar w:fldCharType="end"/>
      </w:r>
    </w:p>
    <w:p w14:paraId="4C7ADA57">
      <w:pPr>
        <w:pStyle w:val="17"/>
        <w:tabs>
          <w:tab w:val="right" w:pos="2400"/>
          <w:tab w:val="right" w:leader="dot" w:pos="9641"/>
          <w:tab w:val="clear" w:pos="9639"/>
        </w:tabs>
      </w:pPr>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3</w:t>
      </w:r>
      <w:r>
        <w:tab/>
      </w:r>
      <w:r>
        <w:rPr>
          <w:highlight w:val="none"/>
          <w:lang w:val="en-US"/>
        </w:rPr>
        <w:t>Support for evaluation of failure e</w:t>
      </w:r>
      <w:r>
        <w:rPr>
          <w:lang w:val="en-US"/>
        </w:rPr>
        <w:t>vents including Signaling storm</w:t>
      </w:r>
      <w:r>
        <w:tab/>
      </w:r>
      <w:r>
        <w:fldChar w:fldCharType="begin"/>
      </w:r>
      <w:r>
        <w:instrText xml:space="preserve"> PAGEREF _Toc32353 \h </w:instrText>
      </w:r>
      <w:r>
        <w:fldChar w:fldCharType="separate"/>
      </w:r>
      <w:r>
        <w:t>12</w:t>
      </w:r>
      <w:r>
        <w:fldChar w:fldCharType="end"/>
      </w:r>
    </w:p>
    <w:p w14:paraId="248AD6D8">
      <w:pPr>
        <w:pStyle w:val="17"/>
        <w:tabs>
          <w:tab w:val="right" w:pos="2400"/>
          <w:tab w:val="right" w:leader="dot" w:pos="9641"/>
          <w:tab w:val="clear" w:pos="9639"/>
        </w:tabs>
      </w:pPr>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4</w:t>
      </w:r>
      <w:r>
        <w:tab/>
      </w:r>
      <w:r>
        <w:rPr>
          <w:rFonts w:cs="Arial"/>
        </w:rPr>
        <w:t xml:space="preserve">Network issue inducement </w:t>
      </w:r>
      <w:r>
        <w:tab/>
      </w:r>
      <w:r>
        <w:fldChar w:fldCharType="begin"/>
      </w:r>
      <w:r>
        <w:instrText xml:space="preserve"> PAGEREF _Toc25963 \h </w:instrText>
      </w:r>
      <w:r>
        <w:fldChar w:fldCharType="separate"/>
      </w:r>
      <w:r>
        <w:t>12</w:t>
      </w:r>
      <w:r>
        <w:fldChar w:fldCharType="end"/>
      </w:r>
    </w:p>
    <w:p w14:paraId="2F13565D">
      <w:pPr>
        <w:pStyle w:val="18"/>
        <w:tabs>
          <w:tab w:val="right" w:pos="2000"/>
          <w:tab w:val="right" w:leader="dot" w:pos="9641"/>
          <w:tab w:val="clear" w:pos="9639"/>
        </w:tabs>
      </w:pPr>
      <w:r>
        <w:t>5.</w:t>
      </w:r>
      <w:r>
        <w:rPr>
          <w:rFonts w:hint="eastAsia" w:eastAsia="宋体"/>
          <w:lang w:val="en-US" w:eastAsia="zh-CN"/>
        </w:rPr>
        <w:t>2</w:t>
      </w:r>
      <w:r>
        <w:t>.</w:t>
      </w:r>
      <w:r>
        <w:rPr>
          <w:rFonts w:hint="eastAsia" w:eastAsia="宋体"/>
          <w:lang w:val="en-US" w:eastAsia="zh-CN"/>
        </w:rPr>
        <w:t>3</w:t>
      </w:r>
      <w:r>
        <w:tab/>
      </w:r>
      <w:r>
        <w:t>Requirements</w:t>
      </w:r>
      <w:r>
        <w:tab/>
      </w:r>
      <w:r>
        <w:fldChar w:fldCharType="begin"/>
      </w:r>
      <w:r>
        <w:instrText xml:space="preserve"> PAGEREF _Toc29992 \h </w:instrText>
      </w:r>
      <w:r>
        <w:fldChar w:fldCharType="separate"/>
      </w:r>
      <w:r>
        <w:t>12</w:t>
      </w:r>
      <w:r>
        <w:fldChar w:fldCharType="end"/>
      </w:r>
    </w:p>
    <w:p w14:paraId="6AA08EB2">
      <w:pPr>
        <w:pStyle w:val="19"/>
        <w:tabs>
          <w:tab w:val="right" w:pos="2000"/>
          <w:tab w:val="right" w:leader="dot" w:pos="9641"/>
          <w:tab w:val="clear" w:pos="9639"/>
        </w:tabs>
      </w:pPr>
      <w:r>
        <w:t>5.3</w:t>
      </w:r>
      <w:r>
        <w:tab/>
      </w:r>
      <w:r>
        <w:rPr>
          <w:lang w:eastAsia="zh-CN"/>
        </w:rPr>
        <w:t>NDT support for verification - NDTVER</w:t>
      </w:r>
      <w:r>
        <w:tab/>
      </w:r>
      <w:r>
        <w:fldChar w:fldCharType="begin"/>
      </w:r>
      <w:r>
        <w:instrText xml:space="preserve"> PAGEREF _Toc340 \h </w:instrText>
      </w:r>
      <w:r>
        <w:fldChar w:fldCharType="separate"/>
      </w:r>
      <w:r>
        <w:t>13</w:t>
      </w:r>
      <w:r>
        <w:fldChar w:fldCharType="end"/>
      </w:r>
    </w:p>
    <w:p w14:paraId="581E0B28">
      <w:pPr>
        <w:pStyle w:val="18"/>
        <w:tabs>
          <w:tab w:val="right" w:pos="2000"/>
          <w:tab w:val="right" w:leader="dot" w:pos="9641"/>
          <w:tab w:val="clear" w:pos="9639"/>
        </w:tabs>
      </w:pPr>
      <w:r>
        <w:t>5.3.</w:t>
      </w:r>
      <w:r>
        <w:rPr>
          <w:rFonts w:hint="eastAsia" w:eastAsia="宋体"/>
          <w:lang w:val="en-US" w:eastAsia="zh-CN"/>
        </w:rPr>
        <w:t>1</w:t>
      </w:r>
      <w:r>
        <w:tab/>
      </w:r>
      <w:r>
        <w:t>Description</w:t>
      </w:r>
      <w:r>
        <w:tab/>
      </w:r>
      <w:r>
        <w:fldChar w:fldCharType="begin"/>
      </w:r>
      <w:r>
        <w:instrText xml:space="preserve"> PAGEREF _Toc19672 \h </w:instrText>
      </w:r>
      <w:r>
        <w:fldChar w:fldCharType="separate"/>
      </w:r>
      <w:r>
        <w:t>13</w:t>
      </w:r>
      <w:r>
        <w:fldChar w:fldCharType="end"/>
      </w:r>
    </w:p>
    <w:p w14:paraId="03F9ABE7">
      <w:pPr>
        <w:pStyle w:val="18"/>
        <w:tabs>
          <w:tab w:val="right" w:leader="dot" w:pos="9641"/>
          <w:tab w:val="clear" w:pos="9639"/>
        </w:tabs>
      </w:pPr>
      <w:r>
        <w:t>5.3.</w:t>
      </w:r>
      <w:r>
        <w:rPr>
          <w:rFonts w:hint="eastAsia" w:eastAsia="宋体"/>
          <w:lang w:val="en-US" w:eastAsia="zh-CN"/>
        </w:rPr>
        <w:t>2</w:t>
      </w:r>
      <w:r>
        <w:tab/>
      </w:r>
      <w:r>
        <w:t>Use cases</w:t>
      </w:r>
      <w:r>
        <w:tab/>
      </w:r>
      <w:r>
        <w:fldChar w:fldCharType="begin"/>
      </w:r>
      <w:r>
        <w:instrText xml:space="preserve"> PAGEREF _Toc29604 \h </w:instrText>
      </w:r>
      <w:r>
        <w:fldChar w:fldCharType="separate"/>
      </w:r>
      <w:r>
        <w:t>14</w:t>
      </w:r>
      <w:r>
        <w:fldChar w:fldCharType="end"/>
      </w:r>
    </w:p>
    <w:p w14:paraId="19377408">
      <w:pPr>
        <w:pStyle w:val="17"/>
        <w:tabs>
          <w:tab w:val="right" w:pos="2400"/>
          <w:tab w:val="right" w:leader="dot" w:pos="9641"/>
          <w:tab w:val="clear" w:pos="9639"/>
        </w:tabs>
      </w:pPr>
      <w:r>
        <w:t>5.3.</w:t>
      </w:r>
      <w:r>
        <w:rPr>
          <w:rFonts w:hint="eastAsia" w:eastAsia="宋体"/>
          <w:lang w:val="en-US" w:eastAsia="zh-CN"/>
        </w:rPr>
        <w:t>2</w:t>
      </w:r>
      <w:r>
        <w:t>.1</w:t>
      </w:r>
      <w:r>
        <w:tab/>
      </w:r>
      <w:r>
        <w:t>General verification</w:t>
      </w:r>
      <w:r>
        <w:rPr>
          <w:lang w:val="en-US"/>
        </w:rPr>
        <w:t xml:space="preserve"> – </w:t>
      </w:r>
      <w:r>
        <w:rPr>
          <w:lang w:eastAsia="zh-CN"/>
        </w:rPr>
        <w:t>NDTVER_01</w:t>
      </w:r>
      <w:r>
        <w:tab/>
      </w:r>
      <w:r>
        <w:fldChar w:fldCharType="begin"/>
      </w:r>
      <w:r>
        <w:instrText xml:space="preserve"> PAGEREF _Toc5860 \h </w:instrText>
      </w:r>
      <w:r>
        <w:fldChar w:fldCharType="separate"/>
      </w:r>
      <w:r>
        <w:t>14</w:t>
      </w:r>
      <w:r>
        <w:fldChar w:fldCharType="end"/>
      </w:r>
    </w:p>
    <w:p w14:paraId="712C9348">
      <w:pPr>
        <w:pStyle w:val="17"/>
        <w:tabs>
          <w:tab w:val="right" w:pos="2400"/>
          <w:tab w:val="right" w:leader="dot" w:pos="9641"/>
          <w:tab w:val="clear" w:pos="9639"/>
        </w:tabs>
      </w:pPr>
      <w:r>
        <w:t>5.3.</w:t>
      </w:r>
      <w:r>
        <w:rPr>
          <w:rFonts w:hint="eastAsia" w:eastAsia="宋体"/>
          <w:lang w:val="en-US" w:eastAsia="zh-CN"/>
        </w:rPr>
        <w:t>2</w:t>
      </w:r>
      <w:r>
        <w:t>.2</w:t>
      </w:r>
      <w:r>
        <w:tab/>
      </w:r>
      <w:r>
        <w:t xml:space="preserve">Verification </w:t>
      </w:r>
      <w:r>
        <w:rPr>
          <w:lang w:val="en-US"/>
        </w:rPr>
        <w:t xml:space="preserve">of network response to events – </w:t>
      </w:r>
      <w:r>
        <w:rPr>
          <w:lang w:eastAsia="zh-CN"/>
        </w:rPr>
        <w:t>NDTVER_02</w:t>
      </w:r>
      <w:r>
        <w:tab/>
      </w:r>
      <w:r>
        <w:fldChar w:fldCharType="begin"/>
      </w:r>
      <w:r>
        <w:instrText xml:space="preserve"> PAGEREF _Toc2856 \h </w:instrText>
      </w:r>
      <w:r>
        <w:fldChar w:fldCharType="separate"/>
      </w:r>
      <w:r>
        <w:t>14</w:t>
      </w:r>
      <w:r>
        <w:fldChar w:fldCharType="end"/>
      </w:r>
    </w:p>
    <w:p w14:paraId="56A029DE">
      <w:pPr>
        <w:pStyle w:val="17"/>
        <w:tabs>
          <w:tab w:val="right" w:pos="2400"/>
          <w:tab w:val="right" w:leader="dot" w:pos="9641"/>
          <w:tab w:val="clear" w:pos="9639"/>
        </w:tabs>
      </w:pPr>
      <w:r>
        <w:t>5.3.</w:t>
      </w:r>
      <w:r>
        <w:rPr>
          <w:rFonts w:hint="eastAsia" w:eastAsia="宋体"/>
          <w:lang w:val="en-US" w:eastAsia="zh-CN"/>
        </w:rPr>
        <w:t>2</w:t>
      </w:r>
      <w:r>
        <w:t>.3</w:t>
      </w:r>
      <w:r>
        <w:tab/>
      </w:r>
      <w:r>
        <w:t xml:space="preserve">Verification of network configurations- </w:t>
      </w:r>
      <w:r>
        <w:rPr>
          <w:lang w:eastAsia="zh-CN"/>
        </w:rPr>
        <w:t>NDTVER_03</w:t>
      </w:r>
      <w:r>
        <w:tab/>
      </w:r>
      <w:r>
        <w:fldChar w:fldCharType="begin"/>
      </w:r>
      <w:r>
        <w:instrText xml:space="preserve"> PAGEREF _Toc25989 \h </w:instrText>
      </w:r>
      <w:r>
        <w:fldChar w:fldCharType="separate"/>
      </w:r>
      <w:r>
        <w:t>14</w:t>
      </w:r>
      <w:r>
        <w:fldChar w:fldCharType="end"/>
      </w:r>
    </w:p>
    <w:p w14:paraId="6CED0FD3">
      <w:pPr>
        <w:pStyle w:val="17"/>
        <w:tabs>
          <w:tab w:val="right" w:pos="2400"/>
          <w:tab w:val="right" w:leader="dot" w:pos="9641"/>
          <w:tab w:val="clear" w:pos="9639"/>
        </w:tabs>
      </w:pPr>
      <w:r>
        <w:t>5.3.</w:t>
      </w:r>
      <w:r>
        <w:rPr>
          <w:rFonts w:hint="eastAsia" w:eastAsia="宋体"/>
          <w:lang w:val="en-US" w:eastAsia="zh-CN"/>
        </w:rPr>
        <w:t>2</w:t>
      </w:r>
      <w:r>
        <w:t>.4</w:t>
      </w:r>
      <w:r>
        <w:tab/>
      </w:r>
      <w:r>
        <w:t xml:space="preserve">Verification of automation-function configurations – </w:t>
      </w:r>
      <w:r>
        <w:rPr>
          <w:lang w:eastAsia="zh-CN"/>
        </w:rPr>
        <w:t>NDTVER_04</w:t>
      </w:r>
      <w:r>
        <w:tab/>
      </w:r>
      <w:r>
        <w:fldChar w:fldCharType="begin"/>
      </w:r>
      <w:r>
        <w:instrText xml:space="preserve"> PAGEREF _Toc32099 \h </w:instrText>
      </w:r>
      <w:r>
        <w:fldChar w:fldCharType="separate"/>
      </w:r>
      <w:r>
        <w:t>14</w:t>
      </w:r>
      <w:r>
        <w:fldChar w:fldCharType="end"/>
      </w:r>
    </w:p>
    <w:p w14:paraId="20FC123B">
      <w:pPr>
        <w:pStyle w:val="18"/>
        <w:tabs>
          <w:tab w:val="right" w:pos="2000"/>
          <w:tab w:val="right" w:leader="dot" w:pos="9641"/>
          <w:tab w:val="clear" w:pos="9639"/>
        </w:tabs>
      </w:pPr>
      <w:r>
        <w:t>5.</w:t>
      </w:r>
      <w:r>
        <w:rPr>
          <w:rFonts w:hint="eastAsia" w:eastAsia="宋体"/>
          <w:lang w:val="en-US" w:eastAsia="zh-CN"/>
        </w:rPr>
        <w:t>3</w:t>
      </w:r>
      <w:r>
        <w:tab/>
      </w:r>
      <w:r>
        <w:t>Requirements</w:t>
      </w:r>
      <w:r>
        <w:tab/>
      </w:r>
      <w:r>
        <w:fldChar w:fldCharType="begin"/>
      </w:r>
      <w:r>
        <w:instrText xml:space="preserve"> PAGEREF _Toc7060 \h </w:instrText>
      </w:r>
      <w:r>
        <w:fldChar w:fldCharType="separate"/>
      </w:r>
      <w:r>
        <w:t>15</w:t>
      </w:r>
      <w:r>
        <w:fldChar w:fldCharType="end"/>
      </w:r>
    </w:p>
    <w:p w14:paraId="26BBD256">
      <w:pPr>
        <w:pStyle w:val="19"/>
        <w:tabs>
          <w:tab w:val="right" w:pos="2000"/>
          <w:tab w:val="right" w:leader="dot" w:pos="9641"/>
          <w:tab w:val="clear" w:pos="9639"/>
        </w:tabs>
      </w:pPr>
      <w:r>
        <w:t>5.</w:t>
      </w:r>
      <w:r>
        <w:rPr>
          <w:rFonts w:hint="default"/>
          <w:lang w:val="en-US" w:eastAsia="zh-CN"/>
        </w:rPr>
        <w:t>4</w:t>
      </w:r>
      <w:r>
        <w:tab/>
      </w:r>
      <w:r>
        <w:rPr>
          <w:lang w:eastAsia="zh-CN"/>
        </w:rPr>
        <w:t>NDT support for</w:t>
      </w:r>
      <w:r>
        <w:rPr>
          <w:rFonts w:hint="default"/>
          <w:lang w:eastAsia="zh-CN"/>
        </w:rPr>
        <w:t xml:space="preserve"> data generation</w:t>
      </w:r>
      <w:r>
        <w:tab/>
      </w:r>
      <w:r>
        <w:fldChar w:fldCharType="begin"/>
      </w:r>
      <w:r>
        <w:instrText xml:space="preserve"> PAGEREF _Toc16272 \h </w:instrText>
      </w:r>
      <w:r>
        <w:fldChar w:fldCharType="separate"/>
      </w:r>
      <w:r>
        <w:t>15</w:t>
      </w:r>
      <w:r>
        <w:fldChar w:fldCharType="end"/>
      </w:r>
    </w:p>
    <w:p w14:paraId="15821492">
      <w:pPr>
        <w:pStyle w:val="18"/>
        <w:tabs>
          <w:tab w:val="right" w:pos="2000"/>
          <w:tab w:val="right" w:leader="dot" w:pos="9641"/>
          <w:tab w:val="clear" w:pos="9639"/>
        </w:tabs>
      </w:pPr>
      <w:r>
        <w:t>5.</w:t>
      </w:r>
      <w:r>
        <w:rPr>
          <w:rFonts w:hint="eastAsia"/>
          <w:lang w:val="en-US" w:eastAsia="zh-CN"/>
        </w:rPr>
        <w:t>4</w:t>
      </w:r>
      <w:r>
        <w:t>.1</w:t>
      </w:r>
      <w:r>
        <w:tab/>
      </w:r>
      <w:r>
        <w:t>Description</w:t>
      </w:r>
      <w:r>
        <w:tab/>
      </w:r>
      <w:r>
        <w:fldChar w:fldCharType="begin"/>
      </w:r>
      <w:r>
        <w:instrText xml:space="preserve"> PAGEREF _Toc2082 \h </w:instrText>
      </w:r>
      <w:r>
        <w:fldChar w:fldCharType="separate"/>
      </w:r>
      <w:r>
        <w:t>15</w:t>
      </w:r>
      <w:r>
        <w:fldChar w:fldCharType="end"/>
      </w:r>
    </w:p>
    <w:p w14:paraId="108BF8F0">
      <w:pPr>
        <w:pStyle w:val="18"/>
        <w:tabs>
          <w:tab w:val="right" w:leader="dot" w:pos="9641"/>
          <w:tab w:val="clear" w:pos="9639"/>
        </w:tabs>
      </w:pPr>
      <w:r>
        <w:t>5.</w:t>
      </w:r>
      <w:r>
        <w:rPr>
          <w:rFonts w:hint="eastAsia"/>
          <w:lang w:val="en-US" w:eastAsia="zh-CN"/>
        </w:rPr>
        <w:t>4</w:t>
      </w:r>
      <w:r>
        <w:t>.</w:t>
      </w:r>
      <w:r>
        <w:rPr>
          <w:rFonts w:hint="eastAsia"/>
          <w:lang w:val="en-US" w:eastAsia="zh-CN"/>
        </w:rPr>
        <w:t>2</w:t>
      </w:r>
      <w:r>
        <w:tab/>
      </w:r>
      <w:r>
        <w:rPr>
          <w:rFonts w:hint="eastAsia"/>
          <w:lang w:val="en-US" w:eastAsia="zh-CN"/>
        </w:rPr>
        <w:t>Use cases</w:t>
      </w:r>
      <w:r>
        <w:tab/>
      </w:r>
      <w:r>
        <w:fldChar w:fldCharType="begin"/>
      </w:r>
      <w:r>
        <w:instrText xml:space="preserve"> PAGEREF _Toc16461 \h </w:instrText>
      </w:r>
      <w:r>
        <w:fldChar w:fldCharType="separate"/>
      </w:r>
      <w:r>
        <w:t>15</w:t>
      </w:r>
      <w:r>
        <w:fldChar w:fldCharType="end"/>
      </w:r>
    </w:p>
    <w:p w14:paraId="7BA215C1">
      <w:pPr>
        <w:pStyle w:val="17"/>
        <w:tabs>
          <w:tab w:val="right" w:pos="2400"/>
          <w:tab w:val="right" w:leader="dot" w:pos="9641"/>
          <w:tab w:val="clear" w:pos="9639"/>
        </w:tabs>
      </w:pPr>
      <w:r>
        <w:t>5.</w:t>
      </w:r>
      <w:r>
        <w:rPr>
          <w:lang w:val="en-US" w:eastAsia="zh-CN"/>
        </w:rPr>
        <w:t>4</w:t>
      </w:r>
      <w:r>
        <w:t>.</w:t>
      </w:r>
      <w:r>
        <w:rPr>
          <w:lang w:val="en-US" w:eastAsia="zh-CN"/>
        </w:rPr>
        <w:t>2</w:t>
      </w:r>
      <w:r>
        <w:t>.1</w:t>
      </w:r>
      <w:r>
        <w:rPr>
          <w:lang w:val="en-US" w:eastAsia="zh-CN"/>
        </w:rPr>
        <w:tab/>
      </w:r>
      <w:r>
        <w:rPr>
          <w:lang w:val="en-US" w:eastAsia="zh-CN"/>
        </w:rPr>
        <w:t xml:space="preserve">General use case on </w:t>
      </w:r>
      <w:r>
        <w:rPr>
          <w:lang w:eastAsia="zh-CN"/>
        </w:rPr>
        <w:t>NDT support for data generation</w:t>
      </w:r>
      <w:r>
        <w:tab/>
      </w:r>
      <w:r>
        <w:fldChar w:fldCharType="begin"/>
      </w:r>
      <w:r>
        <w:instrText xml:space="preserve"> PAGEREF _Toc5081 \h </w:instrText>
      </w:r>
      <w:r>
        <w:fldChar w:fldCharType="separate"/>
      </w:r>
      <w:r>
        <w:t>15</w:t>
      </w:r>
      <w:r>
        <w:fldChar w:fldCharType="end"/>
      </w:r>
    </w:p>
    <w:p w14:paraId="57215E9C">
      <w:pPr>
        <w:pStyle w:val="17"/>
        <w:tabs>
          <w:tab w:val="right" w:pos="2400"/>
          <w:tab w:val="right" w:leader="dot" w:pos="9641"/>
          <w:tab w:val="clear" w:pos="9639"/>
        </w:tabs>
      </w:pPr>
      <w:r>
        <w:t>5.</w:t>
      </w:r>
      <w:r>
        <w:rPr>
          <w:lang w:val="en-US" w:eastAsia="zh-CN"/>
        </w:rPr>
        <w:t>4</w:t>
      </w:r>
      <w:r>
        <w:t>.</w:t>
      </w:r>
      <w:r>
        <w:rPr>
          <w:lang w:val="en-US" w:eastAsia="zh-CN"/>
        </w:rPr>
        <w:t>2</w:t>
      </w:r>
      <w:r>
        <w:t>.</w:t>
      </w:r>
      <w:r>
        <w:rPr>
          <w:lang w:val="en-US" w:eastAsia="zh-CN"/>
        </w:rPr>
        <w:t>2</w:t>
      </w:r>
      <w:r>
        <w:tab/>
      </w:r>
      <w:r>
        <w:t>Using NDT to generate ML training data</w:t>
      </w:r>
      <w:r>
        <w:tab/>
      </w:r>
      <w:r>
        <w:fldChar w:fldCharType="begin"/>
      </w:r>
      <w:r>
        <w:instrText xml:space="preserve"> PAGEREF _Toc20475 \h </w:instrText>
      </w:r>
      <w:r>
        <w:fldChar w:fldCharType="separate"/>
      </w:r>
      <w:r>
        <w:t>15</w:t>
      </w:r>
      <w:r>
        <w:fldChar w:fldCharType="end"/>
      </w:r>
    </w:p>
    <w:p w14:paraId="738AC47B">
      <w:pPr>
        <w:pStyle w:val="17"/>
        <w:tabs>
          <w:tab w:val="right" w:pos="2400"/>
          <w:tab w:val="right" w:leader="dot" w:pos="9641"/>
          <w:tab w:val="clear" w:pos="9639"/>
        </w:tabs>
      </w:pPr>
      <w:r>
        <w:rPr>
          <w:lang w:val="en-US" w:eastAsia="zh-CN"/>
        </w:rPr>
        <w:t>5.4.2.3</w:t>
      </w:r>
      <w:r>
        <w:rPr>
          <w:rFonts w:hint="eastAsia"/>
          <w:lang w:val="en-US" w:eastAsia="zh-CN"/>
        </w:rPr>
        <w:tab/>
      </w:r>
      <w:r>
        <w:rPr>
          <w:rFonts w:hint="eastAsia"/>
          <w:lang w:val="en-US" w:eastAsia="zh-CN"/>
        </w:rPr>
        <w:t>Using NDT to generate</w:t>
      </w:r>
      <w:r>
        <w:t xml:space="preserve"> user </w:t>
      </w:r>
      <w:r>
        <w:rPr>
          <w:rFonts w:hint="eastAsia"/>
          <w:lang w:val="en-US" w:eastAsia="zh-CN"/>
        </w:rPr>
        <w:t>experience data</w:t>
      </w:r>
      <w:r>
        <w:tab/>
      </w:r>
      <w:r>
        <w:fldChar w:fldCharType="begin"/>
      </w:r>
      <w:r>
        <w:instrText xml:space="preserve"> PAGEREF _Toc13939 \h </w:instrText>
      </w:r>
      <w:r>
        <w:fldChar w:fldCharType="separate"/>
      </w:r>
      <w:r>
        <w:t>16</w:t>
      </w:r>
      <w:r>
        <w:fldChar w:fldCharType="end"/>
      </w:r>
    </w:p>
    <w:p w14:paraId="24212411">
      <w:pPr>
        <w:pStyle w:val="18"/>
        <w:tabs>
          <w:tab w:val="right" w:pos="2000"/>
          <w:tab w:val="right" w:leader="dot" w:pos="9641"/>
          <w:tab w:val="clear" w:pos="9639"/>
        </w:tabs>
      </w:pPr>
      <w:r>
        <w:t>5.</w:t>
      </w:r>
      <w:r>
        <w:rPr>
          <w:rFonts w:hint="eastAsia"/>
          <w:lang w:val="en-US" w:eastAsia="zh-CN"/>
        </w:rPr>
        <w:t>4</w:t>
      </w:r>
      <w:r>
        <w:t>.</w:t>
      </w:r>
      <w:r>
        <w:rPr>
          <w:rFonts w:hint="eastAsia"/>
          <w:lang w:val="en-US" w:eastAsia="zh-CN"/>
        </w:rPr>
        <w:t>3</w:t>
      </w:r>
      <w:r>
        <w:tab/>
      </w:r>
      <w:r>
        <w:rPr>
          <w:rFonts w:hint="eastAsia"/>
          <w:lang w:val="en-US" w:eastAsia="zh-CN"/>
        </w:rPr>
        <w:t>Requirements</w:t>
      </w:r>
      <w:r>
        <w:tab/>
      </w:r>
      <w:r>
        <w:fldChar w:fldCharType="begin"/>
      </w:r>
      <w:r>
        <w:instrText xml:space="preserve"> PAGEREF _Toc13538 \h </w:instrText>
      </w:r>
      <w:r>
        <w:fldChar w:fldCharType="separate"/>
      </w:r>
      <w:r>
        <w:t>16</w:t>
      </w:r>
      <w:r>
        <w:fldChar w:fldCharType="end"/>
      </w:r>
    </w:p>
    <w:p w14:paraId="21B5C043">
      <w:pPr>
        <w:pStyle w:val="19"/>
        <w:tabs>
          <w:tab w:val="right" w:pos="2000"/>
          <w:tab w:val="right" w:leader="dot" w:pos="9641"/>
          <w:tab w:val="clear" w:pos="9639"/>
        </w:tabs>
      </w:pPr>
      <w:r>
        <w:t>5</w:t>
      </w:r>
      <w:r>
        <w:rPr>
          <w:rFonts w:hint="default"/>
          <w:lang w:val="en-US" w:eastAsia="zh-CN"/>
        </w:rPr>
        <w:t>.5</w:t>
      </w:r>
      <w:r>
        <w:tab/>
      </w:r>
      <w:r>
        <w:rPr>
          <w:rFonts w:hint="default"/>
          <w:lang w:val="en-US" w:eastAsia="zh-CN"/>
        </w:rPr>
        <w:t>A</w:t>
      </w:r>
      <w:r>
        <w:rPr>
          <w:lang w:val="en-US" w:eastAsia="zh-CN"/>
        </w:rPr>
        <w:t xml:space="preserve">dvanced </w:t>
      </w:r>
      <w:r>
        <w:rPr>
          <w:lang w:eastAsia="zh-CN"/>
        </w:rPr>
        <w:t>NDT capabilities - NDTADV</w:t>
      </w:r>
      <w:r>
        <w:tab/>
      </w:r>
      <w:r>
        <w:fldChar w:fldCharType="begin"/>
      </w:r>
      <w:r>
        <w:instrText xml:space="preserve"> PAGEREF _Toc23746 \h </w:instrText>
      </w:r>
      <w:r>
        <w:fldChar w:fldCharType="separate"/>
      </w:r>
      <w:r>
        <w:t>16</w:t>
      </w:r>
      <w:r>
        <w:fldChar w:fldCharType="end"/>
      </w:r>
    </w:p>
    <w:p w14:paraId="5BEB1E8D">
      <w:pPr>
        <w:pStyle w:val="18"/>
        <w:tabs>
          <w:tab w:val="right" w:pos="2000"/>
          <w:tab w:val="right" w:leader="dot" w:pos="9641"/>
          <w:tab w:val="clear" w:pos="9639"/>
        </w:tabs>
      </w:pPr>
      <w:r>
        <w:rPr>
          <w:rFonts w:hint="eastAsia"/>
        </w:rPr>
        <w:t>5.</w:t>
      </w:r>
      <w:r>
        <w:t>5</w:t>
      </w:r>
      <w:r>
        <w:rPr>
          <w:rFonts w:hint="eastAsia"/>
        </w:rPr>
        <w:t>.1</w:t>
      </w:r>
      <w:r>
        <w:tab/>
      </w:r>
      <w:r>
        <w:rPr>
          <w:rFonts w:hint="eastAsia"/>
        </w:rPr>
        <w:t>Description</w:t>
      </w:r>
      <w:r>
        <w:tab/>
      </w:r>
      <w:r>
        <w:fldChar w:fldCharType="begin"/>
      </w:r>
      <w:r>
        <w:instrText xml:space="preserve"> PAGEREF _Toc4493 \h </w:instrText>
      </w:r>
      <w:r>
        <w:fldChar w:fldCharType="separate"/>
      </w:r>
      <w:r>
        <w:t>16</w:t>
      </w:r>
      <w:r>
        <w:fldChar w:fldCharType="end"/>
      </w:r>
    </w:p>
    <w:p w14:paraId="7EEC5DE5">
      <w:pPr>
        <w:pStyle w:val="18"/>
        <w:tabs>
          <w:tab w:val="right" w:leader="dot" w:pos="9641"/>
          <w:tab w:val="clear" w:pos="9639"/>
        </w:tabs>
      </w:pPr>
      <w:r>
        <w:t>5.</w:t>
      </w:r>
      <w:r>
        <w:rPr>
          <w:rFonts w:hint="eastAsia" w:eastAsia="宋体"/>
          <w:lang w:val="en-US" w:eastAsia="zh-CN"/>
        </w:rPr>
        <w:t>5</w:t>
      </w:r>
      <w:r>
        <w:t>.2</w:t>
      </w:r>
      <w:r>
        <w:tab/>
      </w:r>
      <w:r>
        <w:t>Use Cases</w:t>
      </w:r>
      <w:r>
        <w:tab/>
      </w:r>
      <w:r>
        <w:fldChar w:fldCharType="begin"/>
      </w:r>
      <w:r>
        <w:instrText xml:space="preserve"> PAGEREF _Toc27678 \h </w:instrText>
      </w:r>
      <w:r>
        <w:fldChar w:fldCharType="separate"/>
      </w:r>
      <w:r>
        <w:t>16</w:t>
      </w:r>
      <w:r>
        <w:fldChar w:fldCharType="end"/>
      </w:r>
    </w:p>
    <w:p w14:paraId="7C17730A">
      <w:pPr>
        <w:pStyle w:val="17"/>
        <w:tabs>
          <w:tab w:val="right" w:pos="2400"/>
          <w:tab w:val="right" w:leader="dot" w:pos="9641"/>
          <w:tab w:val="clear" w:pos="9639"/>
        </w:tabs>
      </w:pPr>
      <w:r>
        <w:t>5.</w:t>
      </w:r>
      <w:r>
        <w:rPr>
          <w:rFonts w:hint="eastAsia" w:eastAsia="宋体"/>
          <w:lang w:val="en-US" w:eastAsia="zh-CN"/>
        </w:rPr>
        <w:t>5</w:t>
      </w:r>
      <w:r>
        <w:t>.2.1</w:t>
      </w:r>
      <w:r>
        <w:tab/>
      </w:r>
      <w:r>
        <w:t>Collaboration between NDTs - NDTADV_01</w:t>
      </w:r>
      <w:r>
        <w:tab/>
      </w:r>
      <w:r>
        <w:fldChar w:fldCharType="begin"/>
      </w:r>
      <w:r>
        <w:instrText xml:space="preserve"> PAGEREF _Toc14082 \h </w:instrText>
      </w:r>
      <w:r>
        <w:fldChar w:fldCharType="separate"/>
      </w:r>
      <w:r>
        <w:t>16</w:t>
      </w:r>
      <w:r>
        <w:fldChar w:fldCharType="end"/>
      </w:r>
    </w:p>
    <w:p w14:paraId="6FD3987A">
      <w:pPr>
        <w:pStyle w:val="18"/>
        <w:tabs>
          <w:tab w:val="right" w:pos="2000"/>
          <w:tab w:val="right" w:leader="dot" w:pos="9641"/>
          <w:tab w:val="clear" w:pos="9639"/>
        </w:tabs>
      </w:pPr>
      <w:r>
        <w:t>5.</w:t>
      </w:r>
      <w:r>
        <w:rPr>
          <w:rFonts w:hint="eastAsia" w:eastAsia="宋体"/>
          <w:lang w:val="en-US" w:eastAsia="zh-CN"/>
        </w:rPr>
        <w:t>5</w:t>
      </w:r>
      <w:r>
        <w:t>.</w:t>
      </w:r>
      <w:r>
        <w:rPr>
          <w:rFonts w:hint="eastAsia"/>
        </w:rPr>
        <w:t>3</w:t>
      </w:r>
      <w:r>
        <w:tab/>
      </w:r>
      <w:r>
        <w:t>Requirements</w:t>
      </w:r>
      <w:r>
        <w:tab/>
      </w:r>
      <w:r>
        <w:fldChar w:fldCharType="begin"/>
      </w:r>
      <w:r>
        <w:instrText xml:space="preserve"> PAGEREF _Toc13887 \h </w:instrText>
      </w:r>
      <w:r>
        <w:fldChar w:fldCharType="separate"/>
      </w:r>
      <w:r>
        <w:t>17</w:t>
      </w:r>
      <w:r>
        <w:fldChar w:fldCharType="end"/>
      </w:r>
    </w:p>
    <w:p w14:paraId="45632C0D">
      <w:pPr>
        <w:pStyle w:val="20"/>
        <w:tabs>
          <w:tab w:val="right" w:pos="2000"/>
          <w:tab w:val="right" w:leader="dot" w:pos="9641"/>
          <w:tab w:val="clear" w:pos="9639"/>
        </w:tabs>
      </w:pPr>
      <w:r>
        <w:t>6</w:t>
      </w:r>
      <w:r>
        <w:tab/>
      </w:r>
      <w:r>
        <w:rPr>
          <w:rFonts w:hint="eastAsia"/>
        </w:rPr>
        <w:t>Management service</w:t>
      </w:r>
      <w:r>
        <w:rPr>
          <w:rFonts w:hint="default"/>
          <w:lang w:val="en-US" w:eastAsia="zh-CN"/>
        </w:rPr>
        <w:t xml:space="preserve"> for NDT</w:t>
      </w:r>
      <w:r>
        <w:rPr>
          <w:rFonts w:hint="eastAsia"/>
        </w:rPr>
        <w:t xml:space="preserve"> (stage 2)</w:t>
      </w:r>
      <w:r>
        <w:tab/>
      </w:r>
      <w:r>
        <w:fldChar w:fldCharType="begin"/>
      </w:r>
      <w:r>
        <w:instrText xml:space="preserve"> PAGEREF _Toc2497 \h </w:instrText>
      </w:r>
      <w:r>
        <w:fldChar w:fldCharType="separate"/>
      </w:r>
      <w:r>
        <w:t>17</w:t>
      </w:r>
      <w:r>
        <w:fldChar w:fldCharType="end"/>
      </w:r>
    </w:p>
    <w:p w14:paraId="794EEDAB">
      <w:pPr>
        <w:pStyle w:val="19"/>
        <w:tabs>
          <w:tab w:val="right" w:pos="2000"/>
          <w:tab w:val="right" w:leader="dot" w:pos="9641"/>
          <w:tab w:val="clear" w:pos="9639"/>
        </w:tabs>
      </w:pPr>
      <w:r>
        <w:rPr>
          <w:lang w:val="en" w:eastAsia="zh-CN"/>
        </w:rPr>
        <w:t>6.1</w:t>
      </w:r>
      <w:r>
        <w:rPr>
          <w:lang w:val="en" w:eastAsia="zh-CN"/>
        </w:rPr>
        <w:tab/>
      </w:r>
      <w:r>
        <w:t>Management operation for NDT (MnS component type A)</w:t>
      </w:r>
      <w:r>
        <w:tab/>
      </w:r>
      <w:r>
        <w:fldChar w:fldCharType="begin"/>
      </w:r>
      <w:r>
        <w:instrText xml:space="preserve"> PAGEREF _Toc2237 \h </w:instrText>
      </w:r>
      <w:r>
        <w:fldChar w:fldCharType="separate"/>
      </w:r>
      <w:r>
        <w:t>17</w:t>
      </w:r>
      <w:r>
        <w:fldChar w:fldCharType="end"/>
      </w:r>
    </w:p>
    <w:p w14:paraId="260B1782">
      <w:pPr>
        <w:pStyle w:val="19"/>
        <w:tabs>
          <w:tab w:val="right" w:pos="2000"/>
          <w:tab w:val="right" w:leader="dot" w:pos="9641"/>
          <w:tab w:val="clear" w:pos="9639"/>
        </w:tabs>
      </w:pPr>
      <w:r>
        <w:rPr>
          <w:lang w:val="en" w:eastAsia="zh-CN"/>
        </w:rPr>
        <w:t>6.2</w:t>
      </w:r>
      <w:r>
        <w:rPr>
          <w:lang w:val="en" w:eastAsia="zh-CN"/>
        </w:rPr>
        <w:tab/>
      </w:r>
      <w:r>
        <w:rPr>
          <w:lang w:val="en" w:eastAsia="zh-CN"/>
        </w:rPr>
        <w:t xml:space="preserve">Information model for </w:t>
      </w:r>
      <w:r>
        <w:rPr>
          <w:rFonts w:hint="default"/>
          <w:lang w:val="en" w:eastAsia="zh-CN"/>
        </w:rPr>
        <w:t>NDT</w:t>
      </w:r>
      <w:r>
        <w:rPr>
          <w:lang w:val="en" w:eastAsia="zh-CN"/>
        </w:rPr>
        <w:t xml:space="preserve"> (MnS component typeB)</w:t>
      </w:r>
      <w:r>
        <w:tab/>
      </w:r>
      <w:r>
        <w:fldChar w:fldCharType="begin"/>
      </w:r>
      <w:r>
        <w:instrText xml:space="preserve"> PAGEREF _Toc6063 \h </w:instrText>
      </w:r>
      <w:r>
        <w:fldChar w:fldCharType="separate"/>
      </w:r>
      <w:r>
        <w:t>18</w:t>
      </w:r>
      <w:r>
        <w:fldChar w:fldCharType="end"/>
      </w:r>
    </w:p>
    <w:p w14:paraId="59E5C6EB">
      <w:pPr>
        <w:pStyle w:val="18"/>
        <w:tabs>
          <w:tab w:val="right" w:pos="2000"/>
          <w:tab w:val="right" w:leader="dot" w:pos="9641"/>
          <w:tab w:val="clear" w:pos="9639"/>
        </w:tabs>
      </w:pPr>
      <w:r>
        <w:t>6.2.1</w:t>
      </w:r>
      <w:r>
        <w:tab/>
      </w:r>
      <w:r>
        <w:t>Information model definition</w:t>
      </w:r>
      <w:r>
        <w:tab/>
      </w:r>
      <w:r>
        <w:fldChar w:fldCharType="begin"/>
      </w:r>
      <w:r>
        <w:instrText xml:space="preserve"> PAGEREF _Toc7640 \h </w:instrText>
      </w:r>
      <w:r>
        <w:fldChar w:fldCharType="separate"/>
      </w:r>
      <w:r>
        <w:t>18</w:t>
      </w:r>
      <w:r>
        <w:fldChar w:fldCharType="end"/>
      </w:r>
    </w:p>
    <w:p w14:paraId="743ADF9A">
      <w:pPr>
        <w:pStyle w:val="17"/>
        <w:tabs>
          <w:tab w:val="right" w:pos="2400"/>
          <w:tab w:val="right" w:leader="dot" w:pos="9641"/>
          <w:tab w:val="clear" w:pos="9639"/>
        </w:tabs>
      </w:pPr>
      <w:r>
        <w:t>6.2.1.1</w:t>
      </w:r>
      <w:r>
        <w:tab/>
      </w:r>
      <w:r>
        <w:t>Imported information entities and local labels</w:t>
      </w:r>
      <w:r>
        <w:tab/>
      </w:r>
      <w:r>
        <w:fldChar w:fldCharType="begin"/>
      </w:r>
      <w:r>
        <w:instrText xml:space="preserve"> PAGEREF _Toc11859 \h </w:instrText>
      </w:r>
      <w:r>
        <w:fldChar w:fldCharType="separate"/>
      </w:r>
      <w:r>
        <w:t>18</w:t>
      </w:r>
      <w:r>
        <w:fldChar w:fldCharType="end"/>
      </w:r>
    </w:p>
    <w:p w14:paraId="22D5969C">
      <w:pPr>
        <w:pStyle w:val="17"/>
        <w:tabs>
          <w:tab w:val="right" w:pos="2400"/>
          <w:tab w:val="right" w:leader="dot" w:pos="9641"/>
          <w:tab w:val="clear" w:pos="9639"/>
        </w:tabs>
      </w:pPr>
      <w:r>
        <w:rPr>
          <w:lang w:eastAsia="zh-CN"/>
        </w:rPr>
        <w:t>6</w:t>
      </w:r>
      <w:r>
        <w:t>.2.1.2</w:t>
      </w:r>
      <w:r>
        <w:tab/>
      </w:r>
      <w:r>
        <w:t>Class diagram</w:t>
      </w:r>
      <w:r>
        <w:tab/>
      </w:r>
      <w:r>
        <w:fldChar w:fldCharType="begin"/>
      </w:r>
      <w:r>
        <w:instrText xml:space="preserve"> PAGEREF _Toc8242 \h </w:instrText>
      </w:r>
      <w:r>
        <w:fldChar w:fldCharType="separate"/>
      </w:r>
      <w:r>
        <w:t>18</w:t>
      </w:r>
      <w:r>
        <w:fldChar w:fldCharType="end"/>
      </w:r>
    </w:p>
    <w:p w14:paraId="443DBD75">
      <w:pPr>
        <w:pStyle w:val="16"/>
        <w:tabs>
          <w:tab w:val="right" w:pos="2400"/>
          <w:tab w:val="right" w:leader="dot" w:pos="9641"/>
          <w:tab w:val="clear" w:pos="9639"/>
        </w:tabs>
      </w:pPr>
      <w:r>
        <w:rPr>
          <w:lang w:eastAsia="zh-CN"/>
        </w:rPr>
        <w:t>6.2.1.2.1</w:t>
      </w:r>
      <w:r>
        <w:rPr>
          <w:lang w:eastAsia="zh-CN"/>
        </w:rPr>
        <w:tab/>
      </w:r>
      <w:r>
        <w:rPr>
          <w:lang w:eastAsia="zh-CN"/>
        </w:rPr>
        <w:t>Relationship</w:t>
      </w:r>
      <w:r>
        <w:tab/>
      </w:r>
      <w:r>
        <w:fldChar w:fldCharType="begin"/>
      </w:r>
      <w:r>
        <w:instrText xml:space="preserve"> PAGEREF _Toc31764 \h </w:instrText>
      </w:r>
      <w:r>
        <w:fldChar w:fldCharType="separate"/>
      </w:r>
      <w:r>
        <w:t>18</w:t>
      </w:r>
      <w:r>
        <w:fldChar w:fldCharType="end"/>
      </w:r>
    </w:p>
    <w:p w14:paraId="4D8A5703">
      <w:pPr>
        <w:pStyle w:val="16"/>
        <w:tabs>
          <w:tab w:val="right" w:pos="2400"/>
          <w:tab w:val="right" w:leader="dot" w:pos="9641"/>
          <w:tab w:val="clear" w:pos="9639"/>
        </w:tabs>
      </w:pPr>
      <w:r>
        <w:rPr>
          <w:lang w:eastAsia="zh-CN"/>
        </w:rPr>
        <w:t>6.2.1.2.2</w:t>
      </w:r>
      <w:r>
        <w:rPr>
          <w:lang w:eastAsia="zh-CN"/>
        </w:rPr>
        <w:tab/>
      </w:r>
      <w:r>
        <w:rPr>
          <w:lang w:eastAsia="zh-CN"/>
        </w:rPr>
        <w:t>Inheritance</w:t>
      </w:r>
      <w:r>
        <w:tab/>
      </w:r>
      <w:r>
        <w:fldChar w:fldCharType="begin"/>
      </w:r>
      <w:r>
        <w:instrText xml:space="preserve"> PAGEREF _Toc16798 \h </w:instrText>
      </w:r>
      <w:r>
        <w:fldChar w:fldCharType="separate"/>
      </w:r>
      <w:r>
        <w:t>19</w:t>
      </w:r>
      <w:r>
        <w:fldChar w:fldCharType="end"/>
      </w:r>
    </w:p>
    <w:p w14:paraId="026CA5E9">
      <w:pPr>
        <w:pStyle w:val="17"/>
        <w:tabs>
          <w:tab w:val="right" w:pos="2400"/>
          <w:tab w:val="right" w:leader="dot" w:pos="9641"/>
          <w:tab w:val="clear" w:pos="9639"/>
        </w:tabs>
      </w:pPr>
      <w:r>
        <w:rPr>
          <w:lang w:eastAsia="zh-CN"/>
        </w:rPr>
        <w:t>6</w:t>
      </w:r>
      <w:r>
        <w:t>.2.1.3</w:t>
      </w:r>
      <w:r>
        <w:tab/>
      </w:r>
      <w:r>
        <w:t>Class definition</w:t>
      </w:r>
      <w:r>
        <w:tab/>
      </w:r>
      <w:r>
        <w:fldChar w:fldCharType="begin"/>
      </w:r>
      <w:r>
        <w:instrText xml:space="preserve"> PAGEREF _Toc23645 \h </w:instrText>
      </w:r>
      <w:r>
        <w:fldChar w:fldCharType="separate"/>
      </w:r>
      <w:r>
        <w:t>19</w:t>
      </w:r>
      <w:r>
        <w:fldChar w:fldCharType="end"/>
      </w:r>
    </w:p>
    <w:p w14:paraId="57511545">
      <w:pPr>
        <w:pStyle w:val="16"/>
        <w:tabs>
          <w:tab w:val="right" w:pos="2400"/>
          <w:tab w:val="right" w:leader="dot" w:pos="9641"/>
          <w:tab w:val="clear" w:pos="9639"/>
        </w:tabs>
      </w:pPr>
      <w:r>
        <w:rPr>
          <w:rFonts w:cs="Arial"/>
          <w:lang w:eastAsia="zh-CN"/>
        </w:rPr>
        <w:t>6</w:t>
      </w:r>
      <w:r>
        <w:rPr>
          <w:rFonts w:cs="Arial"/>
        </w:rPr>
        <w:t>.2.1.3.1</w:t>
      </w:r>
      <w:r>
        <w:rPr>
          <w:rFonts w:cs="Arial"/>
        </w:rPr>
        <w:tab/>
      </w:r>
      <w:r>
        <w:rPr>
          <w:rFonts w:hint="eastAsia" w:cs="Arial"/>
          <w:lang w:eastAsia="zh-CN"/>
        </w:rPr>
        <w:t>NDT</w:t>
      </w:r>
      <w:r>
        <w:rPr>
          <w:rFonts w:cs="Arial"/>
          <w:lang w:eastAsia="zh-CN"/>
        </w:rPr>
        <w:t>Function &lt;&lt;InformationObjectClass&gt;&gt;</w:t>
      </w:r>
      <w:r>
        <w:tab/>
      </w:r>
      <w:r>
        <w:fldChar w:fldCharType="begin"/>
      </w:r>
      <w:r>
        <w:instrText xml:space="preserve"> PAGEREF _Toc9530 \h </w:instrText>
      </w:r>
      <w:r>
        <w:fldChar w:fldCharType="separate"/>
      </w:r>
      <w:r>
        <w:t>19</w:t>
      </w:r>
      <w:r>
        <w:fldChar w:fldCharType="end"/>
      </w:r>
    </w:p>
    <w:p w14:paraId="5EB4CAC0">
      <w:pPr>
        <w:pStyle w:val="15"/>
        <w:tabs>
          <w:tab w:val="right" w:pos="2400"/>
          <w:tab w:val="right" w:leader="dot" w:pos="9641"/>
          <w:tab w:val="clear" w:pos="9639"/>
        </w:tabs>
      </w:pPr>
      <w:r>
        <w:rPr>
          <w:lang w:eastAsia="zh-CN"/>
        </w:rPr>
        <w:t>6.2.1.3.1.1</w:t>
      </w:r>
      <w:r>
        <w:rPr>
          <w:lang w:eastAsia="zh-CN"/>
        </w:rPr>
        <w:tab/>
      </w:r>
      <w:r>
        <w:rPr>
          <w:lang w:eastAsia="zh-CN"/>
        </w:rPr>
        <w:t>Definition</w:t>
      </w:r>
      <w:r>
        <w:tab/>
      </w:r>
      <w:r>
        <w:fldChar w:fldCharType="begin"/>
      </w:r>
      <w:r>
        <w:instrText xml:space="preserve"> PAGEREF _Toc11718 \h </w:instrText>
      </w:r>
      <w:r>
        <w:fldChar w:fldCharType="separate"/>
      </w:r>
      <w:r>
        <w:t>19</w:t>
      </w:r>
      <w:r>
        <w:fldChar w:fldCharType="end"/>
      </w:r>
    </w:p>
    <w:p w14:paraId="73AE3395">
      <w:pPr>
        <w:pStyle w:val="15"/>
        <w:tabs>
          <w:tab w:val="right" w:pos="2400"/>
          <w:tab w:val="right" w:leader="dot" w:pos="9641"/>
          <w:tab w:val="clear" w:pos="9639"/>
        </w:tabs>
      </w:pPr>
      <w:r>
        <w:rPr>
          <w:lang w:eastAsia="zh-CN"/>
        </w:rPr>
        <w:t>6.2.1.3.1.2</w:t>
      </w:r>
      <w:r>
        <w:rPr>
          <w:lang w:eastAsia="zh-CN"/>
        </w:rPr>
        <w:tab/>
      </w:r>
      <w:r>
        <w:rPr>
          <w:lang w:eastAsia="zh-CN"/>
        </w:rPr>
        <w:t>Attributes</w:t>
      </w:r>
      <w:r>
        <w:tab/>
      </w:r>
      <w:r>
        <w:fldChar w:fldCharType="begin"/>
      </w:r>
      <w:r>
        <w:instrText xml:space="preserve"> PAGEREF _Toc8034 \h </w:instrText>
      </w:r>
      <w:r>
        <w:fldChar w:fldCharType="separate"/>
      </w:r>
      <w:r>
        <w:t>19</w:t>
      </w:r>
      <w:r>
        <w:fldChar w:fldCharType="end"/>
      </w:r>
    </w:p>
    <w:p w14:paraId="5D8D4383">
      <w:pPr>
        <w:pStyle w:val="16"/>
        <w:tabs>
          <w:tab w:val="right" w:pos="2400"/>
          <w:tab w:val="right" w:leader="dot" w:pos="9641"/>
          <w:tab w:val="clear" w:pos="9639"/>
        </w:tabs>
      </w:pPr>
      <w:r>
        <w:rPr>
          <w:rFonts w:cs="Arial"/>
          <w:lang w:eastAsia="zh-CN"/>
        </w:rPr>
        <w:t>6</w:t>
      </w:r>
      <w:r>
        <w:rPr>
          <w:rFonts w:cs="Arial"/>
        </w:rPr>
        <w:t>.2.1.3.2</w:t>
      </w:r>
      <w:r>
        <w:rPr>
          <w:rFonts w:cs="Arial"/>
        </w:rPr>
        <w:tab/>
      </w:r>
      <w:r>
        <w:rPr>
          <w:rFonts w:hint="eastAsia" w:cs="Arial"/>
          <w:lang w:eastAsia="zh-CN"/>
        </w:rPr>
        <w:t>NDT</w:t>
      </w:r>
      <w:r>
        <w:rPr>
          <w:rFonts w:cs="Arial"/>
          <w:lang w:eastAsia="zh-CN"/>
        </w:rPr>
        <w:t>Job &lt;&lt;InformationObjectClass&gt;&gt;</w:t>
      </w:r>
      <w:r>
        <w:tab/>
      </w:r>
      <w:r>
        <w:fldChar w:fldCharType="begin"/>
      </w:r>
      <w:r>
        <w:instrText xml:space="preserve"> PAGEREF _Toc19136 \h </w:instrText>
      </w:r>
      <w:r>
        <w:fldChar w:fldCharType="separate"/>
      </w:r>
      <w:r>
        <w:t>19</w:t>
      </w:r>
      <w:r>
        <w:fldChar w:fldCharType="end"/>
      </w:r>
    </w:p>
    <w:p w14:paraId="010FB039">
      <w:pPr>
        <w:pStyle w:val="15"/>
        <w:tabs>
          <w:tab w:val="right" w:pos="2400"/>
          <w:tab w:val="right" w:leader="dot" w:pos="9641"/>
          <w:tab w:val="clear" w:pos="9639"/>
        </w:tabs>
      </w:pPr>
      <w:r>
        <w:rPr>
          <w:lang w:eastAsia="zh-CN"/>
        </w:rPr>
        <w:t>6.2.1.3.2.1</w:t>
      </w:r>
      <w:r>
        <w:rPr>
          <w:lang w:eastAsia="zh-CN"/>
        </w:rPr>
        <w:tab/>
      </w:r>
      <w:r>
        <w:rPr>
          <w:lang w:eastAsia="zh-CN"/>
        </w:rPr>
        <w:t>Definition</w:t>
      </w:r>
      <w:r>
        <w:tab/>
      </w:r>
      <w:r>
        <w:fldChar w:fldCharType="begin"/>
      </w:r>
      <w:r>
        <w:instrText xml:space="preserve"> PAGEREF _Toc8774 \h </w:instrText>
      </w:r>
      <w:r>
        <w:fldChar w:fldCharType="separate"/>
      </w:r>
      <w:r>
        <w:t>19</w:t>
      </w:r>
      <w:r>
        <w:fldChar w:fldCharType="end"/>
      </w:r>
    </w:p>
    <w:p w14:paraId="11260B85">
      <w:pPr>
        <w:pStyle w:val="15"/>
        <w:tabs>
          <w:tab w:val="right" w:pos="2400"/>
          <w:tab w:val="right" w:leader="dot" w:pos="9641"/>
          <w:tab w:val="clear" w:pos="9639"/>
        </w:tabs>
      </w:pPr>
      <w:r>
        <w:rPr>
          <w:rFonts w:hint="eastAsia"/>
          <w:lang w:val="en-US" w:eastAsia="zh-CN"/>
        </w:rPr>
        <w:t>6</w:t>
      </w:r>
      <w:r>
        <w:rPr>
          <w:lang w:eastAsia="zh-CN"/>
        </w:rPr>
        <w:t>.2.1.3.2.2</w:t>
      </w:r>
      <w:r>
        <w:rPr>
          <w:lang w:eastAsia="zh-CN"/>
        </w:rPr>
        <w:tab/>
      </w:r>
      <w:r>
        <w:rPr>
          <w:lang w:eastAsia="zh-CN"/>
        </w:rPr>
        <w:t>Attributes</w:t>
      </w:r>
      <w:r>
        <w:tab/>
      </w:r>
      <w:r>
        <w:fldChar w:fldCharType="begin"/>
      </w:r>
      <w:r>
        <w:instrText xml:space="preserve"> PAGEREF _Toc16459 \h </w:instrText>
      </w:r>
      <w:r>
        <w:fldChar w:fldCharType="separate"/>
      </w:r>
      <w:r>
        <w:t>19</w:t>
      </w:r>
      <w:r>
        <w:fldChar w:fldCharType="end"/>
      </w:r>
    </w:p>
    <w:p w14:paraId="39801922">
      <w:pPr>
        <w:pStyle w:val="16"/>
        <w:tabs>
          <w:tab w:val="right" w:pos="2400"/>
          <w:tab w:val="right" w:leader="dot" w:pos="9641"/>
          <w:tab w:val="clear" w:pos="9639"/>
        </w:tabs>
      </w:pPr>
      <w:r>
        <w:rPr>
          <w:rFonts w:cs="Arial"/>
          <w:lang w:eastAsia="zh-CN"/>
        </w:rPr>
        <w:t>6</w:t>
      </w:r>
      <w:r>
        <w:rPr>
          <w:rFonts w:cs="Arial"/>
        </w:rPr>
        <w:t>.2.1.3.3</w:t>
      </w:r>
      <w:r>
        <w:rPr>
          <w:rFonts w:cs="Arial"/>
        </w:rPr>
        <w:tab/>
      </w:r>
      <w:r>
        <w:rPr>
          <w:rFonts w:hint="eastAsia" w:cs="Arial"/>
          <w:lang w:eastAsia="zh-CN"/>
        </w:rPr>
        <w:t>NDT</w:t>
      </w:r>
      <w:r>
        <w:rPr>
          <w:rFonts w:cs="Arial"/>
          <w:lang w:eastAsia="zh-CN"/>
        </w:rPr>
        <w:t>Report &lt;&lt;InformationObjectClass&gt;&gt;</w:t>
      </w:r>
      <w:r>
        <w:tab/>
      </w:r>
      <w:r>
        <w:fldChar w:fldCharType="begin"/>
      </w:r>
      <w:r>
        <w:instrText xml:space="preserve"> PAGEREF _Toc9254 \h </w:instrText>
      </w:r>
      <w:r>
        <w:fldChar w:fldCharType="separate"/>
      </w:r>
      <w:r>
        <w:t>19</w:t>
      </w:r>
      <w:r>
        <w:fldChar w:fldCharType="end"/>
      </w:r>
    </w:p>
    <w:p w14:paraId="1BBED630">
      <w:pPr>
        <w:pStyle w:val="15"/>
        <w:tabs>
          <w:tab w:val="right" w:pos="2400"/>
          <w:tab w:val="right" w:leader="dot" w:pos="9641"/>
          <w:tab w:val="clear" w:pos="9639"/>
        </w:tabs>
      </w:pPr>
      <w:r>
        <w:rPr>
          <w:lang w:eastAsia="zh-CN"/>
        </w:rPr>
        <w:t>6.2.1.3.3.1</w:t>
      </w:r>
      <w:r>
        <w:rPr>
          <w:lang w:eastAsia="zh-CN"/>
        </w:rPr>
        <w:tab/>
      </w:r>
      <w:r>
        <w:rPr>
          <w:lang w:eastAsia="zh-CN"/>
        </w:rPr>
        <w:t>Definition</w:t>
      </w:r>
      <w:r>
        <w:tab/>
      </w:r>
      <w:r>
        <w:fldChar w:fldCharType="begin"/>
      </w:r>
      <w:r>
        <w:instrText xml:space="preserve"> PAGEREF _Toc31685 \h </w:instrText>
      </w:r>
      <w:r>
        <w:fldChar w:fldCharType="separate"/>
      </w:r>
      <w:r>
        <w:t>19</w:t>
      </w:r>
      <w:r>
        <w:fldChar w:fldCharType="end"/>
      </w:r>
    </w:p>
    <w:p w14:paraId="4A84910B">
      <w:pPr>
        <w:pStyle w:val="15"/>
        <w:tabs>
          <w:tab w:val="right" w:pos="2400"/>
          <w:tab w:val="right" w:leader="dot" w:pos="9641"/>
          <w:tab w:val="clear" w:pos="9639"/>
        </w:tabs>
      </w:pPr>
      <w:r>
        <w:rPr>
          <w:lang w:eastAsia="zh-CN"/>
        </w:rPr>
        <w:t>6.2.1.3.3.2</w:t>
      </w:r>
      <w:r>
        <w:rPr>
          <w:lang w:eastAsia="zh-CN"/>
        </w:rPr>
        <w:tab/>
      </w:r>
      <w:r>
        <w:rPr>
          <w:lang w:eastAsia="zh-CN"/>
        </w:rPr>
        <w:t>Attributes</w:t>
      </w:r>
      <w:r>
        <w:tab/>
      </w:r>
      <w:r>
        <w:fldChar w:fldCharType="begin"/>
      </w:r>
      <w:r>
        <w:instrText xml:space="preserve"> PAGEREF _Toc29830 \h </w:instrText>
      </w:r>
      <w:r>
        <w:fldChar w:fldCharType="separate"/>
      </w:r>
      <w:r>
        <w:t>20</w:t>
      </w:r>
      <w:r>
        <w:fldChar w:fldCharType="end"/>
      </w:r>
    </w:p>
    <w:p w14:paraId="733FB4E6">
      <w:pPr>
        <w:pStyle w:val="19"/>
        <w:tabs>
          <w:tab w:val="right" w:pos="2000"/>
          <w:tab w:val="right" w:leader="dot" w:pos="9641"/>
          <w:tab w:val="clear" w:pos="9639"/>
        </w:tabs>
      </w:pPr>
      <w:r>
        <w:rPr>
          <w:lang w:val="en" w:eastAsia="zh-CN"/>
        </w:rPr>
        <w:t>6.3</w:t>
      </w:r>
      <w:r>
        <w:rPr>
          <w:lang w:val="en" w:eastAsia="zh-CN"/>
        </w:rPr>
        <w:tab/>
      </w:r>
      <w:r>
        <w:rPr>
          <w:lang w:val="en" w:eastAsia="zh-CN"/>
        </w:rPr>
        <w:t>Attribute definitions</w:t>
      </w:r>
      <w:r>
        <w:tab/>
      </w:r>
      <w:r>
        <w:fldChar w:fldCharType="begin"/>
      </w:r>
      <w:r>
        <w:instrText xml:space="preserve"> PAGEREF _Toc12249 \h </w:instrText>
      </w:r>
      <w:r>
        <w:fldChar w:fldCharType="separate"/>
      </w:r>
      <w:r>
        <w:t>20</w:t>
      </w:r>
      <w:r>
        <w:fldChar w:fldCharType="end"/>
      </w:r>
    </w:p>
    <w:p w14:paraId="36520CE5">
      <w:pPr>
        <w:pStyle w:val="18"/>
        <w:tabs>
          <w:tab w:val="right" w:pos="2000"/>
          <w:tab w:val="right" w:leader="dot" w:pos="9641"/>
          <w:tab w:val="clear" w:pos="9639"/>
        </w:tabs>
      </w:pPr>
      <w:r>
        <w:t>6.3.1</w:t>
      </w:r>
      <w:r>
        <w:tab/>
      </w:r>
      <w:r>
        <w:t>Attribute properties</w:t>
      </w:r>
      <w:r>
        <w:tab/>
      </w:r>
      <w:r>
        <w:fldChar w:fldCharType="begin"/>
      </w:r>
      <w:r>
        <w:instrText xml:space="preserve"> PAGEREF _Toc24529 \h </w:instrText>
      </w:r>
      <w:r>
        <w:fldChar w:fldCharType="separate"/>
      </w:r>
      <w:r>
        <w:t>20</w:t>
      </w:r>
      <w:r>
        <w:fldChar w:fldCharType="end"/>
      </w:r>
    </w:p>
    <w:p w14:paraId="24B75474">
      <w:pPr>
        <w:pStyle w:val="19"/>
        <w:tabs>
          <w:tab w:val="right" w:pos="2000"/>
          <w:tab w:val="right" w:leader="dot" w:pos="9641"/>
          <w:tab w:val="clear" w:pos="9639"/>
        </w:tabs>
      </w:pPr>
      <w:r>
        <w:rPr>
          <w:rFonts w:hint="default"/>
          <w:lang w:val="en" w:eastAsia="zh-CN"/>
        </w:rPr>
        <w:t>6</w:t>
      </w:r>
      <w:r>
        <w:rPr>
          <w:lang w:val="en" w:eastAsia="zh-CN"/>
        </w:rPr>
        <w:t>.</w:t>
      </w:r>
      <w:r>
        <w:rPr>
          <w:rFonts w:hint="default"/>
          <w:lang w:val="en" w:eastAsia="zh-CN"/>
        </w:rPr>
        <w:t>4</w:t>
      </w:r>
      <w:r>
        <w:rPr>
          <w:lang w:val="en" w:eastAsia="zh-CN"/>
        </w:rPr>
        <w:tab/>
      </w:r>
      <w:r>
        <w:rPr>
          <w:lang w:val="en" w:eastAsia="zh-CN"/>
        </w:rPr>
        <w:t>Procedure for consuming NDT management service</w:t>
      </w:r>
      <w:r>
        <w:tab/>
      </w:r>
      <w:r>
        <w:fldChar w:fldCharType="begin"/>
      </w:r>
      <w:r>
        <w:instrText xml:space="preserve"> PAGEREF _Toc29188 \h </w:instrText>
      </w:r>
      <w:r>
        <w:fldChar w:fldCharType="separate"/>
      </w:r>
      <w:r>
        <w:t>21</w:t>
      </w:r>
      <w:r>
        <w:fldChar w:fldCharType="end"/>
      </w:r>
    </w:p>
    <w:p w14:paraId="55B503C1">
      <w:pPr>
        <w:pStyle w:val="20"/>
        <w:tabs>
          <w:tab w:val="right" w:pos="2000"/>
          <w:tab w:val="right" w:leader="dot" w:pos="9641"/>
          <w:tab w:val="clear" w:pos="9639"/>
        </w:tabs>
      </w:pPr>
      <w:r>
        <w:t>7</w:t>
      </w:r>
      <w:r>
        <w:tab/>
      </w:r>
      <w:r>
        <w:rPr>
          <w:rFonts w:hint="eastAsia"/>
        </w:rPr>
        <w:t>Management service</w:t>
      </w:r>
      <w:r>
        <w:rPr>
          <w:rFonts w:hint="default"/>
          <w:lang w:val="en-US" w:eastAsia="zh-CN"/>
        </w:rPr>
        <w:t xml:space="preserve"> for NDT</w:t>
      </w:r>
      <w:r>
        <w:rPr>
          <w:rFonts w:hint="eastAsia"/>
        </w:rPr>
        <w:t xml:space="preserve"> (stage </w:t>
      </w:r>
      <w:r>
        <w:rPr>
          <w:rFonts w:hint="default"/>
          <w:lang w:val="en-US" w:eastAsia="zh-CN"/>
        </w:rPr>
        <w:t>3</w:t>
      </w:r>
      <w:r>
        <w:rPr>
          <w:rFonts w:hint="eastAsia"/>
        </w:rPr>
        <w:t>)</w:t>
      </w:r>
      <w:r>
        <w:tab/>
      </w:r>
      <w:r>
        <w:fldChar w:fldCharType="begin"/>
      </w:r>
      <w:r>
        <w:instrText xml:space="preserve"> PAGEREF _Toc15686 \h </w:instrText>
      </w:r>
      <w:r>
        <w:fldChar w:fldCharType="separate"/>
      </w:r>
      <w:r>
        <w:t>21</w:t>
      </w:r>
      <w:r>
        <w:fldChar w:fldCharType="end"/>
      </w:r>
    </w:p>
    <w:p w14:paraId="0A4E6E2F">
      <w:pPr>
        <w:pStyle w:val="53"/>
        <w:tabs>
          <w:tab w:val="right" w:leader="dot" w:pos="9641"/>
          <w:tab w:val="clear" w:pos="9639"/>
        </w:tabs>
      </w:pPr>
      <w:r>
        <w:rPr>
          <w:lang w:val="fr-FR"/>
        </w:rPr>
        <w:t>Annex A (informative): PlantUML source code</w:t>
      </w:r>
      <w:r>
        <w:tab/>
      </w:r>
      <w:r>
        <w:fldChar w:fldCharType="begin"/>
      </w:r>
      <w:r>
        <w:instrText xml:space="preserve"> PAGEREF _Toc23903 \h </w:instrText>
      </w:r>
      <w:r>
        <w:fldChar w:fldCharType="separate"/>
      </w:r>
      <w:r>
        <w:t>22</w:t>
      </w:r>
      <w:r>
        <w:fldChar w:fldCharType="end"/>
      </w:r>
    </w:p>
    <w:p w14:paraId="42C7FB25">
      <w:pPr>
        <w:pStyle w:val="19"/>
        <w:tabs>
          <w:tab w:val="right" w:pos="2000"/>
          <w:tab w:val="right" w:leader="dot" w:pos="9641"/>
          <w:tab w:val="clear" w:pos="9639"/>
        </w:tabs>
      </w:pPr>
      <w:r>
        <w:t>A.1</w:t>
      </w:r>
      <w:r>
        <w:tab/>
      </w:r>
      <w:r>
        <w:t xml:space="preserve">Information model definition for </w:t>
      </w:r>
      <w:r>
        <w:rPr>
          <w:rFonts w:hint="eastAsia"/>
          <w:lang w:val="en-US" w:eastAsia="zh-CN"/>
        </w:rPr>
        <w:t>NDT</w:t>
      </w:r>
      <w:r>
        <w:tab/>
      </w:r>
      <w:r>
        <w:fldChar w:fldCharType="begin"/>
      </w:r>
      <w:r>
        <w:instrText xml:space="preserve"> PAGEREF _Toc8487 \h </w:instrText>
      </w:r>
      <w:r>
        <w:fldChar w:fldCharType="separate"/>
      </w:r>
      <w:r>
        <w:t>22</w:t>
      </w:r>
      <w:r>
        <w:fldChar w:fldCharType="end"/>
      </w:r>
    </w:p>
    <w:p w14:paraId="1116D405">
      <w:pPr>
        <w:pStyle w:val="18"/>
        <w:tabs>
          <w:tab w:val="right" w:pos="2000"/>
          <w:tab w:val="right" w:leader="dot" w:pos="9641"/>
          <w:tab w:val="clear" w:pos="9639"/>
        </w:tabs>
      </w:pPr>
      <w:r>
        <w:t>A.1.1</w:t>
      </w:r>
      <w:r>
        <w:tab/>
      </w:r>
      <w:r>
        <w:rPr>
          <w:lang w:eastAsia="zh-CN"/>
        </w:rPr>
        <w:t xml:space="preserve">Relationship UML diagram for </w:t>
      </w:r>
      <w:r>
        <w:rPr>
          <w:rFonts w:hint="eastAsia"/>
          <w:lang w:eastAsia="zh-CN"/>
        </w:rPr>
        <w:t>NDT</w:t>
      </w:r>
      <w:r>
        <w:rPr>
          <w:lang w:eastAsia="zh-CN"/>
        </w:rPr>
        <w:t xml:space="preserve"> management</w:t>
      </w:r>
      <w:r>
        <w:tab/>
      </w:r>
      <w:r>
        <w:fldChar w:fldCharType="begin"/>
      </w:r>
      <w:r>
        <w:instrText xml:space="preserve"> PAGEREF _Toc11397 \h </w:instrText>
      </w:r>
      <w:r>
        <w:fldChar w:fldCharType="separate"/>
      </w:r>
      <w:r>
        <w:t>22</w:t>
      </w:r>
      <w:r>
        <w:fldChar w:fldCharType="end"/>
      </w:r>
    </w:p>
    <w:p w14:paraId="7C4FDCBF">
      <w:pPr>
        <w:pStyle w:val="18"/>
        <w:tabs>
          <w:tab w:val="right" w:pos="2000"/>
          <w:tab w:val="right" w:leader="dot" w:pos="9641"/>
          <w:tab w:val="clear" w:pos="9639"/>
        </w:tabs>
      </w:pPr>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r>
        <w:tab/>
      </w:r>
      <w:r>
        <w:fldChar w:fldCharType="begin"/>
      </w:r>
      <w:r>
        <w:instrText xml:space="preserve"> PAGEREF _Toc32125 \h </w:instrText>
      </w:r>
      <w:r>
        <w:fldChar w:fldCharType="separate"/>
      </w:r>
      <w:r>
        <w:t>22</w:t>
      </w:r>
      <w:r>
        <w:fldChar w:fldCharType="end"/>
      </w:r>
    </w:p>
    <w:p w14:paraId="379D4A64">
      <w:pPr>
        <w:pStyle w:val="53"/>
        <w:tabs>
          <w:tab w:val="right" w:leader="dot" w:pos="9641"/>
          <w:tab w:val="clear" w:pos="9639"/>
        </w:tabs>
      </w:pPr>
      <w:r>
        <w:t xml:space="preserve">Annex </w:t>
      </w:r>
      <w:r>
        <w:rPr>
          <w:rFonts w:hint="eastAsia" w:eastAsia="宋体"/>
          <w:lang w:val="en-US" w:eastAsia="zh-CN"/>
        </w:rPr>
        <w:t>B</w:t>
      </w:r>
      <w:r>
        <w:t xml:space="preserve"> (informative): Change history</w:t>
      </w:r>
      <w:r>
        <w:tab/>
      </w:r>
      <w:r>
        <w:fldChar w:fldCharType="begin"/>
      </w:r>
      <w:r>
        <w:instrText xml:space="preserve"> PAGEREF _Toc3018 \h </w:instrText>
      </w:r>
      <w:r>
        <w:fldChar w:fldCharType="separate"/>
      </w:r>
      <w:r>
        <w:t>22</w:t>
      </w:r>
      <w:r>
        <w:fldChar w:fldCharType="end"/>
      </w:r>
    </w:p>
    <w:p w14:paraId="7C05FA22">
      <w:pPr>
        <w:rPr>
          <w:rFonts w:hint="default"/>
          <w:lang w:val="en-GB"/>
        </w:rPr>
      </w:pPr>
      <w:r>
        <w:rPr>
          <w:rFonts w:hint="default"/>
          <w:lang w:val="en-GB"/>
        </w:rPr>
        <w:fldChar w:fldCharType="end"/>
      </w:r>
    </w:p>
    <w:p w14:paraId="7C05FA23">
      <w:pPr>
        <w:pStyle w:val="18"/>
        <w:pPrChange w:id="4" w:author="CMCC" w:date="2025-04-14T12:23:18Z">
          <w:pPr>
            <w:pStyle w:val="129"/>
          </w:pPr>
        </w:pPrChange>
      </w:pPr>
      <w:r>
        <w:br w:type="page"/>
      </w:r>
    </w:p>
    <w:p w14:paraId="7C05FA24">
      <w:pPr>
        <w:pStyle w:val="3"/>
      </w:pPr>
      <w:bookmarkStart w:id="18" w:name="foreword"/>
      <w:bookmarkEnd w:id="18"/>
      <w:bookmarkStart w:id="19" w:name="_Toc191630887"/>
      <w:bookmarkStart w:id="20" w:name="_Toc6944"/>
      <w:r>
        <w:t>Foreword</w:t>
      </w:r>
      <w:bookmarkEnd w:id="19"/>
      <w:bookmarkEnd w:id="20"/>
    </w:p>
    <w:p w14:paraId="7C05FA25">
      <w:r>
        <w:t xml:space="preserve">This Technical </w:t>
      </w:r>
      <w:bookmarkStart w:id="21" w:name="spectype3"/>
      <w:r>
        <w:t>Specification</w:t>
      </w:r>
      <w:bookmarkEnd w:id="21"/>
      <w:r>
        <w:rPr>
          <w:rFonts w:hint="eastAsia" w:eastAsia="宋体"/>
          <w:lang w:val="en-US" w:eastAsia="zh-CN"/>
        </w:rPr>
        <w:t xml:space="preserve"> </w:t>
      </w:r>
      <w:r>
        <w:t>has been produced by the 3rd Generation Partnership Project (3GPP).</w:t>
      </w:r>
    </w:p>
    <w:p w14:paraId="7C05FA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5FA27">
      <w:pPr>
        <w:pStyle w:val="111"/>
      </w:pPr>
      <w:r>
        <w:t>Version x.y.z</w:t>
      </w:r>
    </w:p>
    <w:p w14:paraId="7C05FA28">
      <w:pPr>
        <w:pStyle w:val="111"/>
      </w:pPr>
      <w:r>
        <w:t>where:</w:t>
      </w:r>
    </w:p>
    <w:p w14:paraId="7C05FA29">
      <w:pPr>
        <w:pStyle w:val="122"/>
      </w:pPr>
      <w:r>
        <w:t>x</w:t>
      </w:r>
      <w:r>
        <w:tab/>
      </w:r>
      <w:r>
        <w:t>the first digit:</w:t>
      </w:r>
    </w:p>
    <w:p w14:paraId="7C05FA2A">
      <w:pPr>
        <w:pStyle w:val="123"/>
      </w:pPr>
      <w:r>
        <w:t>1</w:t>
      </w:r>
      <w:r>
        <w:tab/>
      </w:r>
      <w:r>
        <w:t>presented to TSG for information;</w:t>
      </w:r>
    </w:p>
    <w:p w14:paraId="7C05FA2B">
      <w:pPr>
        <w:pStyle w:val="123"/>
      </w:pPr>
      <w:r>
        <w:t>2</w:t>
      </w:r>
      <w:r>
        <w:tab/>
      </w:r>
      <w:r>
        <w:t>presented to TSG for approval;</w:t>
      </w:r>
    </w:p>
    <w:p w14:paraId="7C05FA2C">
      <w:pPr>
        <w:pStyle w:val="123"/>
      </w:pPr>
      <w:r>
        <w:t>3</w:t>
      </w:r>
      <w:r>
        <w:tab/>
      </w:r>
      <w:r>
        <w:t>or greater indicates TSG approved document under change control.</w:t>
      </w:r>
    </w:p>
    <w:p w14:paraId="7C05FA2D">
      <w:pPr>
        <w:pStyle w:val="122"/>
      </w:pPr>
      <w:r>
        <w:t>y</w:t>
      </w:r>
      <w:r>
        <w:tab/>
      </w:r>
      <w:r>
        <w:t>the second digit is incremented for all changes of substance, i.e. technical enhancements, corrections, updates, etc.</w:t>
      </w:r>
    </w:p>
    <w:p w14:paraId="7C05FA2E">
      <w:pPr>
        <w:pStyle w:val="122"/>
      </w:pPr>
      <w:r>
        <w:t>z</w:t>
      </w:r>
      <w:r>
        <w:tab/>
      </w:r>
      <w:r>
        <w:t>the third digit is incremented when editorial only changes have been incorporated in the document.</w:t>
      </w:r>
    </w:p>
    <w:p w14:paraId="7C05FA2F">
      <w:r>
        <w:t>In the present document, modal verbs have the following meanings:</w:t>
      </w:r>
    </w:p>
    <w:p w14:paraId="7C05FA30">
      <w:pPr>
        <w:pStyle w:val="107"/>
      </w:pPr>
      <w:r>
        <w:rPr>
          <w:b/>
        </w:rPr>
        <w:t>shall</w:t>
      </w:r>
      <w:r>
        <w:tab/>
      </w:r>
      <w:r>
        <w:t>indicates a mandatory requirement to do something</w:t>
      </w:r>
    </w:p>
    <w:p w14:paraId="7C05FA31">
      <w:pPr>
        <w:pStyle w:val="107"/>
      </w:pPr>
      <w:r>
        <w:rPr>
          <w:b/>
        </w:rPr>
        <w:t>shall not</w:t>
      </w:r>
      <w:r>
        <w:tab/>
      </w:r>
      <w:r>
        <w:t>indicates an interdiction (prohibition) to do something</w:t>
      </w:r>
    </w:p>
    <w:p w14:paraId="7C05FA32">
      <w:r>
        <w:t>The constructions "shall" and "shall not" are confined to the context of normative provisions, and do not appear in Technical Reports.</w:t>
      </w:r>
    </w:p>
    <w:p w14:paraId="7C05FA3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05FA34">
      <w:pPr>
        <w:pStyle w:val="107"/>
      </w:pPr>
      <w:r>
        <w:rPr>
          <w:b/>
        </w:rPr>
        <w:t>should</w:t>
      </w:r>
      <w:r>
        <w:tab/>
      </w:r>
      <w:r>
        <w:t>indicates a recommendation to do something</w:t>
      </w:r>
    </w:p>
    <w:p w14:paraId="7C05FA35">
      <w:pPr>
        <w:pStyle w:val="107"/>
      </w:pPr>
      <w:r>
        <w:rPr>
          <w:b/>
        </w:rPr>
        <w:t>should not</w:t>
      </w:r>
      <w:r>
        <w:tab/>
      </w:r>
      <w:r>
        <w:t>indicates a recommendation not to do something</w:t>
      </w:r>
    </w:p>
    <w:p w14:paraId="7C05FA36">
      <w:pPr>
        <w:pStyle w:val="107"/>
      </w:pPr>
      <w:r>
        <w:rPr>
          <w:b/>
        </w:rPr>
        <w:t>may</w:t>
      </w:r>
      <w:r>
        <w:tab/>
      </w:r>
      <w:r>
        <w:t>indicates permission to do something</w:t>
      </w:r>
    </w:p>
    <w:p w14:paraId="7C05FA37">
      <w:pPr>
        <w:pStyle w:val="107"/>
      </w:pPr>
      <w:r>
        <w:rPr>
          <w:b/>
        </w:rPr>
        <w:t>need not</w:t>
      </w:r>
      <w:r>
        <w:tab/>
      </w:r>
      <w:r>
        <w:t>indicates permission not to do something</w:t>
      </w:r>
    </w:p>
    <w:p w14:paraId="7C05FA38">
      <w:r>
        <w:t>The construction "may not" is ambiguous and is not used in normative elements. The unambiguous constructions "might not" or "shall not" are used instead, depending upon the meaning intended.</w:t>
      </w:r>
    </w:p>
    <w:p w14:paraId="7C05FA39">
      <w:pPr>
        <w:pStyle w:val="107"/>
      </w:pPr>
      <w:r>
        <w:rPr>
          <w:b/>
        </w:rPr>
        <w:t>can</w:t>
      </w:r>
      <w:r>
        <w:tab/>
      </w:r>
      <w:r>
        <w:t>indicates that something is possible</w:t>
      </w:r>
    </w:p>
    <w:p w14:paraId="7C05FA3A">
      <w:pPr>
        <w:pStyle w:val="107"/>
      </w:pPr>
      <w:r>
        <w:rPr>
          <w:b/>
        </w:rPr>
        <w:t>cannot</w:t>
      </w:r>
      <w:r>
        <w:tab/>
      </w:r>
      <w:r>
        <w:t>indicates that something is impossible</w:t>
      </w:r>
    </w:p>
    <w:p w14:paraId="7C05FA3B">
      <w:r>
        <w:t>The constructions "can" and "cannot" are not substitutes for "may" and "need not".</w:t>
      </w:r>
    </w:p>
    <w:p w14:paraId="7C05FA3C">
      <w:pPr>
        <w:pStyle w:val="107"/>
      </w:pPr>
      <w:r>
        <w:rPr>
          <w:b/>
        </w:rPr>
        <w:t>will</w:t>
      </w:r>
      <w:r>
        <w:tab/>
      </w:r>
      <w:r>
        <w:t>indicates that something is certain or expected to happen as a result of action taken by an agency the behaviour of which is outside the scope of the present document</w:t>
      </w:r>
    </w:p>
    <w:p w14:paraId="7C05FA3D">
      <w:pPr>
        <w:pStyle w:val="107"/>
      </w:pPr>
      <w:r>
        <w:rPr>
          <w:b/>
        </w:rPr>
        <w:t>will not</w:t>
      </w:r>
      <w:r>
        <w:tab/>
      </w:r>
      <w:r>
        <w:t>indicates that something is certain or expected not to happen as a result of action taken by an agency the behaviour of which is outside the scope of the present document</w:t>
      </w:r>
    </w:p>
    <w:p w14:paraId="7C05FA3E">
      <w:pPr>
        <w:pStyle w:val="107"/>
      </w:pPr>
      <w:r>
        <w:rPr>
          <w:b/>
        </w:rPr>
        <w:t>might</w:t>
      </w:r>
      <w:r>
        <w:tab/>
      </w:r>
      <w:r>
        <w:t>indicates a likelihood that something will happen as a result of action taken by some agency the behaviour of which is outside the scope of the present document</w:t>
      </w:r>
    </w:p>
    <w:p w14:paraId="7C05FA3F">
      <w:pPr>
        <w:pStyle w:val="107"/>
      </w:pPr>
      <w:r>
        <w:rPr>
          <w:b/>
        </w:rPr>
        <w:t>might not</w:t>
      </w:r>
      <w:r>
        <w:tab/>
      </w:r>
      <w:r>
        <w:t>indicates a likelihood that something will not happen as a result of action taken by some agency the behaviour of which is outside the scope of the present document</w:t>
      </w:r>
    </w:p>
    <w:p w14:paraId="7C05FA40">
      <w:r>
        <w:t>In addition:</w:t>
      </w:r>
    </w:p>
    <w:p w14:paraId="7C05FA41">
      <w:pPr>
        <w:pStyle w:val="107"/>
      </w:pPr>
      <w:r>
        <w:rPr>
          <w:b/>
        </w:rPr>
        <w:t>is</w:t>
      </w:r>
      <w:r>
        <w:tab/>
      </w:r>
      <w:r>
        <w:t>(or any other verb in the indicative mood) indicates a statement of fact</w:t>
      </w:r>
    </w:p>
    <w:p w14:paraId="7C05FA42">
      <w:pPr>
        <w:pStyle w:val="107"/>
      </w:pPr>
      <w:r>
        <w:rPr>
          <w:b/>
        </w:rPr>
        <w:t>is not</w:t>
      </w:r>
      <w:r>
        <w:tab/>
      </w:r>
      <w:r>
        <w:t>(or any other negative verb in the indicative mood) indicates a statement of fact</w:t>
      </w:r>
    </w:p>
    <w:p w14:paraId="7C05FA43">
      <w:r>
        <w:t>The constructions "is" and "is not" do not indicate requirements.</w:t>
      </w:r>
    </w:p>
    <w:p w14:paraId="7C05FA44">
      <w:pPr>
        <w:pStyle w:val="3"/>
      </w:pPr>
      <w:bookmarkStart w:id="22" w:name="introduction"/>
      <w:bookmarkEnd w:id="22"/>
      <w:bookmarkStart w:id="23" w:name="_Toc172542855"/>
      <w:bookmarkStart w:id="24" w:name="_Toc4688"/>
      <w:bookmarkStart w:id="25" w:name="_Toc191630888"/>
      <w:r>
        <w:t>Introduction</w:t>
      </w:r>
      <w:bookmarkEnd w:id="23"/>
      <w:bookmarkEnd w:id="24"/>
      <w:bookmarkEnd w:id="25"/>
    </w:p>
    <w:p w14:paraId="7C05FA45">
      <w:pPr>
        <w:pStyle w:val="3"/>
      </w:pPr>
      <w:r>
        <w:br w:type="page"/>
      </w:r>
      <w:bookmarkStart w:id="26" w:name="scope"/>
      <w:bookmarkEnd w:id="26"/>
      <w:bookmarkStart w:id="27" w:name="_Toc191630889"/>
      <w:bookmarkStart w:id="28" w:name="_Toc27251"/>
      <w:r>
        <w:t>1</w:t>
      </w:r>
      <w:r>
        <w:tab/>
      </w:r>
      <w:r>
        <w:t>Scope</w:t>
      </w:r>
      <w:bookmarkEnd w:id="27"/>
      <w:bookmarkEnd w:id="28"/>
    </w:p>
    <w:p w14:paraId="7C05FA46">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7C05FA47">
      <w:pPr>
        <w:numPr>
          <w:ilvl w:val="255"/>
          <w:numId w:val="0"/>
        </w:numPr>
      </w:pPr>
      <w:r>
        <w:rPr>
          <w:lang w:val="en-US" w:eastAsia="zh-CN"/>
        </w:rPr>
        <w:t>The present document applies to the service based management architecture.</w:t>
      </w:r>
    </w:p>
    <w:p w14:paraId="7C05FA48">
      <w:pPr>
        <w:pStyle w:val="3"/>
      </w:pPr>
      <w:bookmarkStart w:id="29" w:name="references"/>
      <w:bookmarkEnd w:id="29"/>
      <w:bookmarkStart w:id="30" w:name="_Toc191630890"/>
      <w:bookmarkStart w:id="31" w:name="_Toc7522"/>
      <w:r>
        <w:t>2</w:t>
      </w:r>
      <w:r>
        <w:tab/>
      </w:r>
      <w:r>
        <w:t>References</w:t>
      </w:r>
      <w:bookmarkEnd w:id="30"/>
      <w:bookmarkEnd w:id="31"/>
    </w:p>
    <w:p w14:paraId="4CB5E579">
      <w:r>
        <w:t>The following documents contain provisions which, through reference in this text, constitute provisions of the present document.</w:t>
      </w:r>
    </w:p>
    <w:p w14:paraId="267B9A6C">
      <w:pPr>
        <w:pStyle w:val="111"/>
      </w:pPr>
      <w:r>
        <w:t>-</w:t>
      </w:r>
      <w:r>
        <w:tab/>
      </w:r>
      <w:r>
        <w:t>References are either specific (identified by date of publication, edition number, version number, etc.) or non</w:t>
      </w:r>
      <w:r>
        <w:noBreakHyphen/>
      </w:r>
      <w:r>
        <w:t>specific.</w:t>
      </w:r>
    </w:p>
    <w:p w14:paraId="28BB1611">
      <w:pPr>
        <w:pStyle w:val="111"/>
      </w:pPr>
      <w:r>
        <w:t>-</w:t>
      </w:r>
      <w:r>
        <w:tab/>
      </w:r>
      <w:r>
        <w:t>For a specific reference, subsequent revisions do not apply.</w:t>
      </w:r>
    </w:p>
    <w:p w14:paraId="65223323">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156F77">
      <w:pPr>
        <w:pStyle w:val="107"/>
        <w:numPr>
          <w:ilvl w:val="255"/>
          <w:numId w:val="0"/>
        </w:numPr>
        <w:ind w:left="284"/>
      </w:pPr>
      <w:r>
        <w:rPr>
          <w:rFonts w:hint="eastAsia"/>
          <w:lang w:val="en-US" w:eastAsia="zh-CN"/>
        </w:rPr>
        <w:t>[1]</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21.905: "Vocabulary for 3GPP Specifications".</w:t>
      </w:r>
    </w:p>
    <w:p w14:paraId="13C62FCF">
      <w:pPr>
        <w:pStyle w:val="107"/>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4CD66DDE">
      <w:pPr>
        <w:pStyle w:val="107"/>
        <w:rPr>
          <w:lang w:eastAsia="zh-CN"/>
        </w:rPr>
      </w:pPr>
      <w:r>
        <w:rPr>
          <w:lang w:eastAsia="zh-CN"/>
        </w:rPr>
        <w:t>[</w:t>
      </w:r>
      <w:r>
        <w:rPr>
          <w:rFonts w:hint="eastAsia"/>
          <w:lang w:val="en-US" w:eastAsia="zh-CN"/>
        </w:rPr>
        <w:t>3</w:t>
      </w:r>
      <w:r>
        <w:rPr>
          <w:lang w:eastAsia="zh-CN"/>
        </w:rPr>
        <w:t>]</w:t>
      </w:r>
      <w:r>
        <w:rPr>
          <w:lang w:eastAsia="zh-CN"/>
        </w:rPr>
        <w:tab/>
      </w:r>
      <w:r>
        <w:rPr>
          <w:lang w:eastAsia="zh-CN"/>
        </w:rPr>
        <w:t>3GPP TS 28.554: "Management and orchestration; 5G end to end Key Performance Indicators (KPI)".</w:t>
      </w:r>
    </w:p>
    <w:p w14:paraId="07B3ED64">
      <w:pPr>
        <w:pStyle w:val="107"/>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24D48786">
      <w:pPr>
        <w:pStyle w:val="107"/>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461DD639">
      <w:pPr>
        <w:pStyle w:val="107"/>
        <w:rPr>
          <w:lang w:eastAsia="zh-CN"/>
        </w:rPr>
      </w:pPr>
      <w:r>
        <w:rPr>
          <w:lang w:eastAsia="zh-CN"/>
        </w:rPr>
        <w:t>[</w:t>
      </w:r>
      <w:r>
        <w:rPr>
          <w:rFonts w:hint="eastAsia"/>
          <w:lang w:val="en-US" w:eastAsia="zh-CN"/>
        </w:rPr>
        <w:t>6</w:t>
      </w:r>
      <w:r>
        <w:rPr>
          <w:lang w:eastAsia="zh-CN"/>
        </w:rPr>
        <w:t>]</w:t>
      </w:r>
      <w:r>
        <w:rPr>
          <w:lang w:eastAsia="zh-CN"/>
        </w:rPr>
        <w:tab/>
      </w:r>
      <w:r>
        <w:rPr>
          <w:lang w:eastAsia="zh-CN"/>
        </w:rPr>
        <w:t>3GPP TS 28.541: "Management and orchestration; 5G Network Resource Model (NRM); Stage 2 and stage 3".</w:t>
      </w:r>
    </w:p>
    <w:p w14:paraId="365B30D0">
      <w:pPr>
        <w:pStyle w:val="107"/>
        <w:rPr>
          <w:ins w:id="5" w:author="Huawei" w:date="2025-03-25T15:49:00Z"/>
          <w:lang w:eastAsia="zh-CN"/>
        </w:rPr>
      </w:pPr>
      <w:r>
        <w:rPr>
          <w:lang w:eastAsia="zh-CN"/>
        </w:rPr>
        <w:t>[</w:t>
      </w:r>
      <w:r>
        <w:rPr>
          <w:rFonts w:hint="eastAsia"/>
          <w:lang w:val="en-US" w:eastAsia="zh-CN"/>
        </w:rPr>
        <w:t>7</w:t>
      </w:r>
      <w:r>
        <w:rPr>
          <w:lang w:eastAsia="zh-CN"/>
        </w:rPr>
        <w:t>]</w:t>
      </w:r>
      <w:r>
        <w:rPr>
          <w:lang w:eastAsia="zh-CN"/>
        </w:rPr>
        <w:tab/>
      </w:r>
      <w:r>
        <w:rPr>
          <w:lang w:eastAsia="zh-CN"/>
        </w:rPr>
        <w:t>3GPP TS 28.622: "Telecommunication management; Generic Network Resource Model (NRM) Integration Reference Point (IRP); Information Service (IS)".</w:t>
      </w:r>
    </w:p>
    <w:p w14:paraId="376BEE4B">
      <w:pPr>
        <w:pStyle w:val="107"/>
      </w:pPr>
      <w:ins w:id="6" w:author="Huawei" w:date="2025-03-25T15:49:00Z">
        <w:r>
          <w:rPr/>
          <w:t>[</w:t>
        </w:r>
      </w:ins>
      <w:ins w:id="7" w:author="CMCC" w:date="2025-04-14T12:04:32Z">
        <w:r>
          <w:rPr>
            <w:rFonts w:hint="eastAsia" w:eastAsia="宋体"/>
            <w:lang w:val="en-US" w:eastAsia="zh-CN"/>
          </w:rPr>
          <w:t>8</w:t>
        </w:r>
      </w:ins>
      <w:ins w:id="8" w:author="Huawei" w:date="2025-03-25T15:49:00Z">
        <w:del w:id="9" w:author="CMCC" w:date="2025-04-14T12:04:32Z">
          <w:r>
            <w:rPr/>
            <w:delText>a</w:delText>
          </w:r>
        </w:del>
      </w:ins>
      <w:ins w:id="10" w:author="Huawei" w:date="2025-03-25T15:49:00Z">
        <w:r>
          <w:rPr/>
          <w:t>]</w:t>
        </w:r>
      </w:ins>
      <w:ins w:id="11" w:author="Huawei" w:date="2025-03-25T15:49:00Z">
        <w:r>
          <w:rPr/>
          <w:tab/>
        </w:r>
      </w:ins>
      <w:ins w:id="12" w:author="Huawei" w:date="2025-03-25T15:49:00Z">
        <w:r>
          <w:rPr/>
          <w:t>3GPP TS 28.532: "Management and orchestration; Generic management services".</w:t>
        </w:r>
      </w:ins>
    </w:p>
    <w:p w14:paraId="7C05FA55">
      <w:pPr>
        <w:pStyle w:val="3"/>
      </w:pPr>
      <w:bookmarkStart w:id="32" w:name="definitions"/>
      <w:bookmarkEnd w:id="32"/>
      <w:bookmarkStart w:id="33" w:name="_Toc191630891"/>
      <w:bookmarkStart w:id="34" w:name="_Toc13626"/>
      <w:r>
        <w:t>3</w:t>
      </w:r>
      <w:r>
        <w:tab/>
      </w:r>
      <w:r>
        <w:t>Definitions of terms, symbols and abbreviations</w:t>
      </w:r>
      <w:bookmarkEnd w:id="33"/>
      <w:bookmarkEnd w:id="34"/>
    </w:p>
    <w:p w14:paraId="7C05FA56">
      <w:pPr>
        <w:pStyle w:val="4"/>
      </w:pPr>
      <w:bookmarkStart w:id="35" w:name="_Toc191630892"/>
      <w:bookmarkStart w:id="36" w:name="_Toc29619"/>
      <w:r>
        <w:t>3.1</w:t>
      </w:r>
      <w:r>
        <w:tab/>
      </w:r>
      <w:r>
        <w:t>Terms</w:t>
      </w:r>
      <w:bookmarkEnd w:id="35"/>
      <w:bookmarkEnd w:id="36"/>
    </w:p>
    <w:p w14:paraId="7C05FA57">
      <w:r>
        <w:t>For the purposes of the present document, the terms given in TR 21.905 [1] and the following apply. A term defined in the present document takes precedence over the definition of the same term, if any, in TR 21.905 [1].</w:t>
      </w:r>
    </w:p>
    <w:p w14:paraId="7C05FA58">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2CCB8BA8">
      <w:pPr>
        <w:pStyle w:val="100"/>
        <w:rPr>
          <w:del w:id="14" w:author="Mark Scott d2" w:date="2025-04-10T09:43:00Z"/>
        </w:rPr>
        <w:pPrChange w:id="13" w:author="CMCC" w:date="2025-04-16T11:23:33Z">
          <w:pPr/>
        </w:pPrChange>
      </w:pPr>
      <w:bookmarkStart w:id="37" w:name="_Toc191630893"/>
      <w:r>
        <w:rPr>
          <w:rFonts w:hint="eastAsia"/>
          <w:lang w:eastAsia="zh-CN"/>
        </w:rPr>
        <w:t>NOTE</w:t>
      </w:r>
      <w:ins w:id="15" w:author="Mark Scott d2" w:date="2025-04-10T09:43:00Z">
        <w:r>
          <w:rPr>
            <w:lang w:eastAsia="zh-CN"/>
          </w:rPr>
          <w:t xml:space="preserve"> 1</w:t>
        </w:r>
      </w:ins>
      <w:r>
        <w:rPr>
          <w:rFonts w:hint="eastAsia"/>
          <w:lang w:eastAsia="zh-CN"/>
        </w:rPr>
        <w:t>:</w:t>
      </w:r>
      <w:r>
        <w:rPr>
          <w:lang w:eastAsia="zh-CN"/>
        </w:rPr>
        <w:tab/>
      </w:r>
      <w:r>
        <w:rPr>
          <w:rFonts w:hint="eastAsia"/>
          <w:lang w:eastAsia="zh-CN"/>
        </w:rPr>
        <w:t>Mobile network includes both RAN and Core.</w:t>
      </w:r>
    </w:p>
    <w:p w14:paraId="2C5329DD">
      <w:pPr>
        <w:pStyle w:val="100"/>
        <w:rPr>
          <w:ins w:id="17" w:author="Mark Scott d2" w:date="2025-04-10T09:42:00Z"/>
          <w:lang w:eastAsia="zh-CN"/>
        </w:rPr>
        <w:pPrChange w:id="16" w:author="CMCC" w:date="2025-04-16T11:23:33Z">
          <w:pPr>
            <w:ind w:firstLine="284"/>
          </w:pPr>
        </w:pPrChange>
      </w:pPr>
    </w:p>
    <w:p w14:paraId="065A05F1">
      <w:pPr>
        <w:pStyle w:val="100"/>
        <w:rPr>
          <w:ins w:id="19" w:author="Bizzarri Simone" w:date="2025-03-24T10:09:00Z"/>
          <w:lang w:eastAsia="zh-CN"/>
        </w:rPr>
        <w:pPrChange w:id="18" w:author="CMCC" w:date="2025-04-16T11:23:29Z">
          <w:pPr/>
        </w:pPrChange>
      </w:pPr>
      <w:ins w:id="20" w:author="Mark Scott d2" w:date="2025-04-10T09:42:00Z">
        <w:del w:id="21" w:author="FiberCop_SB" w:date="2025-04-11T10:23:00Z">
          <w:r>
            <w:rPr>
              <w:lang w:eastAsia="zh-CN"/>
            </w:rPr>
            <w:tab/>
          </w:r>
        </w:del>
      </w:ins>
      <w:ins w:id="22" w:author="Mark Scott d2" w:date="2025-04-10T09:42:00Z">
        <w:r>
          <w:rPr>
            <w:lang w:eastAsia="zh-CN"/>
          </w:rPr>
          <w:t>NOTE</w:t>
        </w:r>
      </w:ins>
      <w:ins w:id="23" w:author="CMCC" w:date="2025-04-16T11:23:37Z">
        <w:r>
          <w:rPr>
            <w:rFonts w:hint="eastAsia"/>
            <w:lang w:val="en-US" w:eastAsia="zh-CN"/>
          </w:rPr>
          <w:t xml:space="preserve"> </w:t>
        </w:r>
      </w:ins>
      <w:ins w:id="24" w:author="Mark Scott d2" w:date="2025-04-10T09:43:00Z">
        <w:r>
          <w:rPr>
            <w:lang w:eastAsia="zh-CN"/>
          </w:rPr>
          <w:t>2</w:t>
        </w:r>
      </w:ins>
      <w:ins w:id="25" w:author="Mark Scott d2" w:date="2025-04-10T09:42:00Z">
        <w:r>
          <w:rPr>
            <w:lang w:eastAsia="zh-CN"/>
          </w:rPr>
          <w:t xml:space="preserve">: </w:t>
        </w:r>
      </w:ins>
      <w:ins w:id="26" w:author="Mark Scott d2" w:date="2025-04-10T09:43:00Z">
        <w:r>
          <w:rPr>
            <w:lang w:eastAsia="zh-CN"/>
          </w:rPr>
          <w:tab/>
        </w:r>
      </w:ins>
      <w:ins w:id="27" w:author="Mark Scott d2" w:date="2025-04-10T09:42:00Z">
        <w:r>
          <w:rPr>
            <w:lang w:eastAsia="zh-CN"/>
          </w:rPr>
          <w:t>NDTs</w:t>
        </w:r>
      </w:ins>
      <w:ins w:id="28" w:author="Bizzarri Simone" w:date="2025-04-10T00:11:00Z">
        <w:r>
          <w:rPr>
            <w:lang w:eastAsia="zh-CN"/>
          </w:rPr>
          <w:t xml:space="preserve"> </w:t>
        </w:r>
      </w:ins>
      <w:ins w:id="29" w:author="Bizzarri Simone" w:date="2025-04-10T00:11:00Z">
        <w:del w:id="30" w:author="Mark Scott d2" w:date="2025-04-10T09:42:00Z">
          <w:r>
            <w:rPr>
              <w:lang w:eastAsia="zh-CN"/>
            </w:rPr>
            <w:delText xml:space="preserve">that </w:delText>
          </w:r>
        </w:del>
      </w:ins>
      <w:ins w:id="31" w:author="Bizzarri Simone" w:date="2025-04-10T00:11:00Z">
        <w:r>
          <w:rPr>
            <w:lang w:eastAsia="zh-CN"/>
          </w:rPr>
          <w:t>can interact with other NDTs during simulation or emulation activities, and dynamically adapt</w:t>
        </w:r>
      </w:ins>
      <w:ins w:id="32" w:author="Bizzarri Simone" w:date="2025-04-10T00:11:00Z">
        <w:del w:id="33" w:author="Mark Scott d2" w:date="2025-04-10T09:57:00Z">
          <w:r>
            <w:rPr>
              <w:lang w:eastAsia="zh-CN"/>
            </w:rPr>
            <w:delText>ing</w:delText>
          </w:r>
        </w:del>
      </w:ins>
      <w:ins w:id="34" w:author="Bizzarri Simone" w:date="2025-04-10T00:11:00Z">
        <w:r>
          <w:rPr>
            <w:lang w:eastAsia="zh-CN"/>
          </w:rPr>
          <w:t xml:space="preserve"> </w:t>
        </w:r>
      </w:ins>
      <w:ins w:id="35" w:author="Bizzarri Simone" w:date="2025-04-10T00:11:00Z">
        <w:del w:id="36" w:author="Mark Scott d2" w:date="2025-04-10T09:43:00Z">
          <w:r>
            <w:rPr>
              <w:lang w:eastAsia="zh-CN"/>
            </w:rPr>
            <w:delText>its</w:delText>
          </w:r>
        </w:del>
      </w:ins>
      <w:ins w:id="37" w:author="Mark Scott d2" w:date="2025-04-10T09:43:00Z">
        <w:r>
          <w:rPr>
            <w:lang w:eastAsia="zh-CN"/>
          </w:rPr>
          <w:t>their</w:t>
        </w:r>
      </w:ins>
      <w:ins w:id="38" w:author="Bizzarri Simone" w:date="2025-04-10T00:11:00Z">
        <w:r>
          <w:rPr>
            <w:lang w:eastAsia="zh-CN"/>
          </w:rPr>
          <w:t xml:space="preserve"> internal behavior based on such interactions.</w:t>
        </w:r>
      </w:ins>
    </w:p>
    <w:p w14:paraId="7C05FA5B">
      <w:pPr>
        <w:pStyle w:val="4"/>
      </w:pPr>
      <w:bookmarkStart w:id="38" w:name="_Toc7801"/>
      <w:r>
        <w:t>3.2</w:t>
      </w:r>
      <w:r>
        <w:tab/>
      </w:r>
      <w:r>
        <w:t>Symbols</w:t>
      </w:r>
      <w:bookmarkEnd w:id="37"/>
      <w:bookmarkEnd w:id="38"/>
    </w:p>
    <w:p w14:paraId="7C05FA5C">
      <w:pPr>
        <w:keepNext/>
      </w:pPr>
      <w:r>
        <w:t>For the purposes of the present document, the following symbols apply:</w:t>
      </w:r>
    </w:p>
    <w:p w14:paraId="7C05FA5D">
      <w:pPr>
        <w:pStyle w:val="110"/>
      </w:pPr>
      <w:r>
        <w:t>&lt;symbol&gt;</w:t>
      </w:r>
      <w:r>
        <w:tab/>
      </w:r>
      <w:r>
        <w:t>&lt;Explanation&gt;</w:t>
      </w:r>
    </w:p>
    <w:p w14:paraId="7C05FA5E">
      <w:pPr>
        <w:pStyle w:val="110"/>
      </w:pPr>
    </w:p>
    <w:p w14:paraId="7C05FA5F">
      <w:pPr>
        <w:pStyle w:val="4"/>
      </w:pPr>
      <w:bookmarkStart w:id="39" w:name="_Toc17160"/>
      <w:bookmarkStart w:id="40" w:name="_Toc191630894"/>
      <w:r>
        <w:t>3.3</w:t>
      </w:r>
      <w:r>
        <w:tab/>
      </w:r>
      <w:r>
        <w:t>Abbreviations</w:t>
      </w:r>
      <w:bookmarkEnd w:id="39"/>
      <w:bookmarkEnd w:id="40"/>
    </w:p>
    <w:p w14:paraId="7C05FA6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05FA61">
      <w:pPr>
        <w:pStyle w:val="110"/>
      </w:pPr>
      <w:r>
        <w:t>&lt;ABBREVIATION&gt;</w:t>
      </w:r>
      <w:r>
        <w:tab/>
      </w:r>
      <w:r>
        <w:t>&lt;Expansion&gt;</w:t>
      </w:r>
    </w:p>
    <w:p w14:paraId="7C05FA62"/>
    <w:p w14:paraId="7C05FA63"/>
    <w:p w14:paraId="7C05FA64">
      <w:pPr>
        <w:pStyle w:val="3"/>
        <w:rPr>
          <w:lang w:val="en-US" w:eastAsia="zh-CN"/>
        </w:rPr>
      </w:pPr>
      <w:bookmarkStart w:id="41" w:name="_Toc5114130"/>
      <w:bookmarkStart w:id="42" w:name="_Toc191630895"/>
      <w:bookmarkStart w:id="43" w:name="_Toc8292"/>
      <w:r>
        <w:t>4</w:t>
      </w:r>
      <w:r>
        <w:tab/>
      </w:r>
      <w:bookmarkEnd w:id="41"/>
      <w:r>
        <w:t xml:space="preserve">Concepts and </w:t>
      </w:r>
      <w:r>
        <w:rPr>
          <w:lang w:val="en-US" w:eastAsia="zh-CN"/>
        </w:rPr>
        <w:t>overview</w:t>
      </w:r>
      <w:bookmarkEnd w:id="42"/>
      <w:bookmarkEnd w:id="43"/>
    </w:p>
    <w:p w14:paraId="2CDC35E5">
      <w:pPr>
        <w:pStyle w:val="112"/>
        <w:tabs>
          <w:tab w:val="left" w:pos="1140"/>
        </w:tabs>
        <w:ind w:left="0" w:firstLine="0"/>
        <w:jc w:val="center"/>
        <w:rPr>
          <w:ins w:id="39" w:author="CMCC" w:date="2025-04-14T10:32:45Z"/>
          <w:del w:id="40" w:author="HYS-cmcc" w:date="2025-03-26T19:02:00Z"/>
        </w:rPr>
      </w:pPr>
      <w:ins w:id="41" w:author="CMCC" w:date="2025-04-14T10:32:45Z">
        <w:del w:id="42" w:author="HYS-cmcc" w:date="2025-03-26T19:02:00Z">
          <w:r>
            <w:rPr/>
            <w:delText xml:space="preserve">Editor's note: this clause will contain concepts and overview information relevant to the </w:delText>
          </w:r>
        </w:del>
      </w:ins>
      <w:ins w:id="43" w:author="CMCC" w:date="2025-04-14T10:32:45Z">
        <w:del w:id="44" w:author="HYS-cmcc" w:date="2025-03-26T19:02:00Z">
          <w:r>
            <w:rPr>
              <w:rFonts w:hint="eastAsia"/>
              <w:lang w:val="en-US" w:eastAsia="zh-CN"/>
            </w:rPr>
            <w:delText>NDT in 3GPP management system</w:delText>
          </w:r>
        </w:del>
      </w:ins>
      <w:ins w:id="45" w:author="CMCC" w:date="2025-04-14T10:32:45Z">
        <w:del w:id="46" w:author="HYS-cmcc" w:date="2025-03-26T19:02:00Z">
          <w:r>
            <w:rPr/>
            <w:delText>.</w:delText>
          </w:r>
        </w:del>
      </w:ins>
    </w:p>
    <w:p w14:paraId="2CDC35E6">
      <w:pPr>
        <w:pStyle w:val="4"/>
        <w:rPr>
          <w:ins w:id="47" w:author="HYS-cmcc" w:date="2025-03-26T19:04:00Z"/>
        </w:rPr>
      </w:pPr>
      <w:ins w:id="48" w:author="HYS-cmcc" w:date="2025-03-26T19:04:00Z">
        <w:bookmarkStart w:id="44" w:name="_Toc14889"/>
        <w:bookmarkStart w:id="45" w:name="_Toc176937963"/>
        <w:bookmarkStart w:id="46" w:name="_Toc176874248"/>
        <w:bookmarkStart w:id="47" w:name="_Toc191630896"/>
        <w:bookmarkStart w:id="48" w:name="_Toc106192938"/>
        <w:bookmarkStart w:id="49" w:name="_Toc178169040"/>
        <w:r>
          <w:rPr/>
          <w:t>4.</w:t>
        </w:r>
      </w:ins>
      <w:ins w:id="49" w:author="CMCC" w:date="2025-04-14T10:32:05Z">
        <w:r>
          <w:rPr>
            <w:rFonts w:hint="default" w:eastAsia="Times New Roman"/>
            <w:lang w:val="en-US" w:eastAsia="zh-CN"/>
            <w:rPrChange w:id="50" w:author="CMCC" w:date="2025-04-14T12:25:18Z">
              <w:rPr>
                <w:rFonts w:hint="eastAsia" w:eastAsia="宋体"/>
                <w:lang w:val="en-US" w:eastAsia="zh-CN"/>
              </w:rPr>
            </w:rPrChange>
          </w:rPr>
          <w:t>1</w:t>
        </w:r>
      </w:ins>
      <w:ins w:id="51" w:author="HYS-cmcc" w:date="2025-03-26T19:05:00Z">
        <w:del w:id="52" w:author="CMCC" w:date="2025-04-14T10:32:05Z">
          <w:r>
            <w:rPr>
              <w:rFonts w:hint="default"/>
              <w:lang w:val="en-US" w:eastAsia="zh-CN"/>
              <w:rPrChange w:id="53" w:author="CMCC" w:date="2025-04-14T12:25:18Z">
                <w:rPr>
                  <w:rFonts w:hint="eastAsia"/>
                  <w:lang w:val="en-US" w:eastAsia="zh-CN"/>
                </w:rPr>
              </w:rPrChange>
            </w:rPr>
            <w:delText>x</w:delText>
          </w:r>
        </w:del>
      </w:ins>
      <w:ins w:id="54" w:author="HYS-cmcc" w:date="2025-03-26T19:04:00Z">
        <w:r>
          <w:rPr/>
          <w:tab/>
        </w:r>
      </w:ins>
      <w:ins w:id="55" w:author="HYS-cmcc" w:date="2025-03-26T19:04:00Z">
        <w:r>
          <w:rPr>
            <w:rFonts w:eastAsia="Times New Roman"/>
            <w:rPrChange w:id="56" w:author="CMCC" w:date="2025-04-14T12:25:18Z">
              <w:rPr>
                <w:rFonts w:eastAsia="Calibri"/>
              </w:rPr>
            </w:rPrChange>
          </w:rPr>
          <w:t>Introduction and Overview</w:t>
        </w:r>
        <w:bookmarkEnd w:id="44"/>
        <w:bookmarkEnd w:id="45"/>
        <w:bookmarkEnd w:id="46"/>
      </w:ins>
    </w:p>
    <w:p w14:paraId="2CDC35E7">
      <w:pPr>
        <w:pStyle w:val="5"/>
        <w:rPr>
          <w:ins w:id="57" w:author="HYS-cmcc" w:date="2025-03-26T19:04:00Z"/>
        </w:rPr>
      </w:pPr>
      <w:ins w:id="58" w:author="HYS-cmcc" w:date="2025-03-26T19:04:00Z">
        <w:bookmarkStart w:id="50" w:name="_Toc176937964"/>
        <w:bookmarkStart w:id="51" w:name="_Toc24193"/>
        <w:bookmarkStart w:id="52" w:name="_Toc176874249"/>
        <w:r>
          <w:rPr/>
          <w:t>4.</w:t>
        </w:r>
      </w:ins>
      <w:ins w:id="59" w:author="CMCC" w:date="2025-04-14T10:32:07Z">
        <w:r>
          <w:rPr>
            <w:rFonts w:hint="eastAsia" w:eastAsia="宋体"/>
            <w:lang w:val="en-US" w:eastAsia="zh-CN"/>
          </w:rPr>
          <w:t>1</w:t>
        </w:r>
      </w:ins>
      <w:ins w:id="60" w:author="HYS-cmcc" w:date="2025-03-26T19:05:00Z">
        <w:del w:id="61" w:author="CMCC" w:date="2025-04-14T10:32:07Z">
          <w:r>
            <w:rPr>
              <w:rFonts w:hint="eastAsia"/>
              <w:lang w:val="en-US" w:eastAsia="zh-CN"/>
            </w:rPr>
            <w:delText>x</w:delText>
          </w:r>
        </w:del>
      </w:ins>
      <w:ins w:id="62" w:author="HYS-cmcc" w:date="2025-03-26T19:04:00Z">
        <w:r>
          <w:rPr/>
          <w:t>.</w:t>
        </w:r>
      </w:ins>
      <w:ins w:id="63" w:author="HYS-cmcc" w:date="2025-03-26T19:04:00Z">
        <w:r>
          <w:rPr>
            <w:rFonts w:hint="eastAsia" w:eastAsia="宋体"/>
            <w:lang w:eastAsia="zh-CN"/>
          </w:rPr>
          <w:t>1</w:t>
        </w:r>
      </w:ins>
      <w:ins w:id="64" w:author="HYS-cmcc" w:date="2025-03-26T19:04:00Z">
        <w:r>
          <w:rPr>
            <w:rFonts w:eastAsia="宋体"/>
            <w:lang w:eastAsia="zh-CN"/>
          </w:rPr>
          <w:tab/>
        </w:r>
      </w:ins>
      <w:ins w:id="65" w:author="HYS-cmcc" w:date="2025-03-26T19:04:00Z">
        <w:r>
          <w:rPr/>
          <w:t>Digital Twins and Network Digital Twins</w:t>
        </w:r>
        <w:bookmarkEnd w:id="50"/>
        <w:bookmarkEnd w:id="51"/>
        <w:bookmarkEnd w:id="52"/>
      </w:ins>
    </w:p>
    <w:p w14:paraId="2CDC35E8">
      <w:pPr>
        <w:jc w:val="both"/>
        <w:rPr>
          <w:ins w:id="66" w:author="Stephen Mwanje (Nokia)" w:date="2025-03-19T13:57:00Z"/>
        </w:rPr>
      </w:pPr>
      <w:ins w:id="67" w:author="Stephen Mwanje (Nokia)" w:date="2025-03-19T13:57:00Z">
        <w:r>
          <w:rPr>
            <w:b/>
            <w:bCs/>
          </w:rPr>
          <w:t xml:space="preserve">A digital twin </w:t>
        </w:r>
      </w:ins>
      <w:ins w:id="68" w:author="Stephen Mwanje (Nokia)" w:date="2025-03-19T13:57:00Z">
        <w:r>
          <w:rPr/>
          <w:t>is a representation of an object that models the characteristics and behaviours of a real-</w:t>
        </w:r>
      </w:ins>
      <w:ins w:id="69" w:author="HYS-cmcc" w:date="2025-03-25T17:36:00Z">
        <w:r>
          <w:rPr>
            <w:rFonts w:hint="eastAsia" w:eastAsia="宋体"/>
            <w:lang w:val="en-US" w:eastAsia="zh-CN"/>
          </w:rPr>
          <w:t>world</w:t>
        </w:r>
      </w:ins>
      <w:ins w:id="70" w:author="Stephen Mwanje (Nokia)" w:date="2025-03-19T13:57:00Z">
        <w:del w:id="71" w:author="HYS-cmcc" w:date="2025-03-25T17:36:00Z">
          <w:r>
            <w:rPr/>
            <w:delText>life</w:delText>
          </w:r>
        </w:del>
      </w:ins>
      <w:ins w:id="72" w:author="Stephen Mwanje (Nokia)" w:date="2025-03-19T13:57:00Z">
        <w:r>
          <w:rPr/>
          <w:t xml:space="preserve"> object or system. The digital twin provides support to network management and operations by creating a virtual representation of the corresponding physical network process(es). </w:t>
        </w:r>
      </w:ins>
      <w:ins w:id="73" w:author="Stephen Mwanje (Nokia)" w:date="2025-03-19T13:57:00Z">
        <w:del w:id="74" w:author="CMCC" w:date="2025-04-16T11:26:39Z">
          <w:r>
            <w:rPr>
              <w:lang w:val="en-US"/>
            </w:rPr>
            <w:delText xml:space="preserve"> </w:delText>
          </w:r>
        </w:del>
      </w:ins>
      <w:ins w:id="75" w:author="Stephen Mwanje (Nokia)" w:date="2025-03-19T13:57:00Z">
        <w:r>
          <w:rPr/>
          <w:t>A digital twin can be created for any physical object, including any objects in communication networks. The digital twin may also be created for a group of objects, e.g. for the sets of network objects that form the RAN segment</w:t>
        </w:r>
      </w:ins>
      <w:ins w:id="76" w:author="HYS-cmcc" w:date="2025-03-25T17:36:00Z">
        <w:r>
          <w:rPr>
            <w:rFonts w:hint="eastAsia" w:eastAsia="宋体"/>
            <w:lang w:val="en-US" w:eastAsia="zh-CN"/>
          </w:rPr>
          <w:t xml:space="preserve"> or the NFs in C</w:t>
        </w:r>
      </w:ins>
      <w:ins w:id="77" w:author="HYS-cmcc" w:date="2025-03-25T17:37:00Z">
        <w:r>
          <w:rPr>
            <w:rFonts w:hint="eastAsia" w:eastAsia="宋体"/>
            <w:lang w:val="en-US" w:eastAsia="zh-CN"/>
          </w:rPr>
          <w:t>ore network</w:t>
        </w:r>
      </w:ins>
      <w:ins w:id="78" w:author="Stephen Mwanje (Nokia)" w:date="2025-03-19T13:57:00Z">
        <w:r>
          <w:rPr/>
          <w:t xml:space="preserve">. </w:t>
        </w:r>
      </w:ins>
    </w:p>
    <w:p w14:paraId="2CDC35E9">
      <w:pPr>
        <w:jc w:val="both"/>
        <w:rPr>
          <w:ins w:id="79" w:author="Stephen Mwanje (Nokia)" w:date="2025-03-19T13:57:00Z"/>
          <w:rFonts w:eastAsia="宋体"/>
          <w:b/>
          <w:bCs/>
          <w:lang w:val="en-US" w:eastAsia="zh-CN"/>
        </w:rPr>
      </w:pPr>
      <w:ins w:id="80" w:author="Stephen Mwanje (Nokia)" w:date="2025-03-19T13:57:00Z">
        <w:r>
          <w:rPr/>
          <w:t xml:space="preserve">Accordingly, a digital twin modelling of an object of a communication network is called </w:t>
        </w:r>
      </w:ins>
      <w:ins w:id="81" w:author="Stephen Mwanje (Nokia)" w:date="2025-03-19T13:57:00Z">
        <w:r>
          <w:rPr>
            <w:b/>
            <w:bCs/>
          </w:rPr>
          <w:t>Network Digital Twin</w:t>
        </w:r>
      </w:ins>
      <w:ins w:id="82" w:author="CMCC" w:date="2025-04-09T11:58:00Z">
        <w:r>
          <w:rPr>
            <w:rFonts w:hint="eastAsia" w:eastAsia="宋体"/>
            <w:b/>
            <w:bCs/>
            <w:lang w:val="en-US" w:eastAsia="zh-CN"/>
          </w:rPr>
          <w:t>.</w:t>
        </w:r>
      </w:ins>
    </w:p>
    <w:p w14:paraId="2CDC35EA">
      <w:pPr>
        <w:jc w:val="both"/>
        <w:rPr>
          <w:ins w:id="83" w:author="HYS-cmcc" w:date="2025-03-26T19:09:00Z"/>
          <w:del w:id="84" w:author="CMCC" w:date="2025-04-09T14:47:00Z"/>
        </w:rPr>
      </w:pPr>
      <w:ins w:id="85" w:author="Stephen Mwanje (Nokia)" w:date="2025-03-19T13:57:00Z">
        <w:r>
          <w:rPr>
            <w:color w:val="000000"/>
          </w:rPr>
          <w:t xml:space="preserve">Network Digital Twin </w:t>
        </w:r>
      </w:ins>
      <w:ins w:id="86" w:author="Stephen Mwanje (Nokia)" w:date="2025-03-19T13:57:00Z">
        <w:r>
          <w:rPr>
            <w:rFonts w:hint="eastAsia"/>
            <w:color w:val="000000"/>
            <w:lang w:eastAsia="zh-CN"/>
          </w:rPr>
          <w:t>(NDT)</w:t>
        </w:r>
      </w:ins>
      <w:ins w:id="87" w:author="Stephen Mwanje (Nokia)" w:date="2025-03-19T13:57:00Z">
        <w:r>
          <w:rPr>
            <w:color w:val="000000"/>
          </w:rPr>
          <w:t xml:space="preserve"> is used as a replica of a mobile network, in order to learn how an actual mobile network would behave in certain scenarios</w:t>
        </w:r>
      </w:ins>
      <w:ins w:id="88" w:author="Stephen Mwanje (Nokia)" w:date="2025-03-19T13:57:00Z">
        <w:r>
          <w:rPr>
            <w:rFonts w:hint="eastAsia"/>
            <w:color w:val="000000"/>
            <w:lang w:eastAsia="zh-CN"/>
          </w:rPr>
          <w:t xml:space="preserve">, </w:t>
        </w:r>
      </w:ins>
      <w:ins w:id="89" w:author="Stephen Mwanje (Nokia)" w:date="2025-03-19T13:57:00Z">
        <w:r>
          <w:rPr>
            <w:color w:val="000000"/>
          </w:rPr>
          <w:t xml:space="preserve">without causing </w:t>
        </w:r>
      </w:ins>
      <w:ins w:id="90" w:author="Stephen Mwanje (Nokia)" w:date="2025-03-19T13:57:00Z">
        <w:r>
          <w:rPr>
            <w:rFonts w:hint="eastAsia"/>
            <w:color w:val="000000"/>
            <w:lang w:eastAsia="zh-CN"/>
          </w:rPr>
          <w:t xml:space="preserve">any </w:t>
        </w:r>
      </w:ins>
      <w:ins w:id="91" w:author="Stephen Mwanje (Nokia)" w:date="2025-03-19T13:57:00Z">
        <w:r>
          <w:rPr>
            <w:color w:val="000000"/>
          </w:rPr>
          <w:t xml:space="preserve">changes to the actual mobile </w:t>
        </w:r>
      </w:ins>
      <w:ins w:id="92" w:author="Stephen Mwanje (Nokia)" w:date="2025-03-19T13:57:00Z">
        <w:r>
          <w:rPr>
            <w:rFonts w:hint="eastAsia"/>
            <w:color w:val="000000"/>
            <w:lang w:eastAsia="zh-CN"/>
          </w:rPr>
          <w:t>n</w:t>
        </w:r>
      </w:ins>
      <w:ins w:id="93" w:author="Stephen Mwanje (Nokia)" w:date="2025-03-19T13:57:00Z">
        <w:r>
          <w:rPr>
            <w:color w:val="000000"/>
          </w:rPr>
          <w:t>etwork. To provide meaningful results, NDT needs to model the behavio</w:t>
        </w:r>
      </w:ins>
      <w:ins w:id="94" w:author="CMCC" w:date="2025-04-09T14:52:00Z">
        <w:r>
          <w:rPr>
            <w:rFonts w:hint="eastAsia" w:eastAsia="宋体"/>
            <w:color w:val="000000"/>
            <w:lang w:val="en-US" w:eastAsia="zh-CN"/>
          </w:rPr>
          <w:t>u</w:t>
        </w:r>
      </w:ins>
      <w:ins w:id="95" w:author="Stephen Mwanje (Nokia)" w:date="2025-03-19T13:57:00Z">
        <w:r>
          <w:rPr>
            <w:color w:val="000000"/>
          </w:rPr>
          <w:t xml:space="preserve">r of the mobile </w:t>
        </w:r>
      </w:ins>
      <w:ins w:id="96" w:author="Stephen Mwanje (Nokia)" w:date="2025-03-19T13:57:00Z">
        <w:r>
          <w:rPr>
            <w:rFonts w:hint="eastAsia"/>
            <w:color w:val="000000"/>
            <w:lang w:eastAsia="zh-CN"/>
          </w:rPr>
          <w:t>n</w:t>
        </w:r>
      </w:ins>
      <w:ins w:id="97" w:author="Stephen Mwanje (Nokia)" w:date="2025-03-19T13:57:00Z">
        <w:r>
          <w:rPr>
            <w:color w:val="000000"/>
          </w:rPr>
          <w:t>etwork, so that the result of the operations on the virtual replica are good approximations to similar operations on the actual network.</w:t>
        </w:r>
      </w:ins>
      <w:ins w:id="98" w:author="Stephen Mwanje (Nokia)" w:date="2025-03-19T13:57:00Z">
        <w:r>
          <w:rPr>
            <w:rFonts w:hint="eastAsia"/>
            <w:color w:val="000000"/>
            <w:lang w:eastAsia="zh-CN"/>
          </w:rPr>
          <w:t xml:space="preserve"> </w:t>
        </w:r>
      </w:ins>
      <w:ins w:id="99" w:author="Stephen Mwanje (Nokia)" w:date="2025-03-19T13:57:00Z">
        <w:r>
          <w:rPr>
            <w:color w:val="000000"/>
            <w:lang w:eastAsia="zh-CN"/>
          </w:rPr>
          <w:t>The implementation of an NDT can rely on simulation, emulation, AI-based modelling, or any other technique that enables the NDT to mimic the behaviour of the network</w:t>
        </w:r>
      </w:ins>
      <w:ins w:id="100" w:author="Stephen Mwanje (Nokia)" w:date="2025-03-19T13:57:00Z">
        <w:del w:id="101" w:author="HYS-cmcc" w:date="2025-03-25T17:49:00Z">
          <w:r>
            <w:rPr>
              <w:color w:val="000000"/>
              <w:lang w:eastAsia="zh-CN"/>
            </w:rPr>
            <w:delText xml:space="preserve"> with a certain fidelity level</w:delText>
          </w:r>
        </w:del>
      </w:ins>
      <w:ins w:id="102" w:author="Stephen Mwanje (Nokia)" w:date="2025-03-19T13:57:00Z">
        <w:r>
          <w:rPr>
            <w:color w:val="000000"/>
            <w:lang w:eastAsia="zh-CN"/>
          </w:rPr>
          <w:t xml:space="preserve">. </w:t>
        </w:r>
      </w:ins>
      <w:ins w:id="103" w:author="Stephen Mwanje (Nokia)" w:date="2025-03-19T13:57:00Z">
        <w:del w:id="104" w:author="HYS-cmcc" w:date="2025-03-25T17:28:00Z">
          <w:r>
            <w:rPr>
              <w:color w:val="000000"/>
              <w:lang w:eastAsia="zh-CN"/>
            </w:rPr>
            <w:delText xml:space="preserve">The decision on the right technique to be used by an NDT depends on cost, accuracy, prediction capabilities needed, etc., and it is out-of-scope of standardization.  </w:delText>
          </w:r>
        </w:del>
      </w:ins>
    </w:p>
    <w:p w14:paraId="2CDC35EB">
      <w:pPr>
        <w:jc w:val="both"/>
        <w:rPr>
          <w:ins w:id="105" w:author="CMCC" w:date="2025-04-09T14:25:00Z"/>
          <w:color w:val="000000" w:themeColor="text1"/>
          <w:lang w:val="en-US"/>
          <w14:textFill>
            <w14:solidFill>
              <w14:schemeClr w14:val="tx1"/>
            </w14:solidFill>
          </w14:textFill>
        </w:rPr>
      </w:pPr>
      <w:ins w:id="106" w:author="Stephen Mwanje (Nokia)" w:date="2025-03-19T13:57:00Z">
        <w:del w:id="107" w:author="CMCC" w:date="2025-04-09T12:17:00Z">
          <w:r>
            <w:rPr/>
            <w:delText xml:space="preserve">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w:delText>
          </w:r>
        </w:del>
      </w:ins>
      <w:ins w:id="108" w:author="Stephen Mwanje (Nokia)" w:date="2025-03-19T13:57:00Z">
        <w:del w:id="109" w:author="CMCC" w:date="2025-04-09T12:17:00Z">
          <w:r>
            <w:rPr>
              <w:color w:val="000000" w:themeColor="text1"/>
              <w:lang w:val="en-US"/>
              <w14:textFill>
                <w14:solidFill>
                  <w14:schemeClr w14:val="tx1"/>
                </w14:solidFill>
              </w14:textFill>
            </w:rPr>
            <w:delText xml:space="preserve">The Network Resource Model (NRM) is already used to describes the attributes of a mobile network and their relationships. The concept of Network Digital Twin also adds the ability to model the behavior of a mobile network. This behavioral model can be implemented by emulating or simulating a complete mobile network or </w:delText>
          </w:r>
        </w:del>
      </w:ins>
      <w:ins w:id="110" w:author="HYS-cmcc" w:date="2025-03-25T19:07:00Z">
        <w:del w:id="111" w:author="CMCC" w:date="2025-04-09T12:17:00Z">
          <w:r>
            <w:rPr>
              <w:rFonts w:hint="eastAsia" w:eastAsia="宋体"/>
              <w:color w:val="000000" w:themeColor="text1"/>
              <w:lang w:val="en-US" w:eastAsia="zh-CN"/>
              <w14:textFill>
                <w14:solidFill>
                  <w14:schemeClr w14:val="tx1"/>
                </w14:solidFill>
              </w14:textFill>
            </w:rPr>
            <w:delText>parts</w:delText>
          </w:r>
        </w:del>
      </w:ins>
      <w:ins w:id="112" w:author="Stephen Mwanje (Nokia)" w:date="2025-03-19T13:57:00Z">
        <w:del w:id="113" w:author="CMCC" w:date="2025-04-09T12:17:00Z">
          <w:r>
            <w:rPr>
              <w:color w:val="000000" w:themeColor="text1"/>
              <w:lang w:val="en-US"/>
              <w14:textFill>
                <w14:solidFill>
                  <w14:schemeClr w14:val="tx1"/>
                </w14:solidFill>
              </w14:textFill>
            </w:rPr>
            <w:delText>limited aspects of a mobile network.</w:delText>
          </w:r>
        </w:del>
      </w:ins>
    </w:p>
    <w:p w14:paraId="2CDC35EC">
      <w:ins w:id="114" w:author="CMCC" w:date="2025-04-09T14:43:00Z">
        <w:r>
          <w:rPr>
            <w:rFonts w:hint="eastAsia" w:eastAsia="Yu Mincho"/>
            <w:lang w:val="en-US" w:eastAsia="ja-JP"/>
          </w:rPr>
          <w:t>Thus</w:t>
        </w:r>
      </w:ins>
      <w:ins w:id="115" w:author="CMCC" w:date="2025-04-09T14:47:00Z">
        <w:r>
          <w:rPr>
            <w:rFonts w:hint="eastAsia" w:eastAsia="宋体"/>
            <w:lang w:val="en-US" w:eastAsia="zh-CN"/>
          </w:rPr>
          <w:t>,</w:t>
        </w:r>
      </w:ins>
      <w:ins w:id="116" w:author="CMCC" w:date="2025-04-09T14:43:00Z">
        <w:r>
          <w:rPr>
            <w:rFonts w:hint="eastAsia" w:eastAsia="宋体"/>
            <w:lang w:val="en-US" w:eastAsia="zh-CN"/>
          </w:rPr>
          <w:t xml:space="preserve"> </w:t>
        </w:r>
      </w:ins>
      <w:ins w:id="117" w:author="CMCC" w:date="2025-04-09T14:46:00Z">
        <w:r>
          <w:rPr>
            <w:rFonts w:hint="eastAsia" w:eastAsia="宋体"/>
            <w:lang w:val="en-US" w:eastAsia="zh-CN"/>
          </w:rPr>
          <w:t>NDT</w:t>
        </w:r>
      </w:ins>
      <w:ins w:id="118" w:author="docomo-d1" w:date="2025-03-28T16:49:00Z">
        <w:del w:id="119" w:author="CMCC" w:date="2025-04-09T14:46:00Z">
          <w:r>
            <w:rPr>
              <w:rFonts w:eastAsia="Yu Mincho"/>
              <w:lang w:val="en-US" w:eastAsia="ja-JP"/>
            </w:rPr>
            <w:delText>Digital Twin technology involves constructing twin</w:delText>
          </w:r>
        </w:del>
      </w:ins>
      <w:ins w:id="120" w:author="docomo-d1" w:date="2025-03-28T16:49:00Z">
        <w:del w:id="121" w:author="CMCC" w:date="2025-04-09T14:46:00Z">
          <w:r>
            <w:rPr>
              <w:rFonts w:hint="eastAsia" w:eastAsia="Yu Mincho"/>
              <w:lang w:val="en-US" w:eastAsia="ja-JP"/>
            </w:rPr>
            <w:delText>s</w:delText>
          </w:r>
        </w:del>
      </w:ins>
      <w:ins w:id="122" w:author="docomo-d1" w:date="2025-03-28T16:49:00Z">
        <w:del w:id="123" w:author="CMCC" w:date="2025-04-09T14:46:00Z">
          <w:r>
            <w:rPr>
              <w:rFonts w:eastAsia="Yu Mincho"/>
              <w:lang w:val="en-US" w:eastAsia="ja-JP"/>
            </w:rPr>
            <w:delText xml:space="preserve"> in virtual space based on data collected from the real world, allowing for various simulations</w:delText>
          </w:r>
        </w:del>
      </w:ins>
      <w:ins w:id="124" w:author="docomo-d1" w:date="2025-03-28T16:49:00Z">
        <w:del w:id="125" w:author="CMCC" w:date="2025-04-09T14:46:00Z">
          <w:r>
            <w:rPr>
              <w:rFonts w:hint="eastAsia" w:eastAsia="Yu Mincho"/>
              <w:lang w:val="en-US" w:eastAsia="ja-JP"/>
            </w:rPr>
            <w:delText xml:space="preserve"> and emulation</w:delText>
          </w:r>
        </w:del>
      </w:ins>
      <w:ins w:id="126" w:author="docomo-d1" w:date="2025-03-28T16:49:00Z">
        <w:del w:id="127" w:author="CMCC" w:date="2025-04-09T14:46:00Z">
          <w:r>
            <w:rPr>
              <w:rFonts w:eastAsia="Yu Mincho"/>
              <w:lang w:val="en-US" w:eastAsia="ja-JP"/>
            </w:rPr>
            <w:delText>. The concept of digital twin applied to networks is referred to as Network Digital Twin</w:delText>
          </w:r>
        </w:del>
      </w:ins>
      <w:ins w:id="128" w:author="docomo-d1" w:date="2025-03-28T16:49:00Z">
        <w:del w:id="129" w:author="CMCC" w:date="2025-04-09T14:46:00Z">
          <w:r>
            <w:rPr>
              <w:rFonts w:hint="eastAsia" w:eastAsia="Yu Mincho"/>
              <w:lang w:val="en-US" w:eastAsia="ja-JP"/>
            </w:rPr>
            <w:delText xml:space="preserve"> (NDT)</w:delText>
          </w:r>
        </w:del>
      </w:ins>
      <w:ins w:id="130" w:author="docomo-d1" w:date="2025-03-28T16:49:00Z">
        <w:del w:id="131" w:author="CMCC" w:date="2025-04-09T14:46:00Z">
          <w:r>
            <w:rPr>
              <w:rFonts w:eastAsia="Yu Mincho"/>
              <w:lang w:val="en-US" w:eastAsia="ja-JP"/>
            </w:rPr>
            <w:delText xml:space="preserve">. </w:delText>
          </w:r>
        </w:del>
      </w:ins>
      <w:ins w:id="132" w:author="docomo-d1" w:date="2025-03-28T16:49:00Z">
        <w:del w:id="133" w:author="CMCC" w:date="2025-04-09T14:46:00Z">
          <w:r>
            <w:rPr>
              <w:rFonts w:hint="eastAsia" w:eastAsia="Yu Mincho"/>
              <w:lang w:val="en-US" w:eastAsia="ja-JP"/>
            </w:rPr>
            <w:delText>NDT</w:delText>
          </w:r>
        </w:del>
      </w:ins>
      <w:ins w:id="134" w:author="docomo-d1" w:date="2025-03-28T16:49:00Z">
        <w:del w:id="135" w:author="CMCC" w:date="2025-04-09T14:46:00Z">
          <w:r>
            <w:rPr>
              <w:rFonts w:eastAsia="Yu Mincho"/>
              <w:lang w:val="en-US" w:eastAsia="ja-JP"/>
            </w:rPr>
            <w:delText xml:space="preserve"> enables simulations and emulations for various analyses without affecting the networks that users are </w:delText>
          </w:r>
        </w:del>
      </w:ins>
      <w:ins w:id="136" w:author="docomo-d1" w:date="2025-03-28T16:49:00Z">
        <w:del w:id="137" w:author="CMCC" w:date="2025-04-09T14:46:00Z">
          <w:r>
            <w:rPr>
              <w:rFonts w:hint="eastAsia" w:eastAsia="Yu Mincho"/>
              <w:lang w:val="en-US" w:eastAsia="ja-JP"/>
            </w:rPr>
            <w:delText xml:space="preserve">communicating with their </w:delText>
          </w:r>
        </w:del>
      </w:ins>
      <w:ins w:id="138" w:author="docomo-d1" w:date="2025-03-28T16:49:00Z">
        <w:del w:id="139" w:author="CMCC" w:date="2025-04-09T14:46:00Z">
          <w:r>
            <w:rPr>
              <w:rFonts w:eastAsia="Yu Mincho"/>
              <w:lang w:val="en-US" w:eastAsia="ja-JP"/>
            </w:rPr>
            <w:delText>equipment.</w:delText>
          </w:r>
        </w:del>
      </w:ins>
      <w:ins w:id="140" w:author="docomo-d1" w:date="2025-03-28T16:49:00Z">
        <w:del w:id="141" w:author="CMCC" w:date="2025-04-09T14:46:00Z">
          <w:r>
            <w:rPr>
              <w:rFonts w:hint="eastAsia" w:eastAsia="Yu Mincho"/>
              <w:lang w:val="en-US" w:eastAsia="ja-JP"/>
            </w:rPr>
            <w:delText xml:space="preserve">  </w:delText>
          </w:r>
        </w:del>
      </w:ins>
      <w:ins w:id="142" w:author="docomo-d1" w:date="2025-03-28T16:49:00Z">
        <w:del w:id="143" w:author="CMCC" w:date="2025-04-09T14:46:00Z">
          <w:r>
            <w:rPr>
              <w:rFonts w:eastAsia="Yu Mincho"/>
              <w:lang w:val="en-US" w:eastAsia="ja-JP"/>
            </w:rPr>
            <w:delText>Consequently, it</w:delText>
          </w:r>
        </w:del>
      </w:ins>
      <w:ins w:id="144" w:author="docomo-d1" w:date="2025-03-28T16:49:00Z">
        <w:r>
          <w:rPr>
            <w:rFonts w:eastAsia="Yu Mincho"/>
            <w:lang w:val="en-US" w:eastAsia="ja-JP"/>
          </w:rPr>
          <w:t xml:space="preserve"> </w:t>
        </w:r>
      </w:ins>
      <w:ins w:id="145" w:author="docomo-d1" w:date="2025-03-28T16:49:00Z">
        <w:r>
          <w:rPr>
            <w:rFonts w:hint="eastAsia" w:eastAsia="Yu Mincho"/>
            <w:lang w:val="en-US" w:eastAsia="ja-JP"/>
          </w:rPr>
          <w:t>contributes</w:t>
        </w:r>
      </w:ins>
      <w:ins w:id="146" w:author="docomo-d1" w:date="2025-03-28T16:49:00Z">
        <w:r>
          <w:rPr>
            <w:rFonts w:eastAsia="Yu Mincho"/>
            <w:lang w:val="en-US" w:eastAsia="ja-JP"/>
          </w:rPr>
          <w:t xml:space="preserve"> </w:t>
        </w:r>
      </w:ins>
      <w:ins w:id="147" w:author="Pedro Henrique Gomes" w:date="2025-04-09T16:23:00Z">
        <w:r>
          <w:rPr>
            <w:rFonts w:eastAsia="Yu Mincho"/>
            <w:lang w:val="en-US" w:eastAsia="ja-JP"/>
          </w:rPr>
          <w:t xml:space="preserve">to </w:t>
        </w:r>
      </w:ins>
      <w:ins w:id="148" w:author="docomo-d1" w:date="2025-03-28T16:49:00Z">
        <w:del w:id="149" w:author="Pedro Henrique Gomes" w:date="2025-04-09T16:23:00Z">
          <w:r>
            <w:rPr>
              <w:rFonts w:eastAsia="Yu Mincho"/>
              <w:lang w:val="en-US" w:eastAsia="ja-JP"/>
            </w:rPr>
            <w:delText xml:space="preserve">the </w:delText>
          </w:r>
        </w:del>
      </w:ins>
      <w:ins w:id="150" w:author="docomo-d1" w:date="2025-03-28T16:49:00Z">
        <w:r>
          <w:rPr>
            <w:rFonts w:eastAsia="Yu Mincho"/>
            <w:lang w:val="en-US" w:eastAsia="ja-JP"/>
          </w:rPr>
          <w:t xml:space="preserve">efficient management of mobile networks, </w:t>
        </w:r>
      </w:ins>
      <w:ins w:id="151" w:author="CMCC" w:date="2025-04-09T14:49:00Z">
        <w:r>
          <w:rPr>
            <w:rFonts w:hint="eastAsia" w:eastAsia="宋体"/>
            <w:lang w:val="en-US" w:eastAsia="zh-CN"/>
          </w:rPr>
          <w:t>helps</w:t>
        </w:r>
      </w:ins>
      <w:ins w:id="152" w:author="docomo-d1" w:date="2025-03-28T16:49:00Z">
        <w:del w:id="153" w:author="CMCC" w:date="2025-04-09T14:49:00Z">
          <w:r>
            <w:rPr>
              <w:rFonts w:eastAsia="Yu Mincho"/>
              <w:lang w:val="en-US" w:eastAsia="ja-JP"/>
            </w:rPr>
            <w:delText>contributes to</w:delText>
          </w:r>
        </w:del>
      </w:ins>
      <w:ins w:id="154" w:author="docomo-d1" w:date="2025-03-28T16:49:00Z">
        <w:r>
          <w:rPr>
            <w:rFonts w:eastAsia="Yu Mincho"/>
            <w:lang w:val="en-US" w:eastAsia="ja-JP"/>
          </w:rPr>
          <w:t xml:space="preserve"> build</w:t>
        </w:r>
      </w:ins>
      <w:ins w:id="155" w:author="Pedro Henrique Gomes" w:date="2025-04-09T16:22:00Z">
        <w:r>
          <w:rPr>
            <w:rFonts w:eastAsia="Yu Mincho"/>
            <w:lang w:val="en-US" w:eastAsia="ja-JP"/>
          </w:rPr>
          <w:t>ing</w:t>
        </w:r>
      </w:ins>
      <w:ins w:id="156" w:author="docomo-d1" w:date="2025-03-28T16:49:00Z">
        <w:del w:id="157" w:author="CMCC" w:date="2025-04-09T14:49:00Z">
          <w:r>
            <w:rPr>
              <w:rFonts w:eastAsia="Yu Mincho"/>
              <w:lang w:val="en-US" w:eastAsia="ja-JP"/>
            </w:rPr>
            <w:delText>ing</w:delText>
          </w:r>
        </w:del>
      </w:ins>
      <w:ins w:id="158" w:author="docomo-d1" w:date="2025-03-28T16:49:00Z">
        <w:r>
          <w:rPr>
            <w:rFonts w:eastAsia="Yu Mincho"/>
            <w:lang w:val="en-US" w:eastAsia="ja-JP"/>
          </w:rPr>
          <w:t xml:space="preserve"> resilient networks, enables the early deployment of new services, and enhances network quality.</w:t>
        </w:r>
      </w:ins>
      <w:ins w:id="159" w:author="docomo-d1" w:date="2025-03-28T16:49:00Z">
        <w:r>
          <w:rPr>
            <w:rFonts w:hint="eastAsia" w:eastAsia="Yu Mincho"/>
            <w:lang w:val="en-US" w:eastAsia="ja-JP"/>
          </w:rPr>
          <w:t xml:space="preserve"> For example, with NDT, network operators can verify network behavio</w:t>
        </w:r>
      </w:ins>
      <w:ins w:id="160" w:author="CMCC" w:date="2025-04-09T14:51:00Z">
        <w:r>
          <w:rPr>
            <w:rFonts w:hint="eastAsia" w:eastAsia="宋体"/>
            <w:lang w:val="en-US" w:eastAsia="zh-CN"/>
          </w:rPr>
          <w:t>u</w:t>
        </w:r>
      </w:ins>
      <w:ins w:id="161" w:author="docomo-d1" w:date="2025-03-28T16:49:00Z">
        <w:r>
          <w:rPr>
            <w:rFonts w:hint="eastAsia" w:eastAsia="Yu Mincho"/>
            <w:lang w:val="en-US" w:eastAsia="ja-JP"/>
          </w:rPr>
          <w:t xml:space="preserve">r before they </w:t>
        </w:r>
      </w:ins>
      <w:ins w:id="162" w:author="docomo-d1" w:date="2025-03-28T16:49:00Z">
        <w:r>
          <w:rPr>
            <w:rFonts w:eastAsia="Yu Mincho"/>
            <w:lang w:val="en-US" w:eastAsia="ja-JP"/>
          </w:rPr>
          <w:t>apply</w:t>
        </w:r>
      </w:ins>
      <w:ins w:id="163" w:author="docomo-d1" w:date="2025-03-28T16:49:00Z">
        <w:r>
          <w:rPr>
            <w:rFonts w:hint="eastAsia" w:eastAsia="Yu Mincho"/>
            <w:lang w:val="en-US" w:eastAsia="ja-JP"/>
          </w:rPr>
          <w:t xml:space="preserve"> to real network to prevent unintended behavio</w:t>
        </w:r>
      </w:ins>
      <w:ins w:id="164" w:author="CMCC" w:date="2025-04-09T14:50:00Z">
        <w:r>
          <w:rPr>
            <w:rFonts w:hint="eastAsia" w:eastAsia="宋体"/>
            <w:lang w:val="en-US" w:eastAsia="zh-CN"/>
          </w:rPr>
          <w:t>u</w:t>
        </w:r>
      </w:ins>
      <w:ins w:id="165" w:author="docomo-d1" w:date="2025-03-28T16:49:00Z">
        <w:r>
          <w:rPr>
            <w:rFonts w:hint="eastAsia" w:eastAsia="Yu Mincho"/>
            <w:lang w:val="en-US" w:eastAsia="ja-JP"/>
          </w:rPr>
          <w:t xml:space="preserve">r, which </w:t>
        </w:r>
      </w:ins>
      <w:ins w:id="166" w:author="docomo-d1" w:date="2025-03-28T16:49:00Z">
        <w:r>
          <w:rPr>
            <w:rFonts w:eastAsia="Yu Mincho"/>
            <w:lang w:val="en-US" w:eastAsia="ja-JP"/>
          </w:rPr>
          <w:t>contributes</w:t>
        </w:r>
      </w:ins>
      <w:ins w:id="167" w:author="docomo-d1" w:date="2025-03-28T16:49:00Z">
        <w:r>
          <w:rPr>
            <w:rFonts w:hint="eastAsia" w:eastAsia="Yu Mincho"/>
            <w:lang w:val="en-US" w:eastAsia="ja-JP"/>
          </w:rPr>
          <w:t xml:space="preserve"> to resilient networks and enhancement of network quality. </w:t>
        </w:r>
      </w:ins>
      <w:ins w:id="168" w:author="CMCC" w:date="2025-04-10T16:34:59Z">
        <w:r>
          <w:rPr>
            <w:rFonts w:hint="eastAsia" w:eastAsia="Yu Mincho"/>
            <w:lang w:val="en-US" w:eastAsia="ja-JP"/>
          </w:rPr>
          <w:t>Additionally,</w:t>
        </w:r>
      </w:ins>
      <w:ins w:id="169" w:author="docomo-d1" w:date="2025-03-28T16:49:00Z">
        <w:r>
          <w:rPr>
            <w:rFonts w:hint="eastAsia" w:eastAsia="Yu Mincho"/>
            <w:lang w:val="en-US" w:eastAsia="ja-JP"/>
          </w:rPr>
          <w:t xml:space="preserve"> network automation function can use NDT to analyze network behavio</w:t>
        </w:r>
      </w:ins>
      <w:ins w:id="170" w:author="CMCC" w:date="2025-04-09T14:51:00Z">
        <w:r>
          <w:rPr>
            <w:rFonts w:hint="eastAsia" w:eastAsia="宋体"/>
            <w:lang w:val="en-US" w:eastAsia="zh-CN"/>
          </w:rPr>
          <w:t>u</w:t>
        </w:r>
      </w:ins>
      <w:ins w:id="171" w:author="docomo-d1" w:date="2025-03-28T16:49:00Z">
        <w:r>
          <w:rPr>
            <w:rFonts w:hint="eastAsia" w:eastAsia="Yu Mincho"/>
            <w:lang w:val="en-US" w:eastAsia="ja-JP"/>
          </w:rPr>
          <w:t>r, which can contribute to reduce operator</w:t>
        </w:r>
      </w:ins>
      <w:ins w:id="172" w:author="docomo-d1" w:date="2025-03-28T16:49:00Z">
        <w:r>
          <w:rPr>
            <w:rFonts w:eastAsia="Yu Mincho"/>
            <w:lang w:val="en-US" w:eastAsia="ja-JP"/>
          </w:rPr>
          <w:t>’</w:t>
        </w:r>
      </w:ins>
      <w:ins w:id="173" w:author="docomo-d1" w:date="2025-03-28T16:49:00Z">
        <w:r>
          <w:rPr>
            <w:rFonts w:hint="eastAsia" w:eastAsia="Yu Mincho"/>
            <w:lang w:val="en-US" w:eastAsia="ja-JP"/>
          </w:rPr>
          <w:t>s manual operation and improve management efficiency.</w:t>
        </w:r>
      </w:ins>
      <w:ins w:id="174" w:author="CMCC" w:date="2025-04-16T11:27:06Z">
        <w:r>
          <w:rPr>
            <w:rFonts w:hint="eastAsia" w:eastAsia="宋体"/>
            <w:lang w:val="en-US" w:eastAsia="zh-CN"/>
          </w:rPr>
          <w:t xml:space="preserve"> </w:t>
        </w:r>
      </w:ins>
      <w:ins w:id="175" w:author="CMCC" w:date="2025-04-10T16:27:00Z">
        <w:r>
          <w:rPr>
            <w:rFonts w:hint="eastAsia" w:eastAsia="Yu Mincho"/>
            <w:lang w:val="en-US" w:eastAsia="ja-JP"/>
          </w:rPr>
          <w:t>NDT may</w:t>
        </w:r>
      </w:ins>
      <w:ins w:id="176" w:author="CMCC" w:date="2025-04-10T16:35:10Z">
        <w:r>
          <w:rPr>
            <w:rFonts w:hint="eastAsia" w:eastAsia="宋体"/>
            <w:lang w:val="en-US" w:eastAsia="zh-CN"/>
          </w:rPr>
          <w:t xml:space="preserve"> a</w:t>
        </w:r>
      </w:ins>
      <w:ins w:id="177" w:author="CMCC" w:date="2025-04-10T16:35:14Z">
        <w:r>
          <w:rPr>
            <w:rFonts w:hint="eastAsia" w:eastAsia="宋体"/>
            <w:lang w:val="en-US" w:eastAsia="zh-CN"/>
          </w:rPr>
          <w:t>lso</w:t>
        </w:r>
      </w:ins>
      <w:ins w:id="178" w:author="CMCC" w:date="2025-04-10T16:27:00Z">
        <w:r>
          <w:rPr>
            <w:rFonts w:hint="eastAsia" w:eastAsia="Yu Mincho"/>
            <w:lang w:val="en-US" w:eastAsia="ja-JP"/>
          </w:rPr>
          <w:t xml:space="preserve"> utilize network automation functions to deliver NDT reports</w:t>
        </w:r>
      </w:ins>
      <w:ins w:id="179" w:author="CMCC" w:date="2025-04-10T16:27:04Z">
        <w:r>
          <w:rPr>
            <w:rFonts w:hint="eastAsia" w:eastAsia="宋体"/>
            <w:lang w:val="en-US" w:eastAsia="zh-CN"/>
          </w:rPr>
          <w:t>.</w:t>
        </w:r>
      </w:ins>
      <w:ins w:id="180" w:author="docomo-d1" w:date="2025-03-28T16:49:00Z">
        <w:r>
          <w:rPr>
            <w:rFonts w:hint="eastAsia" w:eastAsia="Yu Mincho"/>
            <w:lang w:val="en-US" w:eastAsia="ja-JP"/>
          </w:rPr>
          <w:t xml:space="preserve">  </w:t>
        </w:r>
      </w:ins>
    </w:p>
    <w:p w14:paraId="2CDC35ED">
      <w:pPr>
        <w:pStyle w:val="5"/>
        <w:rPr>
          <w:ins w:id="181" w:author="HYS-cmcc" w:date="2025-03-25T18:21:00Z"/>
        </w:rPr>
      </w:pPr>
      <w:ins w:id="182" w:author="HYS-cmcc" w:date="2025-03-25T18:21:00Z">
        <w:bookmarkStart w:id="53" w:name="_Toc18161"/>
        <w:r>
          <w:rPr/>
          <w:t>4.</w:t>
        </w:r>
      </w:ins>
      <w:ins w:id="183" w:author="CMCC" w:date="2025-04-14T10:32:10Z">
        <w:r>
          <w:rPr>
            <w:rFonts w:hint="eastAsia" w:eastAsia="宋体"/>
            <w:lang w:val="en-US" w:eastAsia="zh-CN"/>
          </w:rPr>
          <w:t>1</w:t>
        </w:r>
      </w:ins>
      <w:ins w:id="184" w:author="HYS-cmcc" w:date="2025-03-25T18:21:00Z">
        <w:del w:id="185" w:author="CMCC" w:date="2025-04-14T10:32:10Z">
          <w:r>
            <w:rPr>
              <w:rFonts w:hint="eastAsia" w:eastAsia="宋体"/>
              <w:lang w:val="en-US" w:eastAsia="zh-CN"/>
            </w:rPr>
            <w:delText>X</w:delText>
          </w:r>
        </w:del>
      </w:ins>
      <w:ins w:id="186" w:author="HYS-cmcc" w:date="2025-03-25T18:21:00Z">
        <w:r>
          <w:rPr/>
          <w:t>.</w:t>
        </w:r>
      </w:ins>
      <w:ins w:id="187" w:author="HYS-cmcc" w:date="2025-03-25T18:21:00Z">
        <w:r>
          <w:rPr>
            <w:rFonts w:hint="eastAsia" w:eastAsia="宋体"/>
            <w:lang w:val="en-US" w:eastAsia="zh-CN"/>
          </w:rPr>
          <w:t>2</w:t>
        </w:r>
      </w:ins>
      <w:ins w:id="188" w:author="HYS-cmcc" w:date="2025-03-25T18:21:00Z">
        <w:r>
          <w:rPr>
            <w:rFonts w:eastAsia="宋体"/>
            <w:lang w:eastAsia="zh-CN"/>
          </w:rPr>
          <w:tab/>
        </w:r>
      </w:ins>
      <w:ins w:id="189" w:author="HYS-cmcc" w:date="2025-03-25T18:21:00Z">
        <w:del w:id="190" w:author="Pedro Henrique Gomes" w:date="2025-04-09T16:26:00Z">
          <w:r>
            <w:rPr/>
            <w:delText>Relation</w:delText>
          </w:r>
        </w:del>
      </w:ins>
      <w:ins w:id="191" w:author="Pedro Henrique Gomes" w:date="2025-04-09T16:26:00Z">
        <w:r>
          <w:rPr/>
          <w:t>Utilizing</w:t>
        </w:r>
      </w:ins>
      <w:ins w:id="192" w:author="HYS-cmcc" w:date="2025-03-25T18:21:00Z">
        <w:r>
          <w:rPr/>
          <w:t xml:space="preserve"> </w:t>
        </w:r>
      </w:ins>
      <w:ins w:id="193" w:author="HYS-cmcc" w:date="2025-03-25T18:21:00Z">
        <w:del w:id="194" w:author="Pedro Henrique Gomes" w:date="2025-04-09T16:26:00Z">
          <w:r>
            <w:rPr/>
            <w:delText xml:space="preserve">between </w:delText>
          </w:r>
        </w:del>
      </w:ins>
      <w:ins w:id="195" w:author="HYS-cmcc" w:date="2025-03-25T18:21:00Z">
        <w:r>
          <w:rPr/>
          <w:t>emulation and</w:t>
        </w:r>
      </w:ins>
      <w:ins w:id="196" w:author="Pedro Henrique Gomes" w:date="2025-04-09T16:27:00Z">
        <w:r>
          <w:rPr/>
          <w:t>/or</w:t>
        </w:r>
      </w:ins>
      <w:ins w:id="197" w:author="HYS-cmcc" w:date="2025-03-25T18:21:00Z">
        <w:r>
          <w:rPr/>
          <w:t xml:space="preserve"> simulation</w:t>
        </w:r>
        <w:bookmarkEnd w:id="53"/>
      </w:ins>
    </w:p>
    <w:p w14:paraId="0B88DB51">
      <w:pPr>
        <w:rPr>
          <w:ins w:id="198" w:author="Pedro Henrique Gomes" w:date="2025-04-09T16:27:00Z"/>
          <w:color w:val="000000"/>
          <w:lang w:val="en-US" w:eastAsia="zh-CN"/>
        </w:rPr>
      </w:pPr>
      <w:ins w:id="199" w:author="HYS-cmcc" w:date="2025-03-26T19:54:00Z">
        <w:r>
          <w:rPr>
            <w:color w:val="000000"/>
            <w:lang w:eastAsia="zh-CN"/>
            <w:rPrChange w:id="200" w:author="HYS-cmcc" w:date="2025-03-26T19:54:00Z">
              <w:rPr/>
            </w:rPrChange>
          </w:rPr>
          <w:t>The implementation of NDT modelling rel</w:t>
        </w:r>
      </w:ins>
      <w:ins w:id="201" w:author="Pedro Henrique Gomes" w:date="2025-04-09T16:24:00Z">
        <w:r>
          <w:rPr>
            <w:color w:val="000000"/>
            <w:lang w:eastAsia="zh-CN"/>
          </w:rPr>
          <w:t>ies</w:t>
        </w:r>
      </w:ins>
      <w:ins w:id="202" w:author="HYS-cmcc" w:date="2025-03-26T19:54:00Z">
        <w:del w:id="203" w:author="Pedro Henrique Gomes" w:date="2025-04-09T16:24:00Z">
          <w:r>
            <w:rPr>
              <w:color w:val="000000"/>
              <w:lang w:eastAsia="zh-CN"/>
              <w:rPrChange w:id="204" w:author="HYS-cmcc" w:date="2025-03-26T19:54:00Z">
                <w:rPr/>
              </w:rPrChange>
            </w:rPr>
            <w:delText>y</w:delText>
          </w:r>
        </w:del>
      </w:ins>
      <w:ins w:id="205" w:author="HYS-cmcc" w:date="2025-03-26T19:54:00Z">
        <w:r>
          <w:rPr>
            <w:color w:val="000000"/>
            <w:lang w:eastAsia="zh-CN"/>
            <w:rPrChange w:id="206" w:author="HYS-cmcc" w:date="2025-03-26T19:54:00Z">
              <w:rPr/>
            </w:rPrChange>
          </w:rPr>
          <w:t xml:space="preserve"> on simulation, emulation or other modelling technologies that enables the NDT to mimic the behaviour of the network.</w:t>
        </w:r>
      </w:ins>
      <w:r>
        <w:rPr>
          <w:rFonts w:hint="eastAsia"/>
          <w:color w:val="000000"/>
          <w:lang w:val="en-US" w:eastAsia="zh-CN"/>
        </w:rPr>
        <w:t xml:space="preserve"> </w:t>
      </w:r>
    </w:p>
    <w:p w14:paraId="2CDC35EE">
      <w:ins w:id="207" w:author="Stephen Mwanje (Nokia)" w:date="2025-03-19T13:57:00Z">
        <w:r>
          <w:rPr/>
          <w:t xml:space="preserve">Simulation implies that the NDT uses a mathematical model to characterize the behavior of the system. This is used e.g. to model the traffic generated by users in the RAN to model the movement of users, or a simplified behaviour of a NF. Emulation implies that the NDT uses a realizable object such as software that replaces the live object to characterize the behavior of at least one aspect of the system. This is used e.g. to replicate or mimic the functionalities of core network functions which are implemented using the real software of NFs. </w:t>
        </w:r>
      </w:ins>
    </w:p>
    <w:p w14:paraId="2CDC35EF">
      <w:pPr>
        <w:tabs>
          <w:tab w:val="left" w:pos="1140"/>
        </w:tabs>
        <w:rPr>
          <w:ins w:id="209" w:author="HYS-cmcc" w:date="2025-03-26T19:02:00Z"/>
          <w:del w:id="210" w:author="CMCC" w:date="2025-04-14T10:32:19Z"/>
        </w:rPr>
        <w:pPrChange w:id="208" w:author="CMCC" w:date="2025-04-14T10:32:19Z">
          <w:pPr>
            <w:pStyle w:val="4"/>
            <w:tabs>
              <w:tab w:val="left" w:pos="1140"/>
            </w:tabs>
          </w:pPr>
        </w:pPrChange>
      </w:pPr>
      <w:ins w:id="211" w:author="HYS-cmcc" w:date="2025-03-26T20:19:00Z">
        <w:r>
          <w:rPr>
            <w:color w:val="000000"/>
            <w:lang w:val="en-US" w:eastAsia="zh-CN"/>
            <w:rPrChange w:id="212" w:author="HYS-cmcc" w:date="2025-03-26T20:19:00Z">
              <w:rPr/>
            </w:rPrChange>
          </w:rPr>
          <w:t xml:space="preserve">It </w:t>
        </w:r>
      </w:ins>
      <w:ins w:id="213" w:author="HYS-cmcc" w:date="2025-03-26T20:19:00Z">
        <w:del w:id="214" w:author="Pedro Henrique Gomes" w:date="2025-04-09T16:27:00Z">
          <w:r>
            <w:rPr>
              <w:color w:val="000000"/>
              <w:lang w:val="en-US" w:eastAsia="zh-CN"/>
              <w:rPrChange w:id="215" w:author="HYS-cmcc" w:date="2025-03-26T20:19:00Z">
                <w:rPr/>
              </w:rPrChange>
            </w:rPr>
            <w:delText>may be</w:delText>
          </w:r>
        </w:del>
      </w:ins>
      <w:ins w:id="216" w:author="Pedro Henrique Gomes" w:date="2025-04-09T16:27:00Z">
        <w:r>
          <w:rPr>
            <w:color w:val="000000"/>
            <w:lang w:val="en-US" w:eastAsia="zh-CN"/>
          </w:rPr>
          <w:t>is</w:t>
        </w:r>
      </w:ins>
      <w:ins w:id="217" w:author="HYS-cmcc" w:date="2025-03-26T20:19:00Z">
        <w:r>
          <w:rPr>
            <w:color w:val="000000"/>
            <w:lang w:val="en-US" w:eastAsia="zh-CN"/>
            <w:rPrChange w:id="218" w:author="HYS-cmcc" w:date="2025-03-26T20:19:00Z">
              <w:rPr/>
            </w:rPrChange>
          </w:rPr>
          <w:t xml:space="preserve"> possible to combine emulation and simulation to create an integrated solution. </w:t>
        </w:r>
      </w:ins>
      <w:ins w:id="219" w:author="CMCC" w:date="2025-04-10T11:54:43Z">
        <w:r>
          <w:rPr>
            <w:rFonts w:hint="eastAsia"/>
            <w:color w:val="000000"/>
            <w:lang w:val="en-US" w:eastAsia="zh-CN"/>
          </w:rPr>
          <w:t>T</w:t>
        </w:r>
      </w:ins>
      <w:ins w:id="220" w:author="CMCC" w:date="2025-04-10T11:54:44Z">
        <w:r>
          <w:rPr>
            <w:rFonts w:hint="eastAsia"/>
            <w:color w:val="000000"/>
            <w:lang w:val="en-US" w:eastAsia="zh-CN"/>
          </w:rPr>
          <w:t>he</w:t>
        </w:r>
      </w:ins>
      <w:ins w:id="221" w:author="Pedro Henrique Gomes" w:date="2025-04-09T16:27:00Z">
        <w:del w:id="222" w:author="CMCC" w:date="2025-04-10T11:54:42Z">
          <w:r>
            <w:rPr>
              <w:color w:val="000000"/>
              <w:lang w:val="en-US" w:eastAsia="zh-CN"/>
            </w:rPr>
            <w:delText xml:space="preserve">However, </w:delText>
          </w:r>
        </w:del>
      </w:ins>
      <w:ins w:id="223" w:author="HYS-cmcc" w:date="2025-03-26T20:25:00Z">
        <w:del w:id="224" w:author="CMCC" w:date="2025-04-10T11:54:42Z">
          <w:r>
            <w:rPr>
              <w:color w:val="000000"/>
              <w:lang w:val="en-US" w:eastAsia="zh-CN"/>
              <w:rPrChange w:id="225" w:author="HYS-cmcc" w:date="2025-03-26T20:25:00Z">
                <w:rPr/>
              </w:rPrChange>
            </w:rPr>
            <w:delText>The specific</w:delText>
          </w:r>
        </w:del>
      </w:ins>
      <w:ins w:id="226" w:author="Pedro Henrique Gomes" w:date="2025-04-09T16:27:00Z">
        <w:del w:id="227" w:author="CMCC" w:date="2025-04-10T11:54:42Z">
          <w:r>
            <w:rPr>
              <w:color w:val="000000"/>
              <w:lang w:val="en-US" w:eastAsia="zh-CN"/>
            </w:rPr>
            <w:delText>this</w:delText>
          </w:r>
        </w:del>
      </w:ins>
      <w:ins w:id="228" w:author="HYS-cmcc" w:date="2025-03-26T20:25:00Z">
        <w:r>
          <w:rPr>
            <w:color w:val="000000"/>
            <w:lang w:val="en-US" w:eastAsia="zh-CN"/>
            <w:rPrChange w:id="229" w:author="HYS-cmcc" w:date="2025-03-26T20:25:00Z">
              <w:rPr/>
            </w:rPrChange>
          </w:rPr>
          <w:t xml:space="preserve"> </w:t>
        </w:r>
      </w:ins>
      <w:ins w:id="230" w:author="HYS-cmcc" w:date="2025-03-26T20:25:00Z">
        <w:r>
          <w:rPr>
            <w:color w:val="000000"/>
            <w:lang w:val="en-US" w:eastAsia="zh-CN"/>
            <w:rPrChange w:id="231" w:author="HYS-cmcc" w:date="2025-03-26T20:25:00Z">
              <w:rPr/>
            </w:rPrChange>
          </w:rPr>
          <w:t xml:space="preserve">choice </w:t>
        </w:r>
      </w:ins>
      <w:ins w:id="232" w:author="HYS-cmcc" w:date="2025-03-26T20:25:00Z">
        <w:del w:id="233" w:author="Pedro Henrique Gomes" w:date="2025-04-09T16:28:00Z">
          <w:r>
            <w:rPr>
              <w:color w:val="000000"/>
              <w:lang w:val="en-US" w:eastAsia="zh-CN"/>
              <w:rPrChange w:id="234" w:author="HYS-cmcc" w:date="2025-03-26T20:25:00Z">
                <w:rPr/>
              </w:rPrChange>
            </w:rPr>
            <w:delText xml:space="preserve">between these approaches </w:delText>
          </w:r>
        </w:del>
      </w:ins>
      <w:ins w:id="235" w:author="HYS-cmcc" w:date="2025-03-26T20:25:00Z">
        <w:r>
          <w:rPr>
            <w:rFonts w:hint="eastAsia"/>
            <w:color w:val="000000"/>
            <w:lang w:val="en-US" w:eastAsia="zh-CN"/>
          </w:rPr>
          <w:t>depends</w:t>
        </w:r>
      </w:ins>
      <w:ins w:id="236" w:author="HYS-cmcc" w:date="2025-03-26T20:25:00Z">
        <w:r>
          <w:rPr>
            <w:color w:val="000000"/>
            <w:lang w:val="en-US" w:eastAsia="zh-CN"/>
            <w:rPrChange w:id="237" w:author="HYS-cmcc" w:date="2025-03-26T20:25:00Z">
              <w:rPr/>
            </w:rPrChange>
          </w:rPr>
          <w:t xml:space="preserve"> </w:t>
        </w:r>
      </w:ins>
      <w:ins w:id="238" w:author="HYS-cmcc" w:date="2025-03-26T20:25:00Z">
        <w:r>
          <w:rPr>
            <w:rFonts w:hint="eastAsia"/>
            <w:color w:val="000000"/>
            <w:lang w:val="en-US" w:eastAsia="zh-CN"/>
          </w:rPr>
          <w:t xml:space="preserve">on </w:t>
        </w:r>
      </w:ins>
      <w:ins w:id="239" w:author="HYS-cmcc" w:date="2025-03-26T20:25:00Z">
        <w:r>
          <w:rPr>
            <w:color w:val="000000"/>
            <w:lang w:val="en-US" w:eastAsia="zh-CN"/>
            <w:rPrChange w:id="240" w:author="HYS-cmcc" w:date="2025-03-26T20:25:00Z">
              <w:rPr/>
            </w:rPrChange>
          </w:rPr>
          <w:t>implementation and deployment consideration</w:t>
        </w:r>
      </w:ins>
      <w:ins w:id="241" w:author="Pedro Henrique Gomes" w:date="2025-04-09T16:28:00Z">
        <w:r>
          <w:rPr>
            <w:color w:val="000000"/>
            <w:lang w:val="en-US" w:eastAsia="zh-CN"/>
          </w:rPr>
          <w:t>s</w:t>
        </w:r>
      </w:ins>
      <w:ins w:id="242" w:author="HYS-cmcc" w:date="2025-03-26T20:25:00Z">
        <w:r>
          <w:rPr>
            <w:rFonts w:hint="eastAsia"/>
            <w:color w:val="000000"/>
            <w:lang w:val="en-US" w:eastAsia="zh-CN"/>
          </w:rPr>
          <w:t xml:space="preserve">, </w:t>
        </w:r>
      </w:ins>
      <w:ins w:id="243" w:author="Pedro Henrique Gomes" w:date="2025-04-09T16:28:00Z">
        <w:r>
          <w:rPr>
            <w:color w:val="000000"/>
            <w:lang w:val="en-US" w:eastAsia="zh-CN"/>
          </w:rPr>
          <w:t>thus</w:t>
        </w:r>
      </w:ins>
      <w:ins w:id="244" w:author="HYS-cmcc" w:date="2025-03-26T20:25:00Z">
        <w:del w:id="245" w:author="Pedro Henrique Gomes" w:date="2025-04-09T16:28:00Z">
          <w:r>
            <w:rPr>
              <w:rFonts w:hint="eastAsia"/>
              <w:color w:val="000000"/>
              <w:lang w:val="en-US" w:eastAsia="zh-CN"/>
            </w:rPr>
            <w:delText xml:space="preserve">which </w:delText>
          </w:r>
        </w:del>
      </w:ins>
      <w:ins w:id="246" w:author="Pedro Henrique Gomes" w:date="2025-04-09T14:48:00Z">
        <w:r>
          <w:rPr>
            <w:color w:val="000000"/>
            <w:lang w:val="en-US" w:eastAsia="zh-CN"/>
          </w:rPr>
          <w:t xml:space="preserve"> out of scope of </w:t>
        </w:r>
      </w:ins>
      <w:ins w:id="247" w:author="HYS-cmcc" w:date="2025-03-26T20:25:00Z">
        <w:del w:id="248" w:author="Pedro Henrique Gomes" w:date="2025-04-09T14:48:00Z">
          <w:r>
            <w:rPr>
              <w:rFonts w:hint="eastAsia"/>
              <w:color w:val="000000"/>
              <w:lang w:val="en-US" w:eastAsia="zh-CN"/>
            </w:rPr>
            <w:delText>will</w:delText>
          </w:r>
        </w:del>
      </w:ins>
      <w:ins w:id="249" w:author="HYS-cmcc" w:date="2025-03-26T20:26:00Z">
        <w:del w:id="250" w:author="Pedro Henrique Gomes" w:date="2025-04-09T14:48:00Z">
          <w:r>
            <w:rPr>
              <w:rFonts w:hint="eastAsia"/>
              <w:color w:val="000000"/>
              <w:lang w:val="en-US" w:eastAsia="zh-CN"/>
            </w:rPr>
            <w:delText xml:space="preserve"> </w:delText>
          </w:r>
        </w:del>
      </w:ins>
      <w:ins w:id="251" w:author="HYS-cmcc" w:date="2025-03-26T20:20:00Z">
        <w:del w:id="252" w:author="Pedro Henrique Gomes" w:date="2025-04-09T14:48:00Z">
          <w:r>
            <w:rPr>
              <w:rFonts w:hint="eastAsia"/>
              <w:color w:val="000000"/>
              <w:lang w:val="en-US" w:eastAsia="zh-CN"/>
            </w:rPr>
            <w:delText xml:space="preserve">not distinguish in </w:delText>
          </w:r>
        </w:del>
      </w:ins>
      <w:ins w:id="253" w:author="HYS-cmcc" w:date="2025-03-26T20:20:00Z">
        <w:r>
          <w:rPr>
            <w:rFonts w:hint="eastAsia"/>
            <w:color w:val="000000"/>
            <w:lang w:val="en-US" w:eastAsia="zh-CN"/>
          </w:rPr>
          <w:t>this specification</w:t>
        </w:r>
      </w:ins>
      <w:r>
        <w:rPr>
          <w:rFonts w:hint="eastAsia"/>
          <w:color w:val="000000"/>
          <w:lang w:val="en-US" w:eastAsia="zh-CN"/>
        </w:rPr>
        <w:t>.</w:t>
      </w:r>
      <w:ins w:id="254" w:author="HYS-cmcc" w:date="2025-03-26T20:23:00Z">
        <w:r>
          <w:rPr>
            <w:rFonts w:hint="eastAsia"/>
            <w:color w:val="000000"/>
            <w:lang w:val="en-US" w:eastAsia="zh-CN"/>
          </w:rPr>
          <w:t xml:space="preserve"> </w:t>
        </w:r>
      </w:ins>
    </w:p>
    <w:p w14:paraId="7EEEA2C8">
      <w:pPr>
        <w:tabs>
          <w:tab w:val="left" w:pos="1140"/>
        </w:tabs>
        <w:pPrChange w:id="255" w:author="CMCC" w:date="2025-04-14T10:32:19Z">
          <w:pPr>
            <w:pStyle w:val="4"/>
            <w:tabs>
              <w:tab w:val="left" w:pos="1140"/>
            </w:tabs>
          </w:pPr>
        </w:pPrChange>
      </w:pPr>
    </w:p>
    <w:p w14:paraId="7C05FA67">
      <w:pPr>
        <w:pStyle w:val="4"/>
        <w:pPrChange w:id="256" w:author="CMCC" w:date="2025-04-14T12:25:23Z">
          <w:pPr>
            <w:pStyle w:val="4"/>
            <w:tabs>
              <w:tab w:val="left" w:pos="1140"/>
            </w:tabs>
          </w:pPr>
        </w:pPrChange>
      </w:pPr>
      <w:bookmarkStart w:id="54" w:name="_Toc19945"/>
      <w:r>
        <w:t>4.</w:t>
      </w:r>
      <w:ins w:id="257" w:author="CMCC" w:date="2025-04-14T10:32:14Z">
        <w:r>
          <w:rPr>
            <w:rFonts w:hint="default" w:eastAsia="Times New Roman"/>
            <w:lang w:val="en-US" w:eastAsia="zh-CN"/>
            <w:rPrChange w:id="258" w:author="CMCC" w:date="2025-04-14T12:25:23Z">
              <w:rPr>
                <w:rFonts w:hint="eastAsia" w:eastAsia="宋体"/>
                <w:lang w:val="en-US" w:eastAsia="zh-CN"/>
              </w:rPr>
            </w:rPrChange>
          </w:rPr>
          <w:t>2</w:t>
        </w:r>
      </w:ins>
      <w:del w:id="259" w:author="CMCC" w:date="2025-04-14T10:32:14Z">
        <w:r>
          <w:rPr>
            <w:rFonts w:hint="default" w:eastAsia="Times New Roman"/>
            <w:lang w:val="en-US" w:eastAsia="zh-CN"/>
            <w:rPrChange w:id="260" w:author="CMCC" w:date="2025-04-14T12:25:23Z">
              <w:rPr>
                <w:rFonts w:hint="eastAsia" w:eastAsia="宋体"/>
                <w:lang w:val="en-US" w:eastAsia="zh-CN"/>
              </w:rPr>
            </w:rPrChange>
          </w:rPr>
          <w:delText>1</w:delText>
        </w:r>
      </w:del>
      <w:r>
        <w:tab/>
      </w:r>
      <w:r>
        <w:t>NDT Management Service</w:t>
      </w:r>
      <w:bookmarkEnd w:id="47"/>
      <w:bookmarkEnd w:id="54"/>
    </w:p>
    <w:bookmarkEnd w:id="48"/>
    <w:bookmarkEnd w:id="49"/>
    <w:p w14:paraId="7C05FA68">
      <w:pPr>
        <w:jc w:val="both"/>
        <w:rPr>
          <w:lang w:eastAsia="zh-CN"/>
        </w:rPr>
      </w:pPr>
      <w:r>
        <w:rPr>
          <w:lang w:eastAsia="zh-CN"/>
        </w:rPr>
        <w:t xml:space="preserve">The NDT MnS can be requested by the NDT MnS consumer to model the behaviour of the network and generate the simulation/emulation output. </w:t>
      </w:r>
      <w:r>
        <w:t>The simulation/emulation capabilities provided by NDT MnS Producer can be invoked by the network intelligence and automation management functions (e.g. MDAF, AIML</w:t>
      </w:r>
      <w:r>
        <w:rPr>
          <w:rFonts w:hint="eastAsia" w:eastAsia="宋体"/>
          <w:lang w:val="en-US" w:eastAsia="zh-CN"/>
        </w:rPr>
        <w:t xml:space="preserve"> </w:t>
      </w:r>
      <w:r>
        <w:t>Inference</w:t>
      </w:r>
      <w:r>
        <w:rPr>
          <w:rFonts w:hint="eastAsia" w:eastAsia="宋体"/>
          <w:lang w:val="en-US" w:eastAsia="zh-CN"/>
        </w:rPr>
        <w:t xml:space="preserve"> </w:t>
      </w:r>
      <w:r>
        <w:t>Function, Intent</w:t>
      </w:r>
      <w:r>
        <w:rPr>
          <w:rFonts w:hint="eastAsia" w:eastAsia="宋体"/>
          <w:lang w:val="en-US" w:eastAsia="zh-CN"/>
        </w:rPr>
        <w:t xml:space="preserve"> </w:t>
      </w:r>
      <w:r>
        <w:t>Handling</w:t>
      </w:r>
      <w:r>
        <w:rPr>
          <w:rFonts w:hint="eastAsia" w:eastAsia="宋体"/>
          <w:lang w:val="en-US" w:eastAsia="zh-CN"/>
        </w:rPr>
        <w:t xml:space="preserve"> </w:t>
      </w:r>
      <w:r>
        <w:t xml:space="preserve">Function, etc.) playing the role of NDT MnS Consumer to support their intelligence and automation functionality. </w:t>
      </w:r>
    </w:p>
    <w:p w14:paraId="7C05FA6A">
      <w:pPr>
        <w:jc w:val="center"/>
        <w:rPr>
          <w:rFonts w:cs="Arial"/>
        </w:rPr>
      </w:pPr>
      <w:r>
        <w:rPr>
          <w:rFonts w:ascii="Arial" w:hAnsi="Arial"/>
          <w:b/>
          <w:lang w:val="en-US" w:eastAsia="zh-CN"/>
        </w:rPr>
        <w:drawing>
          <wp:inline distT="0" distB="0" distL="0" distR="0">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rcRect l="8497" t="9821" r="11736" b="9240"/>
                    <a:stretch>
                      <a:fillRect/>
                    </a:stretch>
                  </pic:blipFill>
                  <pic:spPr>
                    <a:xfrm>
                      <a:off x="0" y="0"/>
                      <a:ext cx="1656642" cy="1579382"/>
                    </a:xfrm>
                    <a:prstGeom prst="rect">
                      <a:avLst/>
                    </a:prstGeom>
                    <a:ln>
                      <a:noFill/>
                    </a:ln>
                  </pic:spPr>
                </pic:pic>
              </a:graphicData>
            </a:graphic>
          </wp:inline>
        </w:drawing>
      </w:r>
    </w:p>
    <w:p w14:paraId="7C05FA6B">
      <w:pPr>
        <w:pStyle w:val="120"/>
        <w:rPr>
          <w:lang w:eastAsia="zh-CN"/>
        </w:rPr>
      </w:pPr>
      <w:r>
        <w:rPr>
          <w:lang w:eastAsia="zh-CN"/>
        </w:rPr>
        <w:t>Figure 4.</w:t>
      </w:r>
      <w:ins w:id="261" w:author="CMCC" w:date="2025-04-16T11:27:22Z">
        <w:r>
          <w:rPr>
            <w:rFonts w:hint="eastAsia"/>
            <w:lang w:val="en-US" w:eastAsia="zh-CN"/>
          </w:rPr>
          <w:t>2</w:t>
        </w:r>
      </w:ins>
      <w:del w:id="262" w:author="CMCC" w:date="2025-04-16T11:27:21Z">
        <w:r>
          <w:rPr>
            <w:rFonts w:hint="eastAsia"/>
            <w:lang w:val="en-US" w:eastAsia="zh-CN"/>
          </w:rPr>
          <w:delText>1</w:delText>
        </w:r>
      </w:del>
      <w:r>
        <w:rPr>
          <w:lang w:eastAsia="zh-CN"/>
        </w:rPr>
        <w:t>-1</w:t>
      </w:r>
    </w:p>
    <w:p w14:paraId="7C05FA6C">
      <w:pPr>
        <w:pStyle w:val="112"/>
        <w:ind w:left="0" w:firstLine="0"/>
        <w:jc w:val="both"/>
      </w:pPr>
    </w:p>
    <w:p w14:paraId="7C05FA6D">
      <w:pPr>
        <w:pStyle w:val="3"/>
      </w:pPr>
      <w:bookmarkStart w:id="55" w:name="_Toc191630897"/>
      <w:bookmarkStart w:id="56" w:name="_Toc30236"/>
      <w:r>
        <w:t>5</w:t>
      </w:r>
      <w:r>
        <w:tab/>
      </w:r>
      <w:r>
        <w:rPr>
          <w:rFonts w:hint="default"/>
          <w:lang w:val="en-US" w:eastAsia="zh-CN"/>
          <w:rPrChange w:id="263" w:author="CMCC" w:date="2025-04-14T12:23:58Z">
            <w:rPr>
              <w:rFonts w:hint="eastAsia"/>
              <w:lang w:val="en-US" w:eastAsia="zh-CN"/>
            </w:rPr>
          </w:rPrChange>
        </w:rPr>
        <w:t xml:space="preserve">NDT </w:t>
      </w:r>
      <w:r>
        <w:rPr>
          <w:rFonts w:hint="eastAsia"/>
        </w:rPr>
        <w:t>Management capabilities</w:t>
      </w:r>
      <w:bookmarkEnd w:id="55"/>
      <w:bookmarkEnd w:id="56"/>
    </w:p>
    <w:p w14:paraId="7C05FA6E">
      <w:pPr>
        <w:pStyle w:val="4"/>
        <w:rPr>
          <w:rFonts w:eastAsia="Times New Roman"/>
          <w:rPrChange w:id="265" w:author="CMCC" w:date="2025-04-14T12:25:26Z">
            <w:rPr>
              <w:rFonts w:eastAsia="宋体"/>
            </w:rPr>
          </w:rPrChange>
        </w:rPr>
        <w:pPrChange w:id="264" w:author="CMCC" w:date="2025-04-14T12:25:26Z">
          <w:pPr>
            <w:pStyle w:val="4"/>
            <w:tabs>
              <w:tab w:val="left" w:pos="1140"/>
            </w:tabs>
          </w:pPr>
        </w:pPrChange>
      </w:pPr>
      <w:bookmarkStart w:id="57" w:name="_Toc185243812"/>
      <w:bookmarkStart w:id="58" w:name="_Toc3166"/>
      <w:bookmarkStart w:id="59" w:name="_Toc191630898"/>
      <w:bookmarkStart w:id="60" w:name="_Toc177118948"/>
      <w:bookmarkStart w:id="61" w:name="_Toc168485890"/>
      <w:bookmarkStart w:id="62" w:name="_Toc180163339"/>
      <w:bookmarkStart w:id="63" w:name="_Toc183521159"/>
      <w:bookmarkStart w:id="64" w:name="_Toc177138521"/>
      <w:bookmarkStart w:id="65" w:name="_Toc180164036"/>
      <w:bookmarkStart w:id="66" w:name="_Toc168485606"/>
      <w:bookmarkStart w:id="67" w:name="_Toc180163801"/>
      <w:bookmarkStart w:id="68" w:name="_Toc168485682"/>
      <w:bookmarkStart w:id="69" w:name="_Toc168485166"/>
      <w:r>
        <w:rPr>
          <w:rFonts w:eastAsia="Times New Roman"/>
          <w:rPrChange w:id="266" w:author="CMCC" w:date="2025-04-14T12:25:26Z">
            <w:rPr>
              <w:rFonts w:eastAsia="宋体"/>
            </w:rPr>
          </w:rPrChange>
        </w:rPr>
        <w:t>5.1</w:t>
      </w:r>
      <w:r>
        <w:rPr>
          <w:rFonts w:eastAsia="Times New Roman"/>
          <w:rPrChange w:id="267" w:author="CMCC" w:date="2025-04-14T12:25:26Z">
            <w:rPr>
              <w:rFonts w:eastAsia="宋体"/>
            </w:rPr>
          </w:rPrChange>
        </w:rPr>
        <w:tab/>
      </w:r>
      <w:r>
        <w:rPr>
          <w:rFonts w:eastAsia="Times New Roman"/>
          <w:rPrChange w:id="268" w:author="CMCC" w:date="2025-04-14T12:25:26Z">
            <w:rPr>
              <w:rFonts w:eastAsia="宋体"/>
            </w:rPr>
          </w:rPrChange>
        </w:rPr>
        <w:t xml:space="preserve">Control and life cycle management of </w:t>
      </w:r>
      <w:bookmarkEnd w:id="57"/>
      <w:r>
        <w:rPr>
          <w:rFonts w:eastAsia="Times New Roman"/>
          <w:rPrChange w:id="269" w:author="CMCC" w:date="2025-04-14T12:25:26Z">
            <w:rPr>
              <w:rFonts w:eastAsia="宋体"/>
            </w:rPr>
          </w:rPrChange>
        </w:rPr>
        <w:t>NDTs - DTLCM</w:t>
      </w:r>
      <w:bookmarkEnd w:id="58"/>
      <w:bookmarkEnd w:id="59"/>
    </w:p>
    <w:p w14:paraId="7C05FA6F">
      <w:pPr>
        <w:pStyle w:val="5"/>
        <w:jc w:val="both"/>
      </w:pPr>
      <w:bookmarkStart w:id="70" w:name="_Toc2674"/>
      <w:bookmarkStart w:id="71" w:name="_Toc185243813"/>
      <w:bookmarkStart w:id="72" w:name="_Toc191630899"/>
      <w:r>
        <w:t>5.1.1</w:t>
      </w:r>
      <w:r>
        <w:tab/>
      </w:r>
      <w:r>
        <w:t>Description</w:t>
      </w:r>
      <w:bookmarkEnd w:id="70"/>
      <w:bookmarkEnd w:id="71"/>
      <w:bookmarkEnd w:id="72"/>
    </w:p>
    <w:p w14:paraId="7C05FA70">
      <w:r>
        <w:t>This describes uses on control and life cycle management of NDT instances.</w:t>
      </w:r>
    </w:p>
    <w:p w14:paraId="7C05FA71">
      <w:pPr>
        <w:pStyle w:val="5"/>
        <w:jc w:val="both"/>
      </w:pPr>
      <w:bookmarkStart w:id="73" w:name="_Toc191630900"/>
      <w:bookmarkStart w:id="74" w:name="_Toc17753"/>
      <w:r>
        <w:t>5.1.2</w:t>
      </w:r>
      <w:r>
        <w:tab/>
      </w:r>
      <w:r>
        <w:t>Use cases</w:t>
      </w:r>
      <w:bookmarkEnd w:id="73"/>
      <w:bookmarkEnd w:id="74"/>
    </w:p>
    <w:p w14:paraId="7C05FA72">
      <w:pPr>
        <w:pStyle w:val="6"/>
      </w:pPr>
      <w:bookmarkStart w:id="75" w:name="_Toc191630901"/>
      <w:bookmarkStart w:id="76" w:name="_Toc20016"/>
      <w:r>
        <w:t>5.1.2.1</w:t>
      </w:r>
      <w:r>
        <w:tab/>
      </w:r>
      <w:r>
        <w:rPr>
          <w:rFonts w:eastAsia="宋体"/>
        </w:rPr>
        <w:t>Life cycle management of NDT instances - DTLCM</w:t>
      </w:r>
      <w:bookmarkEnd w:id="75"/>
      <w:bookmarkEnd w:id="76"/>
    </w:p>
    <w:p w14:paraId="7C05FA73">
      <w:pPr>
        <w:jc w:val="both"/>
        <w:rPr>
          <w:lang w:eastAsia="zh-CN"/>
        </w:rPr>
      </w:pPr>
      <w:r>
        <w:t xml:space="preserve">NDTs can be used for many application use cases. In each case, the NDT needs to implement a defined network scenario, run a simulation or emulation of that scenario, and subsequently provide an output representing the statuses of different network for the simulated network scenario. </w:t>
      </w:r>
      <w:r>
        <w:rPr>
          <w:lang w:eastAsia="zh-CN"/>
        </w:rPr>
        <w:t>The lifecycle management of Network Digital Twins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7C05FA74">
      <w:pPr>
        <w:pStyle w:val="111"/>
        <w:rPr>
          <w:lang w:eastAsia="zh-CN"/>
        </w:rPr>
      </w:pPr>
      <w:r>
        <w:rPr>
          <w:lang w:eastAsia="zh-CN"/>
        </w:rPr>
        <w:t>-</w:t>
      </w:r>
      <w:r>
        <w:rPr>
          <w:lang w:eastAsia="zh-CN"/>
        </w:rPr>
        <w:tab/>
      </w:r>
      <w:r>
        <w:rPr>
          <w:lang w:eastAsia="zh-CN"/>
        </w:rPr>
        <w:t>For creation, the NDT MnS Consumer requests the creation of an NDT instance based on the capabilities of the NDT producer. The NDT MnS consumer may request the NDT producer to create a new NDT from scratch,  to update existing NDT models or to combine existing NDT models to generate a new NDT.</w:t>
      </w:r>
    </w:p>
    <w:p w14:paraId="7C05FA75">
      <w:pPr>
        <w:pStyle w:val="111"/>
        <w:rPr>
          <w:lang w:eastAsia="zh-CN"/>
        </w:rPr>
      </w:pPr>
      <w:r>
        <w:rPr>
          <w:lang w:eastAsia="zh-CN"/>
        </w:rPr>
        <w:t>-</w:t>
      </w:r>
      <w:r>
        <w:rPr>
          <w:lang w:eastAsia="zh-CN"/>
        </w:rPr>
        <w:tab/>
      </w:r>
      <w:r>
        <w:rPr>
          <w:lang w:eastAsia="zh-CN"/>
        </w:rPr>
        <w:t xml:space="preserve">At any point during the life of an NDT instance, the MnS consumer may refine and adjust the NDT instance to accurately reflect the status of the physical entity and adapt it to specific application scenarios. For example, the consumer may trigger data collection from the network and synchronization of the state with the NDT. </w:t>
      </w:r>
    </w:p>
    <w:p w14:paraId="7C05FA76">
      <w:pPr>
        <w:pStyle w:val="6"/>
      </w:pPr>
      <w:bookmarkStart w:id="77" w:name="_Toc191630902"/>
      <w:bookmarkStart w:id="78" w:name="_Toc15417"/>
      <w:r>
        <w:t>5.1.2.2</w:t>
      </w:r>
      <w:r>
        <w:tab/>
      </w:r>
      <w:r>
        <w:rPr>
          <w:rFonts w:eastAsia="宋体"/>
        </w:rPr>
        <w:t>Control of NDT instances - NDTCTR</w:t>
      </w:r>
      <w:bookmarkEnd w:id="77"/>
      <w:bookmarkEnd w:id="78"/>
    </w:p>
    <w:p w14:paraId="7C05FA79">
      <w:pPr>
        <w:jc w:val="both"/>
      </w:pPr>
      <w:r>
        <w:t xml:space="preserve">The 3GPP management system should support capabilities enabling consumers to define the network scenario, to control (start, suspend, resume or stop) the simulation or emulation of that network scenario and to provide outcomes representing measurements and counters from metrics in the simulated or emulated network scenario. </w:t>
      </w:r>
    </w:p>
    <w:p w14:paraId="7C05FA7A">
      <w:pPr>
        <w:jc w:val="both"/>
      </w:pPr>
      <w:r>
        <w:t>An NDT may have dependencies on other NDTs or DTs, each of which implements a specific network scope. The MnS consumer should also be enabled to configure or modify the dependencies e.g., to select which environment or radio propagation DT to be applied.</w:t>
      </w:r>
    </w:p>
    <w:p w14:paraId="7C05FA7B">
      <w:pPr>
        <w:pStyle w:val="6"/>
      </w:pPr>
      <w:bookmarkStart w:id="79" w:name="_Toc191630903"/>
      <w:bookmarkStart w:id="80" w:name="_Toc30949"/>
      <w:r>
        <w:t>5.1.2.3</w:t>
      </w:r>
      <w:r>
        <w:tab/>
      </w:r>
      <w:r>
        <w:rPr>
          <w:rFonts w:hint="eastAsia"/>
        </w:rPr>
        <w:t>Synchronization with network</w:t>
      </w:r>
      <w:r>
        <w:t xml:space="preserve"> - DTSYNC</w:t>
      </w:r>
      <w:bookmarkEnd w:id="79"/>
      <w:bookmarkEnd w:id="80"/>
    </w:p>
    <w:p w14:paraId="7C05FA7C">
      <w:pPr>
        <w:rPr>
          <w:rFonts w:eastAsia="Yu Mincho"/>
          <w:lang w:eastAsia="ja-JP"/>
        </w:rPr>
      </w:pPr>
      <w:r>
        <w:rPr>
          <w:rFonts w:eastAsia="Yu Mincho"/>
          <w:lang w:eastAsia="ja-JP"/>
        </w:rPr>
        <w:t>The NDT needs to obtain information from network functions and entities. The collected information includes the following:</w:t>
      </w:r>
    </w:p>
    <w:p w14:paraId="7C05FA7D">
      <w:pPr>
        <w:pStyle w:val="111"/>
        <w:rPr>
          <w:lang w:eastAsia="ja-JP"/>
        </w:rPr>
      </w:pPr>
      <w:r>
        <w:rPr>
          <w:lang w:eastAsia="ja-JP"/>
        </w:rPr>
        <w:t>-</w:t>
      </w:r>
      <w:r>
        <w:rPr>
          <w:lang w:eastAsia="ja-JP"/>
        </w:rPr>
        <w:tab/>
      </w:r>
      <w:r>
        <w:rPr>
          <w:lang w:eastAsia="ja-JP"/>
        </w:rPr>
        <w:t xml:space="preserve">Performance data: </w:t>
      </w:r>
      <w:r>
        <w:rPr>
          <w:rFonts w:hint="eastAsia"/>
          <w:lang w:eastAsia="ja-JP"/>
        </w:rPr>
        <w:t>P</w:t>
      </w:r>
      <w:r>
        <w:rPr>
          <w:lang w:eastAsia="ja-JP"/>
        </w:rPr>
        <w:t>erformance measurement or the KPI as defined in 3GPP TS 28.552 [</w:t>
      </w:r>
      <w:r>
        <w:rPr>
          <w:rFonts w:hint="eastAsia" w:eastAsia="宋体"/>
          <w:lang w:val="en-US" w:eastAsia="zh-CN"/>
        </w:rPr>
        <w:t>2</w:t>
      </w:r>
      <w:r>
        <w:rPr>
          <w:lang w:eastAsia="ja-JP"/>
        </w:rPr>
        <w:t>] and 3GPP TS 28.554 [</w:t>
      </w:r>
      <w:r>
        <w:rPr>
          <w:rFonts w:hint="eastAsia" w:eastAsia="宋体"/>
          <w:lang w:val="en-US" w:eastAsia="zh-CN"/>
        </w:rPr>
        <w:t>3</w:t>
      </w:r>
      <w:r>
        <w:rPr>
          <w:lang w:eastAsia="ja-JP"/>
        </w:rPr>
        <w:t>].</w:t>
      </w:r>
    </w:p>
    <w:p w14:paraId="7C05FA7E">
      <w:pPr>
        <w:pStyle w:val="111"/>
        <w:rPr>
          <w:lang w:eastAsia="ja-JP"/>
        </w:rPr>
      </w:pPr>
      <w:r>
        <w:rPr>
          <w:lang w:eastAsia="ja-JP"/>
        </w:rPr>
        <w:t>-</w:t>
      </w:r>
      <w:r>
        <w:rPr>
          <w:lang w:eastAsia="ja-JP"/>
        </w:rPr>
        <w:tab/>
      </w:r>
      <w:r>
        <w:rPr>
          <w:lang w:eastAsia="ja-JP"/>
        </w:rPr>
        <w:t>MDT/Trace data: MDT measurements as defined in 3GPP TS 32.422 [</w:t>
      </w:r>
      <w:r>
        <w:rPr>
          <w:rFonts w:hint="eastAsia" w:eastAsia="宋体"/>
          <w:lang w:val="en-US" w:eastAsia="zh-CN"/>
        </w:rPr>
        <w:t>4</w:t>
      </w:r>
      <w:r>
        <w:rPr>
          <w:rFonts w:hint="eastAsia"/>
          <w:lang w:eastAsia="ja-JP"/>
        </w:rPr>
        <w:t>]</w:t>
      </w:r>
      <w:r>
        <w:rPr>
          <w:lang w:eastAsia="ja-JP"/>
        </w:rPr>
        <w:t>.</w:t>
      </w:r>
    </w:p>
    <w:p w14:paraId="7C05FA7F">
      <w:pPr>
        <w:pStyle w:val="11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eastAsia="宋体"/>
          <w:lang w:val="en-US" w:eastAsia="zh-CN"/>
        </w:rPr>
        <w:t>5</w:t>
      </w:r>
      <w:r>
        <w:rPr>
          <w:rFonts w:hint="eastAsia"/>
          <w:lang w:eastAsia="ja-JP"/>
        </w:rPr>
        <w:t>]</w:t>
      </w:r>
    </w:p>
    <w:p w14:paraId="7C05FA80">
      <w:pPr>
        <w:pStyle w:val="111"/>
        <w:rPr>
          <w:lang w:eastAsia="ja-JP"/>
        </w:rPr>
      </w:pPr>
      <w:r>
        <w:rPr>
          <w:lang w:eastAsia="ja-JP"/>
        </w:rPr>
        <w:t>-</w:t>
      </w:r>
      <w:r>
        <w:rPr>
          <w:lang w:eastAsia="ja-JP"/>
        </w:rPr>
        <w:tab/>
      </w:r>
      <w:r>
        <w:rPr>
          <w:lang w:eastAsia="ja-JP"/>
        </w:rPr>
        <w:t xml:space="preserve">Configuration data: </w:t>
      </w:r>
      <w:r>
        <w:rPr>
          <w:rFonts w:hint="eastAsia"/>
          <w:lang w:eastAsia="ja-JP"/>
        </w:rPr>
        <w:t>Configuration data defined in 3GPP TS 28.541 [</w:t>
      </w:r>
      <w:r>
        <w:rPr>
          <w:rFonts w:hint="eastAsia" w:eastAsia="宋体"/>
          <w:lang w:val="en-US" w:eastAsia="zh-CN"/>
        </w:rPr>
        <w:t>6</w:t>
      </w:r>
      <w:r>
        <w:rPr>
          <w:rFonts w:hint="eastAsia"/>
          <w:lang w:eastAsia="ja-JP"/>
        </w:rPr>
        <w:t xml:space="preserve">] </w:t>
      </w:r>
      <w:r>
        <w:rPr>
          <w:lang w:eastAsia="ja-JP"/>
        </w:rPr>
        <w:t>and 3GPP TS 28.62</w:t>
      </w:r>
      <w:r>
        <w:rPr>
          <w:rFonts w:hint="eastAsia"/>
          <w:lang w:eastAsia="ja-JP"/>
        </w:rPr>
        <w:t>2 [</w:t>
      </w:r>
      <w:r>
        <w:rPr>
          <w:rFonts w:hint="eastAsia" w:eastAsia="宋体"/>
          <w:lang w:val="en-US" w:eastAsia="zh-CN"/>
        </w:rPr>
        <w:t>7</w:t>
      </w:r>
      <w:r>
        <w:rPr>
          <w:rFonts w:hint="eastAsia"/>
          <w:lang w:eastAsia="ja-JP"/>
        </w:rPr>
        <w:t xml:space="preserve">], </w:t>
      </w:r>
      <w:r>
        <w:rPr>
          <w:lang w:eastAsia="ja-JP"/>
        </w:rPr>
        <w:t>any of the available MOIs;</w:t>
      </w:r>
    </w:p>
    <w:p w14:paraId="7C05FA81">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hint="eastAsia" w:eastAsia="Yu Mincho"/>
          <w:lang w:eastAsia="ja-JP"/>
        </w:rPr>
        <w:t>.</w:t>
      </w:r>
      <w:r>
        <w:rPr>
          <w:rFonts w:eastAsia="Yu Mincho"/>
          <w:lang w:eastAsia="ja-JP"/>
        </w:rPr>
        <w:t xml:space="preserve"> The MnS producer should enable the MnS consumer to control the frequency of data to be collected by the NDT to minimize unnecessary collection of data and minimal congestion.</w:t>
      </w:r>
    </w:p>
    <w:p w14:paraId="7C05FA82">
      <w:pPr>
        <w:jc w:val="both"/>
      </w:pPr>
    </w:p>
    <w:p w14:paraId="7C05FA83">
      <w:pPr>
        <w:pStyle w:val="5"/>
        <w:jc w:val="both"/>
      </w:pPr>
      <w:bookmarkStart w:id="81" w:name="_Toc3385"/>
      <w:bookmarkStart w:id="82" w:name="_Toc191630904"/>
      <w:bookmarkStart w:id="83" w:name="_Toc185243814"/>
      <w:r>
        <w:t>5.1.3</w:t>
      </w:r>
      <w:r>
        <w:tab/>
      </w:r>
      <w:r>
        <w:t>Requirements</w:t>
      </w:r>
      <w:bookmarkEnd w:id="81"/>
      <w:bookmarkEnd w:id="82"/>
      <w:bookmarkEnd w:id="83"/>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7C05F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87">
            <w:pPr>
              <w:keepLines/>
              <w:spacing w:after="0"/>
              <w:jc w:val="center"/>
              <w:rPr>
                <w:rFonts w:ascii="Arial" w:hAnsi="Arial" w:cs="Arial"/>
                <w:b/>
                <w:sz w:val="18"/>
                <w:szCs w:val="18"/>
                <w:rPrChange w:id="270" w:author="CMCC" w:date="2025-04-14T14:29:16Z">
                  <w:rPr>
                    <w:rFonts w:ascii="Arial" w:hAnsi="Arial"/>
                    <w:b/>
                    <w:sz w:val="18"/>
                  </w:rPr>
                </w:rPrChange>
              </w:rPr>
            </w:pPr>
            <w:r>
              <w:rPr>
                <w:rFonts w:ascii="Arial" w:hAnsi="Arial" w:cs="Arial"/>
                <w:b/>
                <w:sz w:val="18"/>
                <w:szCs w:val="18"/>
                <w:rPrChange w:id="271" w:author="CMCC" w:date="2025-04-14T14:29:16Z">
                  <w:rPr>
                    <w:rFonts w:ascii="Arial" w:hAnsi="Arial"/>
                    <w:b/>
                    <w:sz w:val="18"/>
                  </w:rPr>
                </w:rPrChange>
              </w:rPr>
              <w:t>Requirement label</w:t>
            </w:r>
          </w:p>
        </w:tc>
        <w:tc>
          <w:tcPr>
            <w:tcW w:w="5425" w:type="dxa"/>
            <w:tcBorders>
              <w:top w:val="single" w:color="auto" w:sz="4" w:space="0"/>
              <w:left w:val="single" w:color="auto" w:sz="4" w:space="0"/>
              <w:bottom w:val="single" w:color="auto" w:sz="4" w:space="0"/>
              <w:right w:val="single" w:color="auto" w:sz="4" w:space="0"/>
            </w:tcBorders>
            <w:vAlign w:val="top"/>
          </w:tcPr>
          <w:p w14:paraId="7C05FA88">
            <w:pPr>
              <w:keepLines/>
              <w:spacing w:after="0"/>
              <w:jc w:val="center"/>
              <w:rPr>
                <w:rFonts w:ascii="Arial" w:hAnsi="Arial" w:cs="Arial"/>
                <w:b/>
                <w:sz w:val="18"/>
                <w:szCs w:val="18"/>
                <w:rPrChange w:id="272" w:author="CMCC" w:date="2025-04-14T14:29:16Z">
                  <w:rPr>
                    <w:rFonts w:ascii="Arial" w:hAnsi="Arial"/>
                    <w:b/>
                    <w:sz w:val="18"/>
                  </w:rPr>
                </w:rPrChange>
              </w:rPr>
            </w:pPr>
            <w:r>
              <w:rPr>
                <w:rFonts w:ascii="Arial" w:hAnsi="Arial" w:cs="Arial"/>
                <w:b/>
                <w:sz w:val="18"/>
                <w:szCs w:val="18"/>
                <w:rPrChange w:id="273" w:author="CMCC" w:date="2025-04-14T14:29:16Z">
                  <w:rPr>
                    <w:rFonts w:ascii="Arial" w:hAnsi="Arial"/>
                    <w:b/>
                    <w:sz w:val="18"/>
                  </w:rPr>
                </w:rPrChange>
              </w:rPr>
              <w:t>Description</w:t>
            </w:r>
          </w:p>
        </w:tc>
        <w:tc>
          <w:tcPr>
            <w:tcW w:w="2008" w:type="dxa"/>
            <w:tcBorders>
              <w:top w:val="single" w:color="auto" w:sz="4" w:space="0"/>
              <w:left w:val="single" w:color="auto" w:sz="4" w:space="0"/>
              <w:bottom w:val="single" w:color="auto" w:sz="4" w:space="0"/>
              <w:right w:val="single" w:color="auto" w:sz="4" w:space="0"/>
            </w:tcBorders>
            <w:vAlign w:val="top"/>
          </w:tcPr>
          <w:p w14:paraId="7C05FA89">
            <w:pPr>
              <w:keepLines/>
              <w:spacing w:after="0"/>
              <w:jc w:val="center"/>
              <w:rPr>
                <w:rFonts w:ascii="Arial" w:hAnsi="Arial" w:cs="Arial"/>
                <w:b/>
                <w:sz w:val="18"/>
                <w:szCs w:val="18"/>
                <w:rPrChange w:id="274" w:author="CMCC" w:date="2025-04-14T14:29:16Z">
                  <w:rPr>
                    <w:rFonts w:ascii="Arial" w:hAnsi="Arial"/>
                    <w:b/>
                    <w:sz w:val="18"/>
                  </w:rPr>
                </w:rPrChange>
              </w:rPr>
            </w:pPr>
            <w:r>
              <w:rPr>
                <w:rFonts w:ascii="Arial" w:hAnsi="Arial" w:cs="Arial"/>
                <w:b/>
                <w:sz w:val="18"/>
                <w:szCs w:val="18"/>
                <w:rPrChange w:id="275" w:author="CMCC" w:date="2025-04-14T14:29:16Z">
                  <w:rPr>
                    <w:rFonts w:ascii="Arial" w:hAnsi="Arial"/>
                    <w:b/>
                    <w:sz w:val="18"/>
                  </w:rPr>
                </w:rPrChange>
              </w:rPr>
              <w:t>Related use case(s)</w:t>
            </w:r>
          </w:p>
        </w:tc>
      </w:tr>
      <w:tr w14:paraId="7C05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8B">
            <w:pPr>
              <w:rPr>
                <w:rFonts w:ascii="Arial" w:hAnsi="Arial" w:cs="Arial"/>
                <w:b/>
                <w:sz w:val="18"/>
                <w:szCs w:val="18"/>
                <w:rPrChange w:id="276" w:author="CMCC" w:date="2025-04-14T14:29:16Z">
                  <w:rPr>
                    <w:rFonts w:ascii="Arial" w:hAnsi="Arial"/>
                    <w:b/>
                    <w:sz w:val="18"/>
                  </w:rPr>
                </w:rPrChange>
              </w:rPr>
            </w:pPr>
            <w:r>
              <w:rPr>
                <w:rFonts w:ascii="Arial" w:hAnsi="Arial" w:cs="Arial"/>
                <w:b/>
                <w:sz w:val="18"/>
                <w:szCs w:val="18"/>
                <w:lang w:val="en-US" w:eastAsia="zh-CN"/>
                <w:rPrChange w:id="277" w:author="CMCC" w:date="2025-04-14T14:29:16Z">
                  <w:rPr>
                    <w:b/>
                    <w:lang w:val="en-US" w:eastAsia="zh-CN"/>
                  </w:rPr>
                </w:rPrChange>
              </w:rPr>
              <w:t>REQ</w:t>
            </w:r>
            <w:r>
              <w:rPr>
                <w:rFonts w:hint="default" w:ascii="Arial" w:hAnsi="Arial" w:cs="Arial"/>
                <w:b/>
                <w:sz w:val="18"/>
                <w:szCs w:val="18"/>
                <w:lang w:val="en-US" w:eastAsia="zh-CN"/>
                <w:rPrChange w:id="278" w:author="CMCC" w:date="2025-04-14T14:29:16Z">
                  <w:rPr>
                    <w:rFonts w:hint="eastAsia"/>
                    <w:b/>
                    <w:lang w:val="en-US" w:eastAsia="zh-CN"/>
                  </w:rPr>
                </w:rPrChange>
              </w:rPr>
              <w:t>-</w:t>
            </w:r>
            <w:r>
              <w:rPr>
                <w:rFonts w:ascii="Arial" w:hAnsi="Arial" w:cs="Arial"/>
                <w:b/>
                <w:sz w:val="18"/>
                <w:szCs w:val="18"/>
                <w:lang w:val="en-US" w:eastAsia="zh-CN"/>
                <w:rPrChange w:id="279" w:author="CMCC" w:date="2025-04-14T14:29:16Z">
                  <w:rPr>
                    <w:b/>
                    <w:lang w:val="en-US" w:eastAsia="zh-CN"/>
                  </w:rPr>
                </w:rPrChange>
              </w:rPr>
              <w:t>DTLCM-</w:t>
            </w:r>
            <w:r>
              <w:rPr>
                <w:rFonts w:ascii="Arial" w:hAnsi="Arial" w:cs="Arial"/>
                <w:b/>
                <w:sz w:val="18"/>
                <w:szCs w:val="18"/>
                <w:lang w:val="en-US"/>
                <w:rPrChange w:id="280" w:author="CMCC" w:date="2025-04-14T14:29:16Z">
                  <w:rPr>
                    <w:b/>
                    <w:lang w:val="en-US"/>
                  </w:rPr>
                </w:rPrChange>
              </w:rPr>
              <w:t>DTLCM</w:t>
            </w:r>
            <w:r>
              <w:rPr>
                <w:rFonts w:hint="default" w:ascii="Arial" w:hAnsi="Arial" w:cs="Arial"/>
                <w:b/>
                <w:sz w:val="18"/>
                <w:szCs w:val="18"/>
                <w:lang w:val="en-US" w:eastAsia="zh-CN"/>
                <w:rPrChange w:id="281" w:author="CMCC" w:date="2025-04-14T14:29:16Z">
                  <w:rPr>
                    <w:rFonts w:hint="eastAsia"/>
                    <w:b/>
                    <w:lang w:val="en-US" w:eastAsia="zh-CN"/>
                  </w:rPr>
                </w:rPrChange>
              </w:rPr>
              <w:t>-</w:t>
            </w:r>
            <w:r>
              <w:rPr>
                <w:rFonts w:ascii="Arial" w:hAnsi="Arial" w:cs="Arial"/>
                <w:b/>
                <w:sz w:val="18"/>
                <w:szCs w:val="18"/>
                <w:lang w:val="en-US" w:eastAsia="zh-CN"/>
                <w:rPrChange w:id="282" w:author="CMCC" w:date="2025-04-14T14:29:16Z">
                  <w:rPr>
                    <w:b/>
                    <w:lang w:val="en-US" w:eastAsia="zh-CN"/>
                  </w:rPr>
                </w:rPrChange>
              </w:rPr>
              <w:t>01:</w:t>
            </w:r>
          </w:p>
        </w:tc>
        <w:tc>
          <w:tcPr>
            <w:tcW w:w="5425" w:type="dxa"/>
            <w:tcBorders>
              <w:top w:val="single" w:color="auto" w:sz="4" w:space="0"/>
              <w:left w:val="single" w:color="auto" w:sz="4" w:space="0"/>
              <w:bottom w:val="single" w:color="auto" w:sz="4" w:space="0"/>
              <w:right w:val="single" w:color="auto" w:sz="4" w:space="0"/>
            </w:tcBorders>
            <w:vAlign w:val="top"/>
          </w:tcPr>
          <w:p w14:paraId="7C05FA8C">
            <w:pPr>
              <w:rPr>
                <w:rFonts w:ascii="Arial" w:hAnsi="Arial" w:cs="Arial"/>
                <w:sz w:val="18"/>
                <w:szCs w:val="18"/>
                <w:rPrChange w:id="283" w:author="CMCC" w:date="2025-04-14T14:29:16Z">
                  <w:rPr/>
                </w:rPrChange>
              </w:rPr>
            </w:pPr>
            <w:r>
              <w:rPr>
                <w:rFonts w:ascii="Arial" w:hAnsi="Arial" w:cs="Arial"/>
                <w:sz w:val="18"/>
                <w:szCs w:val="18"/>
                <w:rPrChange w:id="284" w:author="CMCC" w:date="2025-04-14T14:29:16Z">
                  <w:rPr/>
                </w:rPrChange>
              </w:rPr>
              <w:t xml:space="preserve">The </w:t>
            </w:r>
            <w:del w:id="285" w:author="Huawei" w:date="2025-03-27T08:56:00Z">
              <w:r>
                <w:rPr>
                  <w:rFonts w:ascii="Arial" w:hAnsi="Arial" w:cs="Arial"/>
                  <w:sz w:val="18"/>
                  <w:szCs w:val="18"/>
                  <w:rPrChange w:id="286" w:author="CMCC" w:date="2025-04-14T14:29:16Z">
                    <w:rPr/>
                  </w:rPrChange>
                </w:rPr>
                <w:delText xml:space="preserve">NDT </w:delText>
              </w:r>
            </w:del>
            <w:ins w:id="287" w:author="Huawei" w:date="2025-03-27T08:56:00Z">
              <w:r>
                <w:rPr>
                  <w:rFonts w:ascii="Arial" w:hAnsi="Arial" w:cs="Arial"/>
                  <w:sz w:val="18"/>
                  <w:szCs w:val="18"/>
                  <w:lang w:val="en-US"/>
                  <w:rPrChange w:id="288" w:author="CMCC" w:date="2025-04-14T14:29:16Z">
                    <w:rPr>
                      <w:lang w:val="en-US"/>
                    </w:rPr>
                  </w:rPrChange>
                </w:rPr>
                <w:t>3GPP management system</w:t>
              </w:r>
            </w:ins>
            <w:ins w:id="289" w:author="Huawei" w:date="2025-03-27T08:56:00Z">
              <w:r>
                <w:rPr>
                  <w:rFonts w:ascii="Arial" w:hAnsi="Arial" w:cs="Arial"/>
                  <w:sz w:val="18"/>
                  <w:szCs w:val="18"/>
                  <w:rPrChange w:id="290" w:author="CMCC" w:date="2025-04-14T14:29:16Z">
                    <w:rPr/>
                  </w:rPrChange>
                </w:rPr>
                <w:t xml:space="preserve"> </w:t>
              </w:r>
            </w:ins>
            <w:r>
              <w:rPr>
                <w:rFonts w:ascii="Arial" w:hAnsi="Arial" w:cs="Arial"/>
                <w:sz w:val="18"/>
                <w:szCs w:val="18"/>
                <w:rPrChange w:id="291" w:author="CMCC" w:date="2025-04-14T14:29:16Z">
                  <w:rPr/>
                </w:rPrChange>
              </w:rPr>
              <w:t>should support a capability enabling an MnS consumer to define the network scenario that should be modelled and simulated/emulated.</w:t>
            </w:r>
          </w:p>
        </w:tc>
        <w:tc>
          <w:tcPr>
            <w:tcW w:w="2008" w:type="dxa"/>
            <w:tcBorders>
              <w:top w:val="single" w:color="auto" w:sz="4" w:space="0"/>
              <w:left w:val="single" w:color="auto" w:sz="4" w:space="0"/>
              <w:bottom w:val="single" w:color="auto" w:sz="4" w:space="0"/>
              <w:right w:val="single" w:color="auto" w:sz="4" w:space="0"/>
            </w:tcBorders>
            <w:vAlign w:val="top"/>
          </w:tcPr>
          <w:p w14:paraId="7C05FA8D">
            <w:pPr>
              <w:keepLines/>
              <w:spacing w:after="0"/>
              <w:rPr>
                <w:rFonts w:ascii="Arial" w:hAnsi="Arial" w:cs="Arial"/>
                <w:b/>
                <w:sz w:val="18"/>
                <w:szCs w:val="18"/>
                <w:rPrChange w:id="292" w:author="CMCC" w:date="2025-04-14T14:29:16Z">
                  <w:rPr>
                    <w:rFonts w:ascii="Arial" w:hAnsi="Arial"/>
                    <w:b/>
                    <w:sz w:val="18"/>
                  </w:rPr>
                </w:rPrChange>
              </w:rPr>
            </w:pPr>
            <w:r>
              <w:rPr>
                <w:rFonts w:ascii="Arial" w:hAnsi="Arial" w:cs="Arial"/>
                <w:b/>
                <w:sz w:val="18"/>
                <w:szCs w:val="18"/>
                <w:lang w:val="en-US" w:eastAsia="zh-CN"/>
                <w:rPrChange w:id="293" w:author="CMCC" w:date="2025-04-14T14:29:16Z">
                  <w:rPr>
                    <w:b/>
                    <w:lang w:val="en-US" w:eastAsia="zh-CN"/>
                  </w:rPr>
                </w:rPrChange>
              </w:rPr>
              <w:t>DTLCM-</w:t>
            </w:r>
            <w:r>
              <w:rPr>
                <w:rFonts w:ascii="Arial" w:hAnsi="Arial" w:cs="Arial"/>
                <w:b/>
                <w:sz w:val="18"/>
                <w:szCs w:val="18"/>
                <w:lang w:val="en-US"/>
                <w:rPrChange w:id="294" w:author="CMCC" w:date="2025-04-14T14:29:16Z">
                  <w:rPr>
                    <w:b/>
                    <w:lang w:val="en-US"/>
                  </w:rPr>
                </w:rPrChange>
              </w:rPr>
              <w:t>DTLCM</w:t>
            </w:r>
          </w:p>
        </w:tc>
      </w:tr>
      <w:tr w14:paraId="7C05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8F">
            <w:pPr>
              <w:rPr>
                <w:rFonts w:ascii="Arial" w:hAnsi="Arial" w:cs="Arial"/>
                <w:b/>
                <w:sz w:val="18"/>
                <w:szCs w:val="18"/>
                <w:rPrChange w:id="295" w:author="CMCC" w:date="2025-04-14T14:29:16Z">
                  <w:rPr>
                    <w:rFonts w:ascii="Arial" w:hAnsi="Arial"/>
                    <w:b/>
                    <w:sz w:val="18"/>
                  </w:rPr>
                </w:rPrChange>
              </w:rPr>
            </w:pPr>
            <w:r>
              <w:rPr>
                <w:rFonts w:ascii="Arial" w:hAnsi="Arial" w:cs="Arial"/>
                <w:b/>
                <w:sz w:val="18"/>
                <w:szCs w:val="18"/>
                <w:lang w:val="en-US" w:eastAsia="zh-CN"/>
                <w:rPrChange w:id="296" w:author="CMCC" w:date="2025-04-14T14:29:16Z">
                  <w:rPr>
                    <w:b/>
                    <w:lang w:val="en-US" w:eastAsia="zh-CN"/>
                  </w:rPr>
                </w:rPrChange>
              </w:rPr>
              <w:t>REQ</w:t>
            </w:r>
            <w:r>
              <w:rPr>
                <w:rFonts w:hint="default" w:ascii="Arial" w:hAnsi="Arial" w:cs="Arial"/>
                <w:b/>
                <w:sz w:val="18"/>
                <w:szCs w:val="18"/>
                <w:lang w:val="en-US" w:eastAsia="zh-CN"/>
                <w:rPrChange w:id="297" w:author="CMCC" w:date="2025-04-14T14:29:16Z">
                  <w:rPr>
                    <w:rFonts w:hint="eastAsia"/>
                    <w:b/>
                    <w:lang w:val="en-US" w:eastAsia="zh-CN"/>
                  </w:rPr>
                </w:rPrChange>
              </w:rPr>
              <w:t>-</w:t>
            </w:r>
            <w:r>
              <w:rPr>
                <w:rFonts w:ascii="Arial" w:hAnsi="Arial" w:cs="Arial"/>
                <w:b/>
                <w:sz w:val="18"/>
                <w:szCs w:val="18"/>
                <w:lang w:val="en-US" w:eastAsia="zh-CN"/>
                <w:rPrChange w:id="298" w:author="CMCC" w:date="2025-04-14T14:29:16Z">
                  <w:rPr>
                    <w:b/>
                    <w:lang w:val="en-US" w:eastAsia="zh-CN"/>
                  </w:rPr>
                </w:rPrChange>
              </w:rPr>
              <w:t>DTLCM-</w:t>
            </w:r>
            <w:r>
              <w:rPr>
                <w:rFonts w:ascii="Arial" w:hAnsi="Arial" w:cs="Arial"/>
                <w:b/>
                <w:sz w:val="18"/>
                <w:szCs w:val="18"/>
                <w:lang w:val="en-US"/>
                <w:rPrChange w:id="299" w:author="CMCC" w:date="2025-04-14T14:29:16Z">
                  <w:rPr>
                    <w:b/>
                    <w:lang w:val="en-US"/>
                  </w:rPr>
                </w:rPrChange>
              </w:rPr>
              <w:t>DTLCM</w:t>
            </w:r>
            <w:r>
              <w:rPr>
                <w:rFonts w:hint="default" w:ascii="Arial" w:hAnsi="Arial" w:cs="Arial"/>
                <w:b/>
                <w:sz w:val="18"/>
                <w:szCs w:val="18"/>
                <w:lang w:val="en-US" w:eastAsia="zh-CN"/>
                <w:rPrChange w:id="300" w:author="CMCC" w:date="2025-04-14T14:29:16Z">
                  <w:rPr>
                    <w:rFonts w:hint="eastAsia"/>
                    <w:b/>
                    <w:lang w:val="en-US" w:eastAsia="zh-CN"/>
                  </w:rPr>
                </w:rPrChange>
              </w:rPr>
              <w:t>-</w:t>
            </w:r>
            <w:r>
              <w:rPr>
                <w:rFonts w:ascii="Arial" w:hAnsi="Arial" w:cs="Arial"/>
                <w:b/>
                <w:sz w:val="18"/>
                <w:szCs w:val="18"/>
                <w:lang w:val="en-US" w:eastAsia="zh-CN"/>
                <w:rPrChange w:id="301" w:author="CMCC" w:date="2025-04-14T14:29:16Z">
                  <w:rPr>
                    <w:b/>
                    <w:lang w:val="en-US" w:eastAsia="zh-CN"/>
                  </w:rPr>
                </w:rPrChange>
              </w:rPr>
              <w:t xml:space="preserve">02: </w:t>
            </w:r>
          </w:p>
        </w:tc>
        <w:tc>
          <w:tcPr>
            <w:tcW w:w="5425" w:type="dxa"/>
            <w:tcBorders>
              <w:top w:val="single" w:color="auto" w:sz="4" w:space="0"/>
              <w:left w:val="single" w:color="auto" w:sz="4" w:space="0"/>
              <w:bottom w:val="single" w:color="auto" w:sz="4" w:space="0"/>
              <w:right w:val="single" w:color="auto" w:sz="4" w:space="0"/>
            </w:tcBorders>
            <w:vAlign w:val="top"/>
          </w:tcPr>
          <w:p w14:paraId="7C05FA90">
            <w:pPr>
              <w:rPr>
                <w:rFonts w:ascii="Arial" w:hAnsi="Arial" w:cs="Arial"/>
                <w:sz w:val="18"/>
                <w:szCs w:val="18"/>
                <w:rPrChange w:id="302" w:author="CMCC" w:date="2025-04-14T14:29:16Z">
                  <w:rPr/>
                </w:rPrChange>
              </w:rPr>
            </w:pPr>
            <w:r>
              <w:rPr>
                <w:rFonts w:ascii="Arial" w:hAnsi="Arial" w:cs="Arial"/>
                <w:sz w:val="18"/>
                <w:szCs w:val="18"/>
                <w:rPrChange w:id="303" w:author="CMCC" w:date="2025-04-14T14:29:16Z">
                  <w:rPr/>
                </w:rPrChange>
              </w:rPr>
              <w:t xml:space="preserve">The </w:t>
            </w:r>
            <w:del w:id="304" w:author="Huawei" w:date="2025-03-27T08:57:00Z">
              <w:r>
                <w:rPr>
                  <w:rFonts w:ascii="Arial" w:hAnsi="Arial" w:cs="Arial"/>
                  <w:sz w:val="18"/>
                  <w:szCs w:val="18"/>
                  <w:rPrChange w:id="305" w:author="CMCC" w:date="2025-04-14T14:29:16Z">
                    <w:rPr/>
                  </w:rPrChange>
                </w:rPr>
                <w:delText xml:space="preserve">NDT </w:delText>
              </w:r>
            </w:del>
            <w:ins w:id="306" w:author="Huawei" w:date="2025-03-27T08:56:00Z">
              <w:r>
                <w:rPr>
                  <w:rFonts w:ascii="Arial" w:hAnsi="Arial" w:cs="Arial"/>
                  <w:sz w:val="18"/>
                  <w:szCs w:val="18"/>
                  <w:lang w:val="en-US"/>
                  <w:rPrChange w:id="307" w:author="CMCC" w:date="2025-04-14T14:29:16Z">
                    <w:rPr>
                      <w:lang w:val="en-US"/>
                    </w:rPr>
                  </w:rPrChange>
                </w:rPr>
                <w:t>3GPP management system</w:t>
              </w:r>
            </w:ins>
            <w:ins w:id="308" w:author="Huawei" w:date="2025-03-27T08:56:00Z">
              <w:r>
                <w:rPr>
                  <w:rFonts w:ascii="Arial" w:hAnsi="Arial" w:cs="Arial"/>
                  <w:sz w:val="18"/>
                  <w:szCs w:val="18"/>
                  <w:rPrChange w:id="309" w:author="CMCC" w:date="2025-04-14T14:29:16Z">
                    <w:rPr/>
                  </w:rPrChange>
                </w:rPr>
                <w:t xml:space="preserve"> </w:t>
              </w:r>
            </w:ins>
            <w:r>
              <w:rPr>
                <w:rFonts w:ascii="Arial" w:hAnsi="Arial" w:cs="Arial"/>
                <w:sz w:val="18"/>
                <w:szCs w:val="18"/>
                <w:rPrChange w:id="310" w:author="CMCC" w:date="2025-04-14T14:29:16Z">
                  <w:rPr/>
                </w:rPrChange>
              </w:rPr>
              <w:t>should support a capability enabling an MnS consumer to control the simulation/emulation of a network scenario</w:t>
            </w:r>
            <w:del w:id="311" w:author="Huawei" w:date="2025-03-19T11:19:00Z">
              <w:r>
                <w:rPr>
                  <w:rFonts w:ascii="Arial" w:hAnsi="Arial" w:cs="Arial"/>
                  <w:sz w:val="18"/>
                  <w:szCs w:val="18"/>
                  <w:rPrChange w:id="312" w:author="CMCC" w:date="2025-04-14T14:29:16Z">
                    <w:rPr/>
                  </w:rPrChange>
                </w:rPr>
                <w:delText xml:space="preserve"> in the gNB</w:delText>
              </w:r>
            </w:del>
            <w:r>
              <w:rPr>
                <w:rFonts w:ascii="Arial" w:hAnsi="Arial" w:cs="Arial"/>
                <w:sz w:val="18"/>
                <w:szCs w:val="18"/>
                <w:rPrChange w:id="313" w:author="CMCC" w:date="2025-04-14T14:29:16Z">
                  <w:rPr/>
                </w:rPrChange>
              </w:rPr>
              <w:t>, e.g. to start, or stop the simulation/emulation.</w:t>
            </w:r>
          </w:p>
        </w:tc>
        <w:tc>
          <w:tcPr>
            <w:tcW w:w="2008" w:type="dxa"/>
            <w:tcBorders>
              <w:top w:val="single" w:color="auto" w:sz="4" w:space="0"/>
              <w:left w:val="single" w:color="auto" w:sz="4" w:space="0"/>
              <w:bottom w:val="single" w:color="auto" w:sz="4" w:space="0"/>
              <w:right w:val="single" w:color="auto" w:sz="4" w:space="0"/>
            </w:tcBorders>
            <w:vAlign w:val="top"/>
          </w:tcPr>
          <w:p w14:paraId="7C05FA91">
            <w:pPr>
              <w:keepLines/>
              <w:spacing w:after="0"/>
              <w:rPr>
                <w:rFonts w:ascii="Arial" w:hAnsi="Arial" w:cs="Arial"/>
                <w:b/>
                <w:sz w:val="18"/>
                <w:szCs w:val="18"/>
                <w:rPrChange w:id="314" w:author="CMCC" w:date="2025-04-14T14:29:16Z">
                  <w:rPr>
                    <w:rFonts w:ascii="Arial" w:hAnsi="Arial"/>
                    <w:b/>
                    <w:sz w:val="18"/>
                  </w:rPr>
                </w:rPrChange>
              </w:rPr>
            </w:pPr>
            <w:r>
              <w:rPr>
                <w:rFonts w:ascii="Arial" w:hAnsi="Arial" w:cs="Arial"/>
                <w:b/>
                <w:sz w:val="18"/>
                <w:szCs w:val="18"/>
                <w:lang w:val="en-US" w:eastAsia="zh-CN"/>
                <w:rPrChange w:id="315" w:author="CMCC" w:date="2025-04-14T14:29:16Z">
                  <w:rPr>
                    <w:b/>
                    <w:lang w:val="en-US" w:eastAsia="zh-CN"/>
                  </w:rPr>
                </w:rPrChange>
              </w:rPr>
              <w:t>DTLCM-</w:t>
            </w:r>
            <w:r>
              <w:rPr>
                <w:rFonts w:ascii="Arial" w:hAnsi="Arial" w:cs="Arial"/>
                <w:b/>
                <w:sz w:val="18"/>
                <w:szCs w:val="18"/>
                <w:lang w:val="en-US"/>
                <w:rPrChange w:id="316" w:author="CMCC" w:date="2025-04-14T14:29:16Z">
                  <w:rPr>
                    <w:b/>
                    <w:lang w:val="en-US"/>
                  </w:rPr>
                </w:rPrChange>
              </w:rPr>
              <w:t>DTLCM</w:t>
            </w:r>
          </w:p>
        </w:tc>
      </w:tr>
      <w:tr w14:paraId="7C05F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93">
            <w:pPr>
              <w:overflowPunct w:val="0"/>
              <w:autoSpaceDE w:val="0"/>
              <w:autoSpaceDN w:val="0"/>
              <w:adjustRightInd w:val="0"/>
              <w:textAlignment w:val="baseline"/>
              <w:rPr>
                <w:rFonts w:ascii="Arial" w:hAnsi="Arial" w:cs="Arial"/>
                <w:b/>
                <w:sz w:val="18"/>
                <w:szCs w:val="18"/>
                <w:lang w:eastAsia="zh-CN"/>
                <w:rPrChange w:id="317" w:author="CMCC" w:date="2025-04-14T14:29:16Z">
                  <w:rPr>
                    <w:b/>
                    <w:lang w:eastAsia="zh-CN"/>
                  </w:rPr>
                </w:rPrChange>
              </w:rPr>
            </w:pPr>
            <w:r>
              <w:rPr>
                <w:rFonts w:ascii="Arial" w:hAnsi="Arial" w:eastAsia="微软雅黑" w:cs="Arial"/>
                <w:b/>
                <w:sz w:val="18"/>
                <w:szCs w:val="18"/>
                <w:rPrChange w:id="318" w:author="CMCC" w:date="2025-04-14T14:29:16Z">
                  <w:rPr>
                    <w:rFonts w:eastAsia="微软雅黑"/>
                    <w:b/>
                  </w:rPr>
                </w:rPrChange>
              </w:rPr>
              <w:t>REQ-</w:t>
            </w:r>
            <w:r>
              <w:rPr>
                <w:rFonts w:ascii="Arial" w:hAnsi="Arial" w:cs="Arial"/>
                <w:b/>
                <w:sz w:val="18"/>
                <w:szCs w:val="18"/>
                <w:lang w:val="en-US" w:eastAsia="zh-CN"/>
                <w:rPrChange w:id="319" w:author="CMCC" w:date="2025-04-14T14:29:16Z">
                  <w:rPr>
                    <w:b/>
                    <w:lang w:val="en-US" w:eastAsia="zh-CN"/>
                  </w:rPr>
                </w:rPrChange>
              </w:rPr>
              <w:t>DTLCM-</w:t>
            </w:r>
            <w:r>
              <w:rPr>
                <w:rFonts w:ascii="Arial" w:hAnsi="Arial" w:cs="Arial"/>
                <w:b/>
                <w:sz w:val="18"/>
                <w:szCs w:val="18"/>
                <w:lang w:val="en-US"/>
                <w:rPrChange w:id="320" w:author="CMCC" w:date="2025-04-14T14:29:16Z">
                  <w:rPr>
                    <w:b/>
                    <w:lang w:val="en-US"/>
                  </w:rPr>
                </w:rPrChange>
              </w:rPr>
              <w:t>DTLCM</w:t>
            </w:r>
            <w:r>
              <w:rPr>
                <w:rFonts w:ascii="Arial" w:hAnsi="Arial" w:eastAsia="微软雅黑" w:cs="Arial"/>
                <w:b/>
                <w:sz w:val="18"/>
                <w:szCs w:val="18"/>
                <w:rPrChange w:id="321" w:author="CMCC" w:date="2025-04-14T14:29:16Z">
                  <w:rPr>
                    <w:rFonts w:eastAsia="微软雅黑"/>
                    <w:b/>
                  </w:rPr>
                </w:rPrChange>
              </w:rPr>
              <w:t xml:space="preserve">-03: </w:t>
            </w:r>
          </w:p>
        </w:tc>
        <w:tc>
          <w:tcPr>
            <w:tcW w:w="5425" w:type="dxa"/>
            <w:tcBorders>
              <w:top w:val="single" w:color="auto" w:sz="4" w:space="0"/>
              <w:left w:val="single" w:color="auto" w:sz="4" w:space="0"/>
              <w:bottom w:val="single" w:color="auto" w:sz="4" w:space="0"/>
              <w:right w:val="single" w:color="auto" w:sz="4" w:space="0"/>
            </w:tcBorders>
            <w:vAlign w:val="top"/>
          </w:tcPr>
          <w:p w14:paraId="7C05FA94">
            <w:pPr>
              <w:rPr>
                <w:rFonts w:ascii="Arial" w:hAnsi="Arial" w:cs="Arial"/>
                <w:sz w:val="18"/>
                <w:szCs w:val="18"/>
                <w:rPrChange w:id="322" w:author="CMCC" w:date="2025-04-14T14:29:16Z">
                  <w:rPr/>
                </w:rPrChange>
              </w:rPr>
            </w:pPr>
            <w:r>
              <w:rPr>
                <w:rFonts w:ascii="Arial" w:hAnsi="Arial" w:cs="Arial"/>
                <w:sz w:val="18"/>
                <w:szCs w:val="18"/>
                <w:rPrChange w:id="323" w:author="CMCC" w:date="2025-04-14T14:29:16Z">
                  <w:rPr/>
                </w:rPrChange>
              </w:rPr>
              <w:t xml:space="preserve">The </w:t>
            </w:r>
            <w:del w:id="324" w:author="Huawei" w:date="2025-03-27T08:57:00Z">
              <w:r>
                <w:rPr>
                  <w:rFonts w:ascii="Arial" w:hAnsi="Arial" w:cs="Arial"/>
                  <w:sz w:val="18"/>
                  <w:szCs w:val="18"/>
                  <w:rPrChange w:id="325" w:author="CMCC" w:date="2025-04-14T14:29:16Z">
                    <w:rPr/>
                  </w:rPrChange>
                </w:rPr>
                <w:delText xml:space="preserve">NDT </w:delText>
              </w:r>
            </w:del>
            <w:ins w:id="326" w:author="Huawei" w:date="2025-03-27T08:56:00Z">
              <w:r>
                <w:rPr>
                  <w:rFonts w:ascii="Arial" w:hAnsi="Arial" w:cs="Arial"/>
                  <w:sz w:val="18"/>
                  <w:szCs w:val="18"/>
                  <w:lang w:val="en-US"/>
                  <w:rPrChange w:id="327" w:author="CMCC" w:date="2025-04-14T14:29:16Z">
                    <w:rPr>
                      <w:lang w:val="en-US"/>
                    </w:rPr>
                  </w:rPrChange>
                </w:rPr>
                <w:t>3GPP management system</w:t>
              </w:r>
            </w:ins>
            <w:ins w:id="328" w:author="Huawei" w:date="2025-03-27T08:56:00Z">
              <w:r>
                <w:rPr>
                  <w:rFonts w:ascii="Arial" w:hAnsi="Arial" w:cs="Arial"/>
                  <w:sz w:val="18"/>
                  <w:szCs w:val="18"/>
                  <w:rPrChange w:id="329" w:author="CMCC" w:date="2025-04-14T14:29:16Z">
                    <w:rPr/>
                  </w:rPrChange>
                </w:rPr>
                <w:t xml:space="preserve"> </w:t>
              </w:r>
            </w:ins>
            <w:r>
              <w:rPr>
                <w:rFonts w:ascii="Arial" w:hAnsi="Arial" w:cs="Arial"/>
                <w:sz w:val="18"/>
                <w:szCs w:val="18"/>
                <w:rPrChange w:id="330" w:author="CMCC" w:date="2025-04-14T14:29:16Z">
                  <w:rPr/>
                </w:rPrChange>
              </w:rPr>
              <w:t xml:space="preserve">should support a capability to provide to the MnS consumer an output of a modelling or simulation process, the output representing the </w:t>
            </w:r>
            <w:del w:id="331" w:author="Huawei" w:date="2025-03-19T11:19:00Z">
              <w:r>
                <w:rPr>
                  <w:rFonts w:ascii="Arial" w:hAnsi="Arial" w:cs="Arial"/>
                  <w:sz w:val="18"/>
                  <w:szCs w:val="18"/>
                  <w:rPrChange w:id="332" w:author="CMCC" w:date="2025-04-14T14:29:16Z">
                    <w:rPr/>
                  </w:rPrChange>
                </w:rPr>
                <w:delText>statues</w:delText>
              </w:r>
            </w:del>
            <w:ins w:id="333" w:author="Huawei" w:date="2025-03-19T11:19:00Z">
              <w:r>
                <w:rPr>
                  <w:rFonts w:ascii="Arial" w:hAnsi="Arial" w:cs="Arial"/>
                  <w:sz w:val="18"/>
                  <w:szCs w:val="18"/>
                  <w:rPrChange w:id="334" w:author="CMCC" w:date="2025-04-14T14:29:16Z">
                    <w:rPr/>
                  </w:rPrChange>
                </w:rPr>
                <w:t>status</w:t>
              </w:r>
            </w:ins>
            <w:r>
              <w:rPr>
                <w:rFonts w:ascii="Arial" w:hAnsi="Arial" w:cs="Arial"/>
                <w:sz w:val="18"/>
                <w:szCs w:val="18"/>
                <w:rPrChange w:id="335" w:author="CMCC" w:date="2025-04-14T14:29:16Z">
                  <w:rPr/>
                </w:rPrChange>
              </w:rPr>
              <w:t xml:space="preserve"> of the network for the simulated scenario.</w:t>
            </w:r>
          </w:p>
        </w:tc>
        <w:tc>
          <w:tcPr>
            <w:tcW w:w="2008" w:type="dxa"/>
            <w:tcBorders>
              <w:top w:val="single" w:color="auto" w:sz="4" w:space="0"/>
              <w:left w:val="single" w:color="auto" w:sz="4" w:space="0"/>
              <w:bottom w:val="single" w:color="auto" w:sz="4" w:space="0"/>
              <w:right w:val="single" w:color="auto" w:sz="4" w:space="0"/>
            </w:tcBorders>
            <w:vAlign w:val="top"/>
          </w:tcPr>
          <w:p w14:paraId="7C05FA95">
            <w:pPr>
              <w:keepLines/>
              <w:spacing w:after="0"/>
              <w:rPr>
                <w:rFonts w:ascii="Arial" w:hAnsi="Arial" w:cs="Arial"/>
                <w:b/>
                <w:sz w:val="18"/>
                <w:szCs w:val="18"/>
                <w:rPrChange w:id="336" w:author="CMCC" w:date="2025-04-14T14:29:16Z">
                  <w:rPr>
                    <w:rFonts w:ascii="Arial" w:hAnsi="Arial"/>
                    <w:b/>
                    <w:sz w:val="18"/>
                  </w:rPr>
                </w:rPrChange>
              </w:rPr>
            </w:pPr>
            <w:r>
              <w:rPr>
                <w:rFonts w:ascii="Arial" w:hAnsi="Arial" w:cs="Arial"/>
                <w:b/>
                <w:sz w:val="18"/>
                <w:szCs w:val="18"/>
                <w:lang w:val="en-US" w:eastAsia="zh-CN"/>
                <w:rPrChange w:id="337" w:author="CMCC" w:date="2025-04-14T14:29:16Z">
                  <w:rPr>
                    <w:b/>
                    <w:lang w:val="en-US" w:eastAsia="zh-CN"/>
                  </w:rPr>
                </w:rPrChange>
              </w:rPr>
              <w:t>DTLCM-</w:t>
            </w:r>
            <w:r>
              <w:rPr>
                <w:rFonts w:ascii="Arial" w:hAnsi="Arial" w:cs="Arial"/>
                <w:b/>
                <w:sz w:val="18"/>
                <w:szCs w:val="18"/>
                <w:lang w:val="en-US"/>
                <w:rPrChange w:id="338" w:author="CMCC" w:date="2025-04-14T14:29:16Z">
                  <w:rPr>
                    <w:b/>
                    <w:lang w:val="en-US"/>
                  </w:rPr>
                </w:rPrChange>
              </w:rPr>
              <w:t>DTLCM</w:t>
            </w:r>
          </w:p>
        </w:tc>
      </w:tr>
      <w:tr w14:paraId="7C05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top"/>
          </w:tcPr>
          <w:p w14:paraId="7C05FA97">
            <w:pPr>
              <w:rPr>
                <w:rFonts w:ascii="Arial" w:hAnsi="Arial" w:cs="Arial"/>
                <w:b/>
                <w:sz w:val="18"/>
                <w:szCs w:val="18"/>
                <w:rPrChange w:id="339" w:author="CMCC" w:date="2025-04-14T14:29:16Z">
                  <w:rPr>
                    <w:rFonts w:ascii="Arial" w:hAnsi="Arial"/>
                    <w:b/>
                    <w:sz w:val="18"/>
                  </w:rPr>
                </w:rPrChange>
              </w:rPr>
            </w:pPr>
            <w:r>
              <w:rPr>
                <w:rFonts w:ascii="Arial" w:hAnsi="Arial" w:eastAsia="微软雅黑" w:cs="Arial"/>
                <w:b/>
                <w:kern w:val="2"/>
                <w:sz w:val="18"/>
                <w:szCs w:val="18"/>
                <w:lang w:eastAsia="zh-CN" w:bidi="ar-KW"/>
                <w:rPrChange w:id="340" w:author="CMCC" w:date="2025-04-14T14:29:16Z">
                  <w:rPr>
                    <w:rFonts w:eastAsia="微软雅黑"/>
                    <w:b/>
                    <w:kern w:val="2"/>
                    <w:szCs w:val="18"/>
                    <w:lang w:eastAsia="zh-CN" w:bidi="ar-KW"/>
                  </w:rPr>
                </w:rPrChange>
              </w:rPr>
              <w:t>REQ-</w:t>
            </w:r>
            <w:r>
              <w:rPr>
                <w:rFonts w:ascii="Arial" w:hAnsi="Arial" w:cs="Arial"/>
                <w:b/>
                <w:sz w:val="18"/>
                <w:szCs w:val="18"/>
                <w:lang w:val="en-US" w:eastAsia="zh-CN"/>
                <w:rPrChange w:id="341" w:author="CMCC" w:date="2025-04-14T14:29:16Z">
                  <w:rPr>
                    <w:b/>
                    <w:lang w:val="en-US" w:eastAsia="zh-CN"/>
                  </w:rPr>
                </w:rPrChange>
              </w:rPr>
              <w:t>DTLCM-</w:t>
            </w:r>
            <w:r>
              <w:rPr>
                <w:rFonts w:ascii="Arial" w:hAnsi="Arial" w:cs="Arial"/>
                <w:b/>
                <w:sz w:val="18"/>
                <w:szCs w:val="18"/>
                <w:lang w:eastAsia="en-GB"/>
                <w:rPrChange w:id="342" w:author="CMCC" w:date="2025-04-14T14:29:16Z">
                  <w:rPr>
                    <w:b/>
                    <w:lang w:eastAsia="en-GB"/>
                  </w:rPr>
                </w:rPrChange>
              </w:rPr>
              <w:t xml:space="preserve"> DTSYNC</w:t>
            </w:r>
            <w:r>
              <w:rPr>
                <w:rFonts w:ascii="Arial" w:hAnsi="Arial" w:eastAsia="微软雅黑" w:cs="Arial"/>
                <w:b/>
                <w:kern w:val="2"/>
                <w:sz w:val="18"/>
                <w:szCs w:val="18"/>
                <w:lang w:eastAsia="zh-CN" w:bidi="ar-KW"/>
                <w:rPrChange w:id="343" w:author="CMCC" w:date="2025-04-14T14:29:16Z">
                  <w:rPr>
                    <w:rFonts w:eastAsia="微软雅黑"/>
                    <w:b/>
                    <w:kern w:val="2"/>
                    <w:szCs w:val="18"/>
                    <w:lang w:eastAsia="zh-CN" w:bidi="ar-KW"/>
                  </w:rPr>
                </w:rPrChange>
              </w:rPr>
              <w:t xml:space="preserve">-01: </w:t>
            </w:r>
          </w:p>
        </w:tc>
        <w:tc>
          <w:tcPr>
            <w:tcW w:w="5425" w:type="dxa"/>
            <w:tcBorders>
              <w:top w:val="single" w:color="auto" w:sz="4" w:space="0"/>
              <w:left w:val="single" w:color="auto" w:sz="4" w:space="0"/>
              <w:bottom w:val="single" w:color="auto" w:sz="4" w:space="0"/>
              <w:right w:val="single" w:color="auto" w:sz="4" w:space="0"/>
            </w:tcBorders>
            <w:vAlign w:val="top"/>
          </w:tcPr>
          <w:p w14:paraId="7C05FA98">
            <w:pPr>
              <w:rPr>
                <w:rFonts w:ascii="Arial" w:hAnsi="Arial" w:cs="Arial"/>
                <w:sz w:val="18"/>
                <w:szCs w:val="18"/>
                <w:rPrChange w:id="344" w:author="CMCC" w:date="2025-04-14T14:29:16Z">
                  <w:rPr/>
                </w:rPrChange>
              </w:rPr>
            </w:pPr>
            <w:r>
              <w:rPr>
                <w:rFonts w:ascii="Arial" w:hAnsi="Arial" w:cs="Arial"/>
                <w:sz w:val="18"/>
                <w:szCs w:val="18"/>
                <w:lang w:eastAsia="en-GB"/>
                <w:rPrChange w:id="345" w:author="CMCC" w:date="2025-04-14T14:29:16Z">
                  <w:rPr>
                    <w:lang w:eastAsia="en-GB"/>
                  </w:rPr>
                </w:rPrChange>
              </w:rPr>
              <w:t xml:space="preserve">The </w:t>
            </w:r>
            <w:del w:id="346" w:author="Huawei" w:date="2025-03-27T08:57:00Z">
              <w:r>
                <w:rPr>
                  <w:rFonts w:ascii="Arial" w:hAnsi="Arial" w:cs="Arial"/>
                  <w:sz w:val="18"/>
                  <w:szCs w:val="18"/>
                  <w:lang w:eastAsia="en-GB"/>
                  <w:rPrChange w:id="347" w:author="CMCC" w:date="2025-04-14T14:29:16Z">
                    <w:rPr>
                      <w:lang w:eastAsia="en-GB"/>
                    </w:rPr>
                  </w:rPrChange>
                </w:rPr>
                <w:delText>NDT</w:delText>
              </w:r>
            </w:del>
            <w:del w:id="348" w:author="Huawei" w:date="2025-03-27T08:57:00Z">
              <w:r>
                <w:rPr>
                  <w:rFonts w:ascii="Arial" w:hAnsi="Arial" w:cs="Arial"/>
                  <w:sz w:val="18"/>
                  <w:szCs w:val="18"/>
                  <w:lang w:eastAsia="zh-CN"/>
                  <w:rPrChange w:id="349" w:author="CMCC" w:date="2025-04-14T14:29:16Z">
                    <w:rPr>
                      <w:lang w:eastAsia="zh-CN"/>
                    </w:rPr>
                  </w:rPrChange>
                </w:rPr>
                <w:delText xml:space="preserve"> </w:delText>
              </w:r>
            </w:del>
            <w:ins w:id="350" w:author="Huawei" w:date="2025-03-27T08:56:00Z">
              <w:r>
                <w:rPr>
                  <w:rFonts w:ascii="Arial" w:hAnsi="Arial" w:cs="Arial"/>
                  <w:sz w:val="18"/>
                  <w:szCs w:val="18"/>
                  <w:lang w:val="en-US"/>
                  <w:rPrChange w:id="351" w:author="CMCC" w:date="2025-04-14T14:29:16Z">
                    <w:rPr>
                      <w:lang w:val="en-US"/>
                    </w:rPr>
                  </w:rPrChange>
                </w:rPr>
                <w:t>3GPP management system</w:t>
              </w:r>
            </w:ins>
            <w:ins w:id="352" w:author="Huawei" w:date="2025-03-27T08:56:00Z">
              <w:r>
                <w:rPr>
                  <w:rFonts w:ascii="Arial" w:hAnsi="Arial" w:cs="Arial"/>
                  <w:sz w:val="18"/>
                  <w:szCs w:val="18"/>
                  <w:lang w:eastAsia="zh-CN"/>
                  <w:rPrChange w:id="353" w:author="CMCC" w:date="2025-04-14T14:29:16Z">
                    <w:rPr>
                      <w:lang w:eastAsia="zh-CN"/>
                    </w:rPr>
                  </w:rPrChange>
                </w:rPr>
                <w:t xml:space="preserve"> </w:t>
              </w:r>
            </w:ins>
            <w:del w:id="354" w:author="Huawei" w:date="2025-03-27T08:57:00Z">
              <w:r>
                <w:rPr>
                  <w:rFonts w:ascii="Arial" w:hAnsi="Arial" w:cs="Arial"/>
                  <w:sz w:val="18"/>
                  <w:szCs w:val="18"/>
                  <w:lang w:eastAsia="zh-CN"/>
                  <w:rPrChange w:id="355" w:author="CMCC" w:date="2025-04-14T14:29:16Z">
                    <w:rPr>
                      <w:lang w:eastAsia="zh-CN"/>
                    </w:rPr>
                  </w:rPrChange>
                </w:rPr>
                <w:delText>s</w:delText>
              </w:r>
            </w:del>
            <w:del w:id="356" w:author="Huawei" w:date="2025-03-27T08:57:00Z">
              <w:r>
                <w:rPr>
                  <w:rFonts w:ascii="Arial" w:hAnsi="Arial" w:eastAsia="Yu Mincho" w:cs="Arial"/>
                  <w:sz w:val="18"/>
                  <w:szCs w:val="18"/>
                  <w:lang w:eastAsia="ja-JP"/>
                  <w:rPrChange w:id="357" w:author="CMCC" w:date="2025-04-14T14:29:16Z">
                    <w:rPr>
                      <w:rFonts w:eastAsia="Yu Mincho"/>
                      <w:lang w:eastAsia="ja-JP"/>
                    </w:rPr>
                  </w:rPrChange>
                </w:rPr>
                <w:delText>hall</w:delText>
              </w:r>
            </w:del>
            <w:del w:id="358" w:author="Huawei" w:date="2025-03-27T08:57:00Z">
              <w:r>
                <w:rPr>
                  <w:rFonts w:ascii="Arial" w:hAnsi="Arial" w:cs="Arial"/>
                  <w:sz w:val="18"/>
                  <w:szCs w:val="18"/>
                  <w:lang w:eastAsia="zh-CN"/>
                  <w:rPrChange w:id="359" w:author="CMCC" w:date="2025-04-14T14:29:16Z">
                    <w:rPr>
                      <w:lang w:eastAsia="zh-CN"/>
                    </w:rPr>
                  </w:rPrChange>
                </w:rPr>
                <w:delText xml:space="preserve"> </w:delText>
              </w:r>
            </w:del>
            <w:ins w:id="360" w:author="Huawei" w:date="2025-03-27T08:57:00Z">
              <w:r>
                <w:rPr>
                  <w:rFonts w:ascii="Arial" w:hAnsi="Arial" w:cs="Arial"/>
                  <w:sz w:val="18"/>
                  <w:szCs w:val="18"/>
                  <w:lang w:eastAsia="zh-CN"/>
                  <w:rPrChange w:id="361" w:author="CMCC" w:date="2025-04-14T14:29:16Z">
                    <w:rPr>
                      <w:lang w:eastAsia="zh-CN"/>
                    </w:rPr>
                  </w:rPrChange>
                </w:rPr>
                <w:t xml:space="preserve">should </w:t>
              </w:r>
            </w:ins>
            <w:r>
              <w:rPr>
                <w:rFonts w:ascii="Arial" w:hAnsi="Arial" w:cs="Arial"/>
                <w:sz w:val="18"/>
                <w:szCs w:val="18"/>
                <w:lang w:eastAsia="zh-CN"/>
                <w:rPrChange w:id="362" w:author="CMCC" w:date="2025-04-14T14:29:16Z">
                  <w:rPr>
                    <w:lang w:eastAsia="zh-CN"/>
                  </w:rPr>
                </w:rPrChange>
              </w:rPr>
              <w:t xml:space="preserve">have the capability </w:t>
            </w:r>
            <w:r>
              <w:rPr>
                <w:rFonts w:ascii="Arial" w:hAnsi="Arial" w:eastAsia="Yu Mincho" w:cs="Arial"/>
                <w:sz w:val="18"/>
                <w:szCs w:val="18"/>
                <w:lang w:eastAsia="ja-JP"/>
                <w:rPrChange w:id="363" w:author="CMCC" w:date="2025-04-14T14:29:16Z">
                  <w:rPr>
                    <w:rFonts w:eastAsia="Yu Mincho"/>
                    <w:lang w:eastAsia="ja-JP"/>
                  </w:rPr>
                </w:rPrChange>
              </w:rPr>
              <w:t>enabling the MnS consumer to control the frequ</w:t>
            </w:r>
            <w:r>
              <w:rPr>
                <w:rFonts w:hint="default" w:ascii="Arial" w:hAnsi="Arial" w:cs="Arial"/>
                <w:sz w:val="18"/>
                <w:szCs w:val="18"/>
                <w:lang w:val="en-US" w:eastAsia="zh-CN"/>
                <w:rPrChange w:id="364" w:author="CMCC" w:date="2025-04-14T14:29:16Z">
                  <w:rPr>
                    <w:rFonts w:hint="eastAsia"/>
                    <w:lang w:val="en-US" w:eastAsia="zh-CN"/>
                  </w:rPr>
                </w:rPrChange>
              </w:rPr>
              <w:t>e</w:t>
            </w:r>
            <w:r>
              <w:rPr>
                <w:rFonts w:ascii="Arial" w:hAnsi="Arial" w:eastAsia="Yu Mincho" w:cs="Arial"/>
                <w:sz w:val="18"/>
                <w:szCs w:val="18"/>
                <w:lang w:eastAsia="ja-JP"/>
                <w:rPrChange w:id="365" w:author="CMCC" w:date="2025-04-14T14:29:16Z">
                  <w:rPr>
                    <w:rFonts w:eastAsia="Yu Mincho"/>
                    <w:lang w:eastAsia="ja-JP"/>
                  </w:rPr>
                </w:rPrChange>
              </w:rPr>
              <w:t>ncy of network data collection</w:t>
            </w:r>
            <w:r>
              <w:rPr>
                <w:rFonts w:ascii="Arial" w:hAnsi="Arial" w:cs="Arial"/>
                <w:sz w:val="18"/>
                <w:szCs w:val="18"/>
                <w:lang w:eastAsia="zh-CN"/>
                <w:rPrChange w:id="366" w:author="CMCC" w:date="2025-04-14T14:29:16Z">
                  <w:rPr>
                    <w:lang w:eastAsia="zh-CN"/>
                  </w:rPr>
                </w:rPrChange>
              </w:rPr>
              <w:t>.</w:t>
            </w:r>
          </w:p>
        </w:tc>
        <w:tc>
          <w:tcPr>
            <w:tcW w:w="2008" w:type="dxa"/>
            <w:tcBorders>
              <w:top w:val="single" w:color="auto" w:sz="4" w:space="0"/>
              <w:left w:val="single" w:color="auto" w:sz="4" w:space="0"/>
              <w:bottom w:val="single" w:color="auto" w:sz="4" w:space="0"/>
              <w:right w:val="single" w:color="auto" w:sz="4" w:space="0"/>
            </w:tcBorders>
            <w:vAlign w:val="top"/>
          </w:tcPr>
          <w:p w14:paraId="7C05FA99">
            <w:pPr>
              <w:keepLines/>
              <w:spacing w:after="0"/>
              <w:rPr>
                <w:rFonts w:ascii="Arial" w:hAnsi="Arial" w:cs="Arial"/>
                <w:b/>
                <w:sz w:val="18"/>
                <w:szCs w:val="18"/>
                <w:rPrChange w:id="367" w:author="CMCC" w:date="2025-04-14T14:29:16Z">
                  <w:rPr>
                    <w:rFonts w:ascii="Arial" w:hAnsi="Arial"/>
                    <w:b/>
                    <w:sz w:val="18"/>
                  </w:rPr>
                </w:rPrChange>
              </w:rPr>
            </w:pPr>
            <w:r>
              <w:rPr>
                <w:rFonts w:ascii="Arial" w:hAnsi="Arial" w:cs="Arial"/>
                <w:b/>
                <w:sz w:val="18"/>
                <w:szCs w:val="18"/>
                <w:lang w:val="en-US" w:eastAsia="zh-CN"/>
                <w:rPrChange w:id="368" w:author="CMCC" w:date="2025-04-14T14:29:16Z">
                  <w:rPr>
                    <w:b/>
                    <w:lang w:val="en-US" w:eastAsia="zh-CN"/>
                  </w:rPr>
                </w:rPrChange>
              </w:rPr>
              <w:t>DTLCM-</w:t>
            </w:r>
            <w:r>
              <w:rPr>
                <w:rFonts w:ascii="Arial" w:hAnsi="Arial" w:cs="Arial"/>
                <w:b/>
                <w:sz w:val="18"/>
                <w:szCs w:val="18"/>
                <w:lang w:eastAsia="en-GB"/>
                <w:rPrChange w:id="369" w:author="CMCC" w:date="2025-04-14T14:29:16Z">
                  <w:rPr>
                    <w:b/>
                    <w:lang w:eastAsia="en-GB"/>
                  </w:rPr>
                </w:rPrChange>
              </w:rPr>
              <w:t>DTSYNC</w:t>
            </w:r>
          </w:p>
        </w:tc>
      </w:tr>
    </w:tbl>
    <w:p w14:paraId="699E170C">
      <w:pPr>
        <w:jc w:val="both"/>
        <w:rPr>
          <w:del w:id="370" w:author="CMCC" w:date="2025-04-16T11:32:44Z"/>
          <w:lang w:eastAsia="zh-CN"/>
        </w:rPr>
      </w:pPr>
    </w:p>
    <w:p w14:paraId="7C05FA9E">
      <w:pPr>
        <w:jc w:val="both"/>
        <w:rPr>
          <w:rFonts w:cs="Arial"/>
        </w:rPr>
      </w:pPr>
      <w:bookmarkStart w:id="84" w:name="_Toc185243815"/>
    </w:p>
    <w:p w14:paraId="7C05FA9F">
      <w:pPr>
        <w:pStyle w:val="4"/>
        <w:rPr>
          <w:rFonts w:eastAsia="Times New Roman"/>
          <w:lang w:val="en-US"/>
          <w:rPrChange w:id="372" w:author="CMCC" w:date="2025-04-14T12:25:33Z">
            <w:rPr>
              <w:rFonts w:eastAsia="宋体"/>
              <w:lang w:val="en-US"/>
            </w:rPr>
          </w:rPrChange>
        </w:rPr>
        <w:pPrChange w:id="371" w:author="CMCC" w:date="2025-04-14T12:25:33Z">
          <w:pPr>
            <w:pStyle w:val="4"/>
            <w:tabs>
              <w:tab w:val="left" w:pos="1140"/>
            </w:tabs>
          </w:pPr>
        </w:pPrChange>
      </w:pPr>
      <w:bookmarkStart w:id="85" w:name="_Toc5411"/>
      <w:bookmarkStart w:id="86" w:name="_Toc191630905"/>
      <w:r>
        <w:rPr>
          <w:rFonts w:eastAsia="Times New Roman"/>
          <w:rPrChange w:id="373" w:author="CMCC" w:date="2025-04-14T12:25:33Z">
            <w:rPr>
              <w:rFonts w:eastAsia="宋体"/>
            </w:rPr>
          </w:rPrChange>
        </w:rPr>
        <w:t>5.</w:t>
      </w:r>
      <w:r>
        <w:rPr>
          <w:rFonts w:hint="default" w:eastAsia="Times New Roman"/>
          <w:lang w:val="en-US" w:eastAsia="zh-CN"/>
          <w:rPrChange w:id="374" w:author="CMCC" w:date="2025-04-14T12:25:33Z">
            <w:rPr>
              <w:rFonts w:hint="eastAsia" w:eastAsia="宋体"/>
              <w:lang w:val="en-US" w:eastAsia="zh-CN"/>
            </w:rPr>
          </w:rPrChange>
        </w:rPr>
        <w:t>2</w:t>
      </w:r>
      <w:r>
        <w:rPr>
          <w:rFonts w:eastAsia="Times New Roman"/>
          <w:rPrChange w:id="375" w:author="CMCC" w:date="2025-04-14T12:25:33Z">
            <w:rPr>
              <w:rFonts w:eastAsia="宋体"/>
            </w:rPr>
          </w:rPrChange>
        </w:rPr>
        <w:tab/>
      </w:r>
      <w:r>
        <w:rPr>
          <w:rFonts w:eastAsia="Times New Roman"/>
          <w:lang w:eastAsia="zh-CN"/>
          <w:rPrChange w:id="376" w:author="CMCC" w:date="2025-04-14T12:25:33Z">
            <w:rPr>
              <w:rFonts w:eastAsia="宋体"/>
              <w:lang w:eastAsia="zh-CN"/>
            </w:rPr>
          </w:rPrChange>
        </w:rPr>
        <w:t>NDT support for network automation</w:t>
      </w:r>
      <w:bookmarkEnd w:id="84"/>
      <w:bookmarkEnd w:id="85"/>
      <w:bookmarkEnd w:id="86"/>
    </w:p>
    <w:p w14:paraId="1470B98A">
      <w:pPr>
        <w:pStyle w:val="5"/>
        <w:jc w:val="both"/>
        <w:rPr>
          <w:rFonts w:eastAsia="宋体"/>
          <w:lang w:val="en-US" w:eastAsia="zh-CN"/>
        </w:rPr>
      </w:pPr>
      <w:bookmarkStart w:id="87" w:name="_Toc185243816"/>
      <w:bookmarkStart w:id="88" w:name="_Toc177138522"/>
      <w:bookmarkStart w:id="89" w:name="_Toc168485891"/>
      <w:bookmarkStart w:id="90" w:name="_Toc168485683"/>
      <w:bookmarkStart w:id="91" w:name="_Toc168485167"/>
      <w:bookmarkStart w:id="92" w:name="_Toc180163802"/>
      <w:bookmarkStart w:id="93" w:name="_Toc183521160"/>
      <w:bookmarkStart w:id="94" w:name="_Toc191630906"/>
      <w:bookmarkStart w:id="95" w:name="_Toc180163340"/>
      <w:bookmarkStart w:id="96" w:name="_Toc180164037"/>
      <w:bookmarkStart w:id="97" w:name="_Toc737"/>
      <w:bookmarkStart w:id="98" w:name="_Toc168485607"/>
      <w:bookmarkStart w:id="99" w:name="_Toc177118949"/>
      <w:r>
        <w:t>5.</w:t>
      </w:r>
      <w:r>
        <w:rPr>
          <w:rFonts w:hint="eastAsia" w:eastAsia="宋体"/>
          <w:lang w:val="en-US" w:eastAsia="zh-CN"/>
        </w:rPr>
        <w:t>2</w:t>
      </w:r>
      <w:r>
        <w:t>.1</w:t>
      </w:r>
      <w:r>
        <w:tab/>
      </w:r>
      <w:r>
        <w:t>Description</w:t>
      </w:r>
      <w:bookmarkEnd w:id="87"/>
      <w:bookmarkEnd w:id="88"/>
      <w:bookmarkEnd w:id="89"/>
      <w:bookmarkEnd w:id="90"/>
      <w:bookmarkEnd w:id="91"/>
      <w:bookmarkEnd w:id="92"/>
      <w:bookmarkEnd w:id="93"/>
      <w:bookmarkEnd w:id="94"/>
      <w:bookmarkEnd w:id="95"/>
      <w:bookmarkEnd w:id="96"/>
      <w:bookmarkEnd w:id="97"/>
      <w:bookmarkEnd w:id="98"/>
      <w:bookmarkEnd w:id="99"/>
    </w:p>
    <w:p w14:paraId="1470B98B">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w:t>
      </w:r>
      <w:ins w:id="377" w:author="Pedro Henrique Gomes" w:date="2025-04-09T16:33:00Z">
        <w:r>
          <w:rPr/>
          <w:t>l</w:t>
        </w:r>
      </w:ins>
      <w:r>
        <w:t xml:space="preserve">ed </w:t>
      </w:r>
      <w:del w:id="378" w:author="HYS-cmcc" w:date="2025-03-27T20:32:00Z">
        <w:r>
          <w:rPr/>
          <w:delText xml:space="preserve">and simulated </w:delText>
        </w:r>
      </w:del>
      <w:r>
        <w:t>by the NDT. NDTs do not execute any actions in form of configuration of the live network but support decision-making.</w:t>
      </w:r>
    </w:p>
    <w:p w14:paraId="1470B98C">
      <w:pPr>
        <w:pStyle w:val="5"/>
        <w:jc w:val="both"/>
        <w:rPr>
          <w:rFonts w:eastAsia="宋体"/>
          <w:lang w:val="en-US" w:eastAsia="zh-CN"/>
        </w:rPr>
      </w:pPr>
      <w:bookmarkStart w:id="100" w:name="_Toc191630907"/>
      <w:bookmarkStart w:id="101" w:name="_Toc27817"/>
      <w:r>
        <w:t>5.</w:t>
      </w:r>
      <w:r>
        <w:rPr>
          <w:lang w:val="en-US" w:eastAsia="zh-CN"/>
        </w:rPr>
        <w:t>2</w:t>
      </w:r>
      <w:r>
        <w:t>.</w:t>
      </w:r>
      <w:r>
        <w:rPr>
          <w:rFonts w:hint="eastAsia" w:eastAsia="宋体"/>
          <w:lang w:val="en-US" w:eastAsia="zh-CN"/>
        </w:rPr>
        <w:t>2</w:t>
      </w:r>
      <w:r>
        <w:tab/>
      </w:r>
      <w:r>
        <w:rPr>
          <w:rFonts w:hint="eastAsia" w:eastAsia="宋体"/>
          <w:lang w:val="en-US" w:eastAsia="zh-CN"/>
        </w:rPr>
        <w:t>Use cases</w:t>
      </w:r>
      <w:bookmarkEnd w:id="100"/>
      <w:bookmarkEnd w:id="101"/>
    </w:p>
    <w:p w14:paraId="1470B98D">
      <w:pPr>
        <w:pStyle w:val="6"/>
        <w:rPr>
          <w:lang w:val="en-US"/>
        </w:rPr>
      </w:pPr>
      <w:bookmarkStart w:id="102" w:name="_Toc3066"/>
      <w:bookmarkStart w:id="103" w:name="_Toc191630908"/>
      <w:r>
        <w:t>5.</w:t>
      </w:r>
      <w:r>
        <w:rPr>
          <w:rFonts w:hint="eastAsia" w:eastAsia="宋体"/>
          <w:lang w:val="en-US" w:eastAsia="zh-CN"/>
        </w:rPr>
        <w:t>2</w:t>
      </w:r>
      <w:r>
        <w:t>.</w:t>
      </w:r>
      <w:r>
        <w:rPr>
          <w:rFonts w:hint="eastAsia" w:eastAsia="宋体"/>
          <w:lang w:val="en-US" w:eastAsia="zh-CN"/>
        </w:rPr>
        <w:t>2</w:t>
      </w:r>
      <w:r>
        <w:t>.1</w:t>
      </w:r>
      <w:r>
        <w:tab/>
      </w:r>
      <w:r>
        <w:rPr>
          <w:rFonts w:hint="eastAsia" w:eastAsia="宋体"/>
          <w:lang w:val="en-US" w:eastAsia="zh-CN"/>
        </w:rPr>
        <w:t xml:space="preserve">General capabilities on </w:t>
      </w:r>
      <w:r>
        <w:rPr>
          <w:rFonts w:hint="eastAsia"/>
        </w:rPr>
        <w:t>NDT support for network automation</w:t>
      </w:r>
      <w:bookmarkEnd w:id="102"/>
      <w:bookmarkEnd w:id="103"/>
    </w:p>
    <w:p w14:paraId="1470B98E">
      <w:pPr>
        <w:jc w:val="both"/>
      </w:pPr>
      <w:r>
        <w:t>An NDT, depending upon the network or service management use case and scenario to be model</w:t>
      </w:r>
      <w:ins w:id="379" w:author="Stephen Mwanje (Nokia)" w:date="2025-03-07T13:10:00Z">
        <w:r>
          <w:rPr/>
          <w:t>l</w:t>
        </w:r>
      </w:ins>
      <w:r>
        <w:t>ed</w:t>
      </w:r>
      <w:del w:id="380" w:author="Pedro Henrique Gomes" w:date="2025-04-09T16:33:00Z">
        <w:r>
          <w:rPr/>
          <w:delText xml:space="preserve"> and simulated</w:delText>
        </w:r>
      </w:del>
      <w:r>
        <w:t xml:space="preserve">, might need data originating from various sources (network data, environment data, analytic, UEs data) and suitable hardware/software resources to function properly. MnS consumers would </w:t>
      </w:r>
      <w:r>
        <w:rPr>
          <w:rFonts w:hint="eastAsia" w:eastAsia="宋体"/>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1470B98F">
      <w:pPr>
        <w:jc w:val="both"/>
        <w:rPr>
          <w:lang w:val="en-US" w:eastAsia="ja-JP"/>
        </w:rPr>
      </w:pPr>
      <w:r>
        <w:rPr>
          <w:lang w:val="en-US" w:eastAsia="ja-JP"/>
        </w:rPr>
        <w:t xml:space="preserve">The achieved performance by NDT may depend on NDT characteristics such as </w:t>
      </w:r>
      <w:del w:id="381" w:author="Stephen Mwanje (Nokia)" w:date="2025-03-07T11:28:00Z">
        <w:r>
          <w:rPr>
            <w:lang w:val="en-US" w:eastAsia="ja-JP"/>
          </w:rPr>
          <w:delText>e.g.</w:delText>
        </w:r>
      </w:del>
      <w:r>
        <w:rPr>
          <w:lang w:val="en-US" w:eastAsia="ja-JP"/>
        </w:rPr>
        <w:t xml:space="preserve"> load</w:t>
      </w:r>
      <w:ins w:id="382" w:author="Stephen Mwanje (Nokia)" w:date="2025-03-07T11:29:00Z">
        <w:r>
          <w:rPr>
            <w:lang w:val="en-US" w:eastAsia="ja-JP"/>
          </w:rPr>
          <w:t>, time or energy saving state</w:t>
        </w:r>
      </w:ins>
      <w:ins w:id="383" w:author="Stephen Mwanje (Nokia)" w:date="2025-03-07T11:30:00Z">
        <w:r>
          <w:rPr>
            <w:lang w:val="en-US" w:eastAsia="ja-JP"/>
          </w:rPr>
          <w:t>. This means that</w:t>
        </w:r>
      </w:ins>
      <w:ins w:id="384" w:author="Stephen Mwanje (Nokia)" w:date="2025-03-07T11:28:00Z">
        <w:r>
          <w:rPr>
            <w:lang w:val="en-US" w:eastAsia="ja-JP"/>
          </w:rPr>
          <w:t xml:space="preserve"> </w:t>
        </w:r>
      </w:ins>
      <w:del w:id="385" w:author="Stephen Mwanje (Nokia)" w:date="2025-03-07T11:28:00Z">
        <w:r>
          <w:rPr>
            <w:lang w:val="en-US" w:eastAsia="ja-JP"/>
          </w:rPr>
          <w:delText>;</w:delText>
        </w:r>
      </w:del>
      <w:del w:id="386" w:author="Stephen Mwanje (Nokia)" w:date="2025-03-07T11:29:00Z">
        <w:r>
          <w:rPr>
            <w:lang w:val="en-US" w:eastAsia="ja-JP"/>
          </w:rPr>
          <w:delText xml:space="preserve"> </w:delText>
        </w:r>
      </w:del>
      <w:r>
        <w:rPr>
          <w:lang w:val="en-US" w:eastAsia="ja-JP"/>
        </w:rPr>
        <w:t xml:space="preserve">the simulation results would change based on the network load, </w:t>
      </w:r>
      <w:del w:id="387" w:author="Stephen Mwanje (Nokia)" w:date="2025-03-07T11:30:00Z">
        <w:r>
          <w:rPr>
            <w:lang w:val="en-US" w:eastAsia="ja-JP"/>
          </w:rPr>
          <w:delText xml:space="preserve">time; the simulation results would change based on </w:delText>
        </w:r>
      </w:del>
      <w:r>
        <w:rPr>
          <w:lang w:val="en-US" w:eastAsia="ja-JP"/>
        </w:rPr>
        <w:t xml:space="preserve">the target time of the day, </w:t>
      </w:r>
      <w:del w:id="388" w:author="Stephen Mwanje (Nokia)" w:date="2025-03-07T11:30:00Z">
        <w:r>
          <w:rPr>
            <w:lang w:val="en-US" w:eastAsia="ja-JP"/>
          </w:rPr>
          <w:delText>energy saving state; the simulation results would change considering</w:delText>
        </w:r>
      </w:del>
      <w:ins w:id="389" w:author="Stephen Mwanje (Nokia)" w:date="2025-03-07T11:30:00Z">
        <w:r>
          <w:rPr>
            <w:lang w:val="en-US" w:eastAsia="ja-JP"/>
          </w:rPr>
          <w:t>or on</w:t>
        </w:r>
      </w:ins>
      <w:r>
        <w:rPr>
          <w:lang w:val="en-US" w:eastAsia="ja-JP"/>
        </w:rPr>
        <w:t xml:space="preserve"> whether the simulated node is running in energy saving mode.</w:t>
      </w:r>
      <w:ins w:id="390" w:author="Stephen Mwanje (Nokia)" w:date="2025-03-07T11:33:00Z">
        <w:r>
          <w:rPr>
            <w:lang w:val="en-US" w:eastAsia="ja-JP"/>
          </w:rPr>
          <w:t xml:space="preserve"> The NDT report should indicate the performance for the respective configured NDT characteristics.</w:t>
        </w:r>
      </w:ins>
    </w:p>
    <w:p w14:paraId="37F7EAA8">
      <w:pPr>
        <w:jc w:val="both"/>
      </w:pPr>
      <w:r>
        <w:t xml:space="preserve">The </w:t>
      </w:r>
      <w:r>
        <w:rPr>
          <w:lang w:eastAsia="zh-CN"/>
        </w:rPr>
        <w:t>automation</w:t>
      </w:r>
      <w:r>
        <w:t xml:space="preserve"> scenarios that the NDT might support </w:t>
      </w:r>
      <w:ins w:id="391" w:author="HYS-cmcc" w:date="2025-03-28T18:52:00Z">
        <w:r>
          <w:rPr>
            <w:rFonts w:hint="eastAsia"/>
            <w:lang w:val="en-US" w:eastAsia="zh-CN"/>
          </w:rPr>
          <w:t>are described</w:t>
        </w:r>
      </w:ins>
      <w:del w:id="392" w:author="HYS-cmcc" w:date="2025-03-28T18:52:00Z">
        <w:r>
          <w:rPr/>
          <w:delText>include those</w:delText>
        </w:r>
      </w:del>
      <w:r>
        <w:t xml:space="preserve"> in following sub</w:t>
      </w:r>
      <w:r>
        <w:rPr>
          <w:rFonts w:hint="eastAsia" w:eastAsia="宋体"/>
          <w:lang w:val="en-US" w:eastAsia="zh-CN"/>
        </w:rPr>
        <w:t>-</w:t>
      </w:r>
      <w:r>
        <w:t>clauses.</w:t>
      </w:r>
    </w:p>
    <w:p w14:paraId="1470B991">
      <w:pPr>
        <w:pStyle w:val="6"/>
        <w:rPr>
          <w:lang w:val="en-US"/>
        </w:rPr>
      </w:pPr>
      <w:bookmarkStart w:id="104" w:name="_Toc191630909"/>
      <w:bookmarkStart w:id="105" w:name="_Toc30456"/>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2</w:t>
      </w:r>
      <w:r>
        <w:tab/>
      </w:r>
      <w:bookmarkEnd w:id="104"/>
      <w:ins w:id="393" w:author="lishitao" w:date="2025-04-09T11:39:00Z">
        <w:r>
          <w:rPr>
            <w:highlight w:val="none"/>
            <w:rPrChange w:id="394" w:author="CMCC" w:date="2025-04-09T19:00:00Z">
              <w:rPr>
                <w:highlight w:val="yellow"/>
              </w:rPr>
            </w:rPrChange>
          </w:rPr>
          <w:t>Support for evalu</w:t>
        </w:r>
      </w:ins>
      <w:ins w:id="395" w:author="Pedro Henrique Gomes" w:date="2025-04-09T16:34:00Z">
        <w:r>
          <w:rPr/>
          <w:t>a</w:t>
        </w:r>
      </w:ins>
      <w:ins w:id="396" w:author="lishitao" w:date="2025-04-09T11:39:00Z">
        <w:r>
          <w:rPr>
            <w:highlight w:val="none"/>
            <w:rPrChange w:id="397" w:author="CMCC" w:date="2025-04-09T19:00:00Z">
              <w:rPr>
                <w:highlight w:val="yellow"/>
              </w:rPr>
            </w:rPrChange>
          </w:rPr>
          <w:t xml:space="preserve">tion </w:t>
        </w:r>
      </w:ins>
      <w:ins w:id="398" w:author="CMCC" w:date="2025-04-09T15:09:00Z">
        <w:del w:id="399" w:author="CMCC" w:date="2025-04-09T19:04:00Z">
          <w:r>
            <w:rPr>
              <w:rFonts w:eastAsia="宋体"/>
              <w:highlight w:val="none"/>
              <w:lang w:val="en-US" w:eastAsia="zh-CN"/>
              <w:rPrChange w:id="400" w:author="CMCC" w:date="2025-04-09T19:00:00Z">
                <w:rPr>
                  <w:rFonts w:eastAsia="宋体"/>
                  <w:highlight w:val="yellow"/>
                  <w:lang w:val="en-US" w:eastAsia="zh-CN"/>
                </w:rPr>
              </w:rPrChange>
            </w:rPr>
            <w:delText>Prediction</w:delText>
          </w:r>
        </w:del>
      </w:ins>
      <w:ins w:id="401" w:author="CMCC" w:date="2025-04-09T15:09:00Z">
        <w:r>
          <w:rPr>
            <w:rFonts w:eastAsia="宋体"/>
            <w:highlight w:val="none"/>
            <w:lang w:val="en-US" w:eastAsia="zh-CN"/>
            <w:rPrChange w:id="402" w:author="CMCC" w:date="2025-04-09T19:00:00Z">
              <w:rPr>
                <w:rFonts w:eastAsia="宋体"/>
                <w:highlight w:val="yellow"/>
                <w:lang w:val="en-US" w:eastAsia="zh-CN"/>
              </w:rPr>
            </w:rPrChange>
          </w:rPr>
          <w:t xml:space="preserve">of </w:t>
        </w:r>
      </w:ins>
      <w:del w:id="403" w:author="CMCC" w:date="2025-04-09T19:05:00Z">
        <w:r>
          <w:rPr>
            <w:highlight w:val="none"/>
            <w:rPrChange w:id="404" w:author="CMCC" w:date="2025-04-09T19:00:00Z">
              <w:rPr>
                <w:highlight w:val="yellow"/>
              </w:rPr>
            </w:rPrChange>
          </w:rPr>
          <w:delText xml:space="preserve">Network failure and </w:delText>
        </w:r>
      </w:del>
      <w:ins w:id="405" w:author="CMCC" w:date="2025-04-09T15:06:00Z">
        <w:r>
          <w:rPr>
            <w:rFonts w:eastAsia="宋体"/>
            <w:highlight w:val="none"/>
            <w:lang w:val="en-US" w:eastAsia="zh-CN"/>
            <w:rPrChange w:id="406" w:author="CMCC" w:date="2025-04-09T19:00:00Z">
              <w:rPr>
                <w:rFonts w:eastAsia="宋体"/>
                <w:highlight w:val="yellow"/>
                <w:lang w:val="en-US" w:eastAsia="zh-CN"/>
              </w:rPr>
            </w:rPrChange>
          </w:rPr>
          <w:t>high</w:t>
        </w:r>
      </w:ins>
      <w:ins w:id="407" w:author="Pedro Henrique Gomes" w:date="2025-04-09T16:34:00Z">
        <w:r>
          <w:rPr>
            <w:rFonts w:eastAsia="宋体"/>
            <w:lang w:val="en-US" w:eastAsia="zh-CN"/>
          </w:rPr>
          <w:t>-</w:t>
        </w:r>
      </w:ins>
      <w:ins w:id="408" w:author="CMCC" w:date="2025-04-09T15:06:00Z">
        <w:del w:id="409" w:author="Pedro Henrique Gomes" w:date="2025-04-09T16:34:00Z">
          <w:r>
            <w:rPr>
              <w:rFonts w:eastAsia="宋体"/>
              <w:highlight w:val="none"/>
              <w:lang w:val="en-US" w:eastAsia="zh-CN"/>
              <w:rPrChange w:id="410" w:author="CMCC" w:date="2025-04-09T19:00:00Z">
                <w:rPr>
                  <w:rFonts w:eastAsia="宋体"/>
                  <w:highlight w:val="yellow"/>
                  <w:lang w:val="en-US" w:eastAsia="zh-CN"/>
                </w:rPr>
              </w:rPrChange>
            </w:rPr>
            <w:delText xml:space="preserve"> </w:delText>
          </w:r>
        </w:del>
      </w:ins>
      <w:r>
        <w:rPr>
          <w:highlight w:val="none"/>
          <w:rPrChange w:id="411" w:author="CMCC" w:date="2025-04-09T19:00:00Z">
            <w:rPr>
              <w:highlight w:val="yellow"/>
            </w:rPr>
          </w:rPrChange>
        </w:rPr>
        <w:t xml:space="preserve">risk </w:t>
      </w:r>
      <w:ins w:id="412" w:author="lishitao" w:date="2025-04-09T11:40:00Z">
        <w:r>
          <w:rPr>
            <w:highlight w:val="none"/>
            <w:rPrChange w:id="413" w:author="CMCC" w:date="2025-04-09T19:00:00Z">
              <w:rPr>
                <w:highlight w:val="yellow"/>
              </w:rPr>
            </w:rPrChange>
          </w:rPr>
          <w:t>network operations</w:t>
        </w:r>
      </w:ins>
      <w:ins w:id="414" w:author="CMCC" w:date="2025-04-09T15:06:00Z">
        <w:del w:id="415" w:author="lishitao" w:date="2025-04-09T11:40:00Z">
          <w:r>
            <w:rPr>
              <w:rFonts w:eastAsia="宋体"/>
              <w:highlight w:val="none"/>
              <w:lang w:val="en-US" w:eastAsia="zh-CN"/>
              <w:rPrChange w:id="416" w:author="CMCC" w:date="2025-04-09T19:00:00Z">
                <w:rPr>
                  <w:rFonts w:eastAsia="宋体"/>
                  <w:highlight w:val="yellow"/>
                  <w:lang w:val="en-US" w:eastAsia="zh-CN"/>
                </w:rPr>
              </w:rPrChange>
            </w:rPr>
            <w:delText>op</w:delText>
          </w:r>
        </w:del>
      </w:ins>
      <w:ins w:id="417" w:author="CMCC" w:date="2025-04-09T15:07:00Z">
        <w:del w:id="418" w:author="lishitao" w:date="2025-04-09T11:40:00Z">
          <w:r>
            <w:rPr>
              <w:rFonts w:eastAsia="宋体"/>
              <w:highlight w:val="none"/>
              <w:lang w:val="en-US" w:eastAsia="zh-CN"/>
              <w:rPrChange w:id="419" w:author="CMCC" w:date="2025-04-09T19:00:00Z">
                <w:rPr>
                  <w:rFonts w:eastAsia="宋体"/>
                  <w:highlight w:val="yellow"/>
                  <w:lang w:val="en-US" w:eastAsia="zh-CN"/>
                </w:rPr>
              </w:rPrChange>
            </w:rPr>
            <w:delText>timization</w:delText>
          </w:r>
        </w:del>
      </w:ins>
      <w:ins w:id="420" w:author="CMCC" w:date="2025-04-09T15:07:00Z">
        <w:r>
          <w:rPr>
            <w:rFonts w:eastAsia="宋体"/>
            <w:highlight w:val="none"/>
            <w:lang w:val="en-US" w:eastAsia="zh-CN"/>
            <w:rPrChange w:id="421" w:author="CMCC" w:date="2025-04-09T19:00:00Z">
              <w:rPr>
                <w:rFonts w:eastAsia="宋体"/>
                <w:highlight w:val="yellow"/>
                <w:lang w:val="en-US" w:eastAsia="zh-CN"/>
              </w:rPr>
            </w:rPrChange>
          </w:rPr>
          <w:t xml:space="preserve"> </w:t>
        </w:r>
      </w:ins>
      <w:del w:id="422" w:author="CMCC" w:date="2025-04-09T15:09:00Z">
        <w:r>
          <w:rPr>
            <w:highlight w:val="none"/>
            <w:rPrChange w:id="423" w:author="CMCC" w:date="2025-04-09T19:00:00Z">
              <w:rPr>
                <w:highlight w:val="yellow"/>
              </w:rPr>
            </w:rPrChange>
          </w:rPr>
          <w:delText>prediction</w:delText>
        </w:r>
        <w:bookmarkEnd w:id="105"/>
      </w:del>
    </w:p>
    <w:p w14:paraId="1470B992">
      <w:pPr>
        <w:keepNext/>
        <w:keepLines/>
        <w:jc w:val="both"/>
        <w:rPr>
          <w:lang w:eastAsia="zh-CN"/>
        </w:rPr>
      </w:pPr>
      <w:r>
        <w:t>Each operation</w:t>
      </w:r>
      <w:del w:id="424" w:author="Pedro Henrique Gomes" w:date="2025-04-09T16:34:00Z">
        <w:r>
          <w:rPr/>
          <w:delText>s</w:delText>
        </w:r>
      </w:del>
      <w:r>
        <w:t xml:space="preserve"> for network optimization and maintenance on mobile network may cause potential network failures</w:t>
      </w:r>
      <w:ins w:id="425" w:author="Stephen Mwanje (Nokia)" w:date="2025-03-07T11:36:00Z">
        <w:r>
          <w:rPr/>
          <w:t>,</w:t>
        </w:r>
      </w:ins>
      <w:ins w:id="426" w:author="Stephen Mwanje (Nokia)" w:date="2025-03-07T13:08:00Z">
        <w:r>
          <w:rPr/>
          <w:t xml:space="preserve"> including </w:t>
        </w:r>
      </w:ins>
      <w:ins w:id="427" w:author="Stephen Mwanje (Nokia)" w:date="2025-03-07T11:36:00Z">
        <w:del w:id="428" w:author="Pedro Henrique Gomes" w:date="2025-04-09T16:34:00Z">
          <w:r>
            <w:rPr/>
            <w:delText xml:space="preserve"> </w:delText>
          </w:r>
        </w:del>
      </w:ins>
      <w:ins w:id="429" w:author="Stephen Mwanje (Nokia)" w:date="2025-03-07T13:08:00Z">
        <w:r>
          <w:rPr/>
          <w:t xml:space="preserve">network congestion and network breakdown. </w:t>
        </w:r>
      </w:ins>
      <w:del w:id="430" w:author="Stephen Mwanje (Nokia)" w:date="2025-03-07T11:36:00Z">
        <w:r>
          <w:rPr/>
          <w:delText xml:space="preserve"> and risks, especially h</w:delText>
        </w:r>
      </w:del>
      <w:ins w:id="431" w:author="Stephen Mwanje (Nokia)" w:date="2025-03-07T11:36:00Z">
        <w:r>
          <w:rPr/>
          <w:t>H</w:t>
        </w:r>
      </w:ins>
      <w:r>
        <w:t>igh-risk operations</w:t>
      </w:r>
      <w:ins w:id="432" w:author="Stephen Mwanje (Nokia)" w:date="2025-03-07T11:37:00Z">
        <w:r>
          <w:rPr/>
          <w:t xml:space="preserve"> are the operations with increased risk of failure</w:t>
        </w:r>
      </w:ins>
      <w:r>
        <w:t>, such as potentially dangerous configuration modification, policy modification, software version upgrade, and board switching</w:t>
      </w:r>
      <w:del w:id="433" w:author="Stephen Mwanje (Nokia)" w:date="2025-03-07T13:09:00Z">
        <w:r>
          <w:rPr/>
          <w:delText>, which may cause</w:delText>
        </w:r>
      </w:del>
      <w:del w:id="434" w:author="Stephen Mwanje (Nokia)" w:date="2025-03-07T13:08:00Z">
        <w:r>
          <w:rPr/>
          <w:delText xml:space="preserve"> network congestion and network breakdown</w:delText>
        </w:r>
      </w:del>
      <w:r>
        <w:t>.</w:t>
      </w:r>
      <w:ins w:id="435" w:author="Pedro Henrique Gomes" w:date="2025-04-09T16:35:00Z">
        <w:r>
          <w:rPr/>
          <w:t xml:space="preserve"> </w:t>
        </w:r>
      </w:ins>
      <w:r>
        <w:t>O</w:t>
      </w:r>
      <w:r>
        <w:rPr>
          <w:lang w:eastAsia="zh-CN"/>
        </w:rPr>
        <w:t xml:space="preserve">perators </w:t>
      </w:r>
      <w:del w:id="436" w:author="Pedro Henrique Gomes" w:date="2025-04-09T16:38:00Z">
        <w:r>
          <w:rPr>
            <w:lang w:eastAsia="zh-CN"/>
          </w:rPr>
          <w:delText xml:space="preserve">cannot </w:delText>
        </w:r>
      </w:del>
      <w:ins w:id="437" w:author="Pedro Henrique Gomes" w:date="2025-04-09T16:38:00Z">
        <w:r>
          <w:rPr>
            <w:lang w:eastAsia="zh-CN"/>
          </w:rPr>
          <w:t xml:space="preserve">should not </w:t>
        </w:r>
      </w:ins>
      <w:r>
        <w:rPr>
          <w:lang w:eastAsia="zh-CN"/>
        </w:rPr>
        <w:t xml:space="preserve">carry out the high-risk network operations </w:t>
      </w:r>
      <w:ins w:id="438" w:author="HYS-cmcc" w:date="2025-03-28T19:00:00Z">
        <w:r>
          <w:rPr>
            <w:rFonts w:hint="eastAsia"/>
            <w:lang w:eastAsia="zh-CN"/>
          </w:rPr>
          <w:t>or perform direct optimization</w:t>
        </w:r>
      </w:ins>
      <w:ins w:id="439" w:author="HYS-cmcc" w:date="2025-03-28T19:00:00Z">
        <w:r>
          <w:rPr>
            <w:rFonts w:hint="eastAsia"/>
            <w:lang w:val="en-US" w:eastAsia="zh-CN"/>
          </w:rPr>
          <w:t xml:space="preserve"> </w:t>
        </w:r>
      </w:ins>
      <w:r>
        <w:rPr>
          <w:lang w:eastAsia="zh-CN"/>
        </w:rPr>
        <w:t>in the physical network</w:t>
      </w:r>
      <w:del w:id="440" w:author="HYS-cmcc" w:date="2025-03-28T19:01:00Z">
        <w:r>
          <w:rPr>
            <w:lang w:eastAsia="zh-CN"/>
          </w:rPr>
          <w:delText xml:space="preserve"> </w:delText>
        </w:r>
      </w:del>
      <w:del w:id="441" w:author="HYS-cmcc" w:date="2025-03-28T19:00:00Z">
        <w:r>
          <w:rPr>
            <w:lang w:eastAsia="zh-CN"/>
          </w:rPr>
          <w:delText>directly network optimization</w:delText>
        </w:r>
      </w:del>
      <w:r>
        <w:rPr>
          <w:lang w:eastAsia="zh-CN"/>
        </w:rPr>
        <w:t xml:space="preserve">. </w:t>
      </w:r>
      <w:del w:id="442" w:author="Stephen Mwanje (Nokia)" w:date="2025-03-07T11:38:00Z">
        <w:r>
          <w:rPr>
            <w:lang w:eastAsia="zh-CN"/>
          </w:rPr>
          <w:delText xml:space="preserve">Therefore, utilization of </w:delText>
        </w:r>
      </w:del>
      <w:ins w:id="443" w:author="Stephen Mwanje (Nokia)" w:date="2025-03-07T11:38:00Z">
        <w:r>
          <w:rPr>
            <w:lang w:eastAsia="zh-CN"/>
          </w:rPr>
          <w:t>The</w:t>
        </w:r>
      </w:ins>
      <w:ins w:id="444" w:author="Stephen Mwanje (Nokia)" w:date="2025-03-07T11:39:00Z">
        <w:r>
          <w:rPr>
            <w:lang w:eastAsia="zh-CN"/>
          </w:rPr>
          <w:t xml:space="preserve"> </w:t>
        </w:r>
      </w:ins>
      <w:r>
        <w:rPr>
          <w:lang w:eastAsia="zh-CN"/>
        </w:rPr>
        <w:t xml:space="preserve">NDT </w:t>
      </w:r>
      <w:del w:id="445" w:author="Stephen Mwanje (Nokia)" w:date="2025-03-07T11:39:00Z">
        <w:r>
          <w:rPr>
            <w:lang w:eastAsia="zh-CN"/>
          </w:rPr>
          <w:delText>is a better way for</w:delText>
        </w:r>
      </w:del>
      <w:ins w:id="446" w:author="Stephen Mwanje (Nokia)" w:date="2025-03-07T11:39:00Z">
        <w:r>
          <w:rPr>
            <w:lang w:eastAsia="zh-CN"/>
          </w:rPr>
          <w:t>can be used for</w:t>
        </w:r>
      </w:ins>
      <w:r>
        <w:rPr>
          <w:lang w:eastAsia="zh-CN"/>
        </w:rPr>
        <w:t xml:space="preserve"> evaluation of high-risk network op</w:t>
      </w:r>
      <w:r>
        <w:rPr>
          <w:rFonts w:hint="eastAsia"/>
          <w:lang w:val="en-US" w:eastAsia="zh-CN"/>
        </w:rPr>
        <w:t>e</w:t>
      </w:r>
      <w:r>
        <w:rPr>
          <w:lang w:eastAsia="zh-CN"/>
        </w:rPr>
        <w:t>rations.</w:t>
      </w:r>
    </w:p>
    <w:p w14:paraId="1470B993">
      <w:pPr>
        <w:jc w:val="both"/>
        <w:rPr>
          <w:lang w:eastAsia="zh-CN"/>
        </w:rPr>
      </w:pPr>
      <w:r>
        <w:t xml:space="preserve">Using NDT, </w:t>
      </w:r>
      <w:ins w:id="447" w:author="Stephen Mwanje (Nokia)" w:date="2025-03-07T13:07:00Z">
        <w:r>
          <w:rPr/>
          <w:t>high</w:t>
        </w:r>
      </w:ins>
      <w:ins w:id="448" w:author="Pedro Henrique Gomes" w:date="2025-04-09T16:36:00Z">
        <w:r>
          <w:rPr/>
          <w:t>-</w:t>
        </w:r>
      </w:ins>
      <w:ins w:id="449" w:author="Stephen Mwanje (Nokia)" w:date="2025-03-07T13:07:00Z">
        <w:del w:id="450" w:author="Pedro Henrique Gomes" w:date="2025-04-09T16:36:00Z">
          <w:r>
            <w:rPr/>
            <w:delText xml:space="preserve"> </w:delText>
          </w:r>
        </w:del>
      </w:ins>
      <w:ins w:id="451" w:author="Stephen Mwanje (Nokia)" w:date="2025-03-07T13:07:00Z">
        <w:r>
          <w:rPr/>
          <w:t xml:space="preserve">risk </w:t>
        </w:r>
      </w:ins>
      <w:r>
        <w:t xml:space="preserve">operations causing potential network failures can be </w:t>
      </w:r>
      <w:ins w:id="452" w:author="lishitao" w:date="2025-04-09T11:43:00Z">
        <w:r>
          <w:rPr/>
          <w:t>evaluated</w:t>
        </w:r>
      </w:ins>
      <w:del w:id="453" w:author="lishitao" w:date="2025-04-09T11:43:00Z">
        <w:r>
          <w:rPr/>
          <w:delText>identified</w:delText>
        </w:r>
      </w:del>
      <w:r>
        <w:t>. NDT can also be utilized for optimization and verification of network policies and solutions for the further risk avoidance. After simulating/emulating a s</w:t>
      </w:r>
      <w:r>
        <w:rPr>
          <w:rFonts w:hint="eastAsia" w:eastAsia="宋体"/>
          <w:lang w:val="en-US" w:eastAsia="zh-CN"/>
        </w:rPr>
        <w:t>c</w:t>
      </w:r>
      <w:r>
        <w:t xml:space="preserve">enario, NDT can report the results back to the </w:t>
      </w:r>
      <w:ins w:id="454" w:author="HYS-cmcc" w:date="2025-03-27T20:30:00Z">
        <w:r>
          <w:rPr>
            <w:rFonts w:hint="eastAsia"/>
            <w:lang w:val="en-US" w:eastAsia="zh-CN"/>
          </w:rPr>
          <w:t xml:space="preserve">MnS </w:t>
        </w:r>
      </w:ins>
      <w:r>
        <w:t xml:space="preserve">consumer. Based on results, </w:t>
      </w:r>
      <w:ins w:id="455" w:author="HYS-cmcc" w:date="2025-03-28T19:02:00Z">
        <w:r>
          <w:rPr>
            <w:rFonts w:hint="eastAsia"/>
            <w:lang w:val="en-US" w:eastAsia="zh-CN"/>
          </w:rPr>
          <w:t>t</w:t>
        </w:r>
      </w:ins>
      <w:del w:id="456" w:author="HYS-cmcc" w:date="2025-03-28T19:02:00Z">
        <w:r>
          <w:rPr/>
          <w:delText>T</w:delText>
        </w:r>
      </w:del>
      <w:r>
        <w:t xml:space="preserve">he </w:t>
      </w:r>
      <w:ins w:id="457" w:author="HYS-cmcc" w:date="2025-03-27T20:30:00Z">
        <w:r>
          <w:rPr>
            <w:rFonts w:hint="eastAsia"/>
            <w:lang w:val="en-US" w:eastAsia="zh-CN"/>
          </w:rPr>
          <w:t xml:space="preserve">MnS </w:t>
        </w:r>
      </w:ins>
      <w:r>
        <w:t xml:space="preserve">consumer can </w:t>
      </w:r>
      <w:ins w:id="458" w:author="HYS-cmcc" w:date="2025-03-28T19:03:00Z">
        <w:r>
          <w:rPr>
            <w:rFonts w:hint="eastAsia"/>
            <w:lang w:val="en-US" w:eastAsia="zh-CN"/>
          </w:rPr>
          <w:t>generate</w:t>
        </w:r>
      </w:ins>
      <w:del w:id="459" w:author="HYS-cmcc" w:date="2025-03-28T19:02:00Z">
        <w:r>
          <w:rPr/>
          <w:delText>evaluate and verify</w:delText>
        </w:r>
      </w:del>
      <w:r>
        <w:t xml:space="preserve"> possible network policies and solutions to minimize the impact of high-risk operations</w:t>
      </w:r>
      <w:r>
        <w:rPr>
          <w:lang w:eastAsia="zh-CN"/>
        </w:rPr>
        <w:t>.</w:t>
      </w:r>
    </w:p>
    <w:p w14:paraId="33A8BFED">
      <w:pPr>
        <w:jc w:val="both"/>
        <w:rPr>
          <w:del w:id="460" w:author="CMCC" w:date="2025-04-16T11:32:37Z"/>
        </w:rPr>
      </w:pPr>
      <w:r>
        <w:t xml:space="preserve">As an example, </w:t>
      </w:r>
      <w:ins w:id="461" w:author="HYS-cmcc" w:date="2025-03-28T19:07:00Z">
        <w:r>
          <w:rPr>
            <w:rFonts w:hint="eastAsia"/>
            <w:lang w:val="en-US" w:eastAsia="zh-CN"/>
          </w:rPr>
          <w:t>the NDT can</w:t>
        </w:r>
      </w:ins>
      <w:ins w:id="462" w:author="HYS-cmcc" w:date="2025-03-28T19:08:00Z">
        <w:r>
          <w:rPr>
            <w:rFonts w:hint="eastAsia"/>
            <w:lang w:val="en-US" w:eastAsia="zh-CN"/>
          </w:rPr>
          <w:t xml:space="preserve"> predict </w:t>
        </w:r>
      </w:ins>
      <w:r>
        <w:t xml:space="preserve">SLA degradation and </w:t>
      </w:r>
      <w:del w:id="463" w:author="HYS-cmcc" w:date="2025-03-28T19:08:00Z">
        <w:r>
          <w:rPr/>
          <w:delText xml:space="preserve">failure of </w:delText>
        </w:r>
      </w:del>
      <w:r>
        <w:t xml:space="preserve">single node </w:t>
      </w:r>
      <w:ins w:id="464" w:author="HYS-cmcc" w:date="2025-03-28T19:08:00Z">
        <w:r>
          <w:rPr>
            <w:rFonts w:hint="eastAsia"/>
            <w:lang w:val="en-US" w:eastAsia="zh-CN"/>
          </w:rPr>
          <w:t xml:space="preserve">failures </w:t>
        </w:r>
      </w:ins>
      <w:r>
        <w:t>in mobile network</w:t>
      </w:r>
      <w:ins w:id="465" w:author="HYS-cmcc" w:date="2025-03-28T19:08:00Z">
        <w:r>
          <w:rPr>
            <w:rFonts w:hint="eastAsia"/>
            <w:lang w:val="en-US" w:eastAsia="zh-CN"/>
          </w:rPr>
          <w:t>s</w:t>
        </w:r>
      </w:ins>
      <w:del w:id="466" w:author="HYS-cmcc" w:date="2025-03-28T19:08:00Z">
        <w:r>
          <w:rPr/>
          <w:delText xml:space="preserve"> can also be predicted using the NDT</w:delText>
        </w:r>
      </w:del>
      <w:r>
        <w:t xml:space="preserve">. </w:t>
      </w:r>
      <w:ins w:id="467" w:author="HYS-cmcc" w:date="2025-03-28T19:10:00Z">
        <w:r>
          <w:rPr>
            <w:rFonts w:hint="eastAsia"/>
          </w:rPr>
          <w:t xml:space="preserve">When the prediction indicates insufficient network resources to maintain SLA compliance or potential hardware resource failures, the NDT results help operators </w:t>
        </w:r>
      </w:ins>
      <w:ins w:id="468" w:author="Pedro Henrique Gomes" w:date="2025-04-09T16:42:00Z">
        <w:r>
          <w:rPr/>
          <w:t xml:space="preserve">to </w:t>
        </w:r>
      </w:ins>
      <w:ins w:id="469" w:author="HYS-cmcc" w:date="2025-03-28T19:10:00Z">
        <w:r>
          <w:rPr>
            <w:rFonts w:hint="eastAsia"/>
          </w:rPr>
          <w:t>take appropriate preventive actions to avoid network outages</w:t>
        </w:r>
      </w:ins>
      <w:ins w:id="470" w:author="HYS-cmcc" w:date="2025-03-28T19:10:00Z">
        <w:del w:id="471" w:author="Pedro Henrique Gomes" w:date="2025-04-09T16:41:00Z">
          <w:r>
            <w:rPr>
              <w:rFonts w:hint="eastAsia"/>
            </w:rPr>
            <w:delText>.</w:delText>
          </w:r>
        </w:del>
      </w:ins>
      <w:del w:id="472" w:author="HYS-cmcc" w:date="2025-03-28T19:10:00Z">
        <w:r>
          <w:rPr/>
          <w:delText>When it is predicted that the network resources in the network domain are not enough to maintain the SLA or hardware resources failure in the future</w:delText>
        </w:r>
      </w:del>
      <w:del w:id="473" w:author="HYS-cmcc" w:date="2025-03-28T19:10:00Z">
        <w:r>
          <w:rPr>
            <w:rFonts w:hint="eastAsia"/>
            <w:lang w:eastAsia="zh-CN"/>
          </w:rPr>
          <w:delText>,</w:delText>
        </w:r>
      </w:del>
      <w:del w:id="474" w:author="HYS-cmcc" w:date="2025-03-28T19:10:00Z">
        <w:r>
          <w:rPr>
            <w:lang w:eastAsia="zh-CN"/>
          </w:rPr>
          <w:delText xml:space="preserve"> the NDT results helps the consumer to act appropriately to avoid  network failure</w:delText>
        </w:r>
      </w:del>
      <w:r>
        <w:t>.</w:t>
      </w:r>
    </w:p>
    <w:p w14:paraId="1470B995">
      <w:pPr>
        <w:jc w:val="both"/>
        <w:rPr>
          <w:lang w:eastAsia="zh-CN"/>
        </w:rPr>
      </w:pPr>
    </w:p>
    <w:p w14:paraId="1470B996">
      <w:pPr>
        <w:pStyle w:val="6"/>
        <w:rPr>
          <w:lang w:val="en-US"/>
        </w:rPr>
      </w:pPr>
      <w:bookmarkStart w:id="106" w:name="_Toc32353"/>
      <w:bookmarkStart w:id="107" w:name="_Toc191630910"/>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3</w:t>
      </w:r>
      <w:r>
        <w:tab/>
      </w:r>
      <w:r>
        <w:rPr>
          <w:highlight w:val="none"/>
          <w:lang w:val="en-US"/>
          <w:rPrChange w:id="475" w:author="CMCC" w:date="2025-04-09T19:01:00Z">
            <w:rPr>
              <w:highlight w:val="yellow"/>
              <w:lang w:val="en-US"/>
            </w:rPr>
          </w:rPrChange>
        </w:rPr>
        <w:t xml:space="preserve">Support </w:t>
      </w:r>
      <w:ins w:id="476" w:author="lishitao" w:date="2025-04-09T11:41:00Z">
        <w:r>
          <w:rPr>
            <w:highlight w:val="none"/>
            <w:lang w:val="en-US"/>
            <w:rPrChange w:id="477" w:author="CMCC" w:date="2025-04-09T19:01:00Z">
              <w:rPr>
                <w:highlight w:val="yellow"/>
                <w:lang w:val="en-US"/>
              </w:rPr>
            </w:rPrChange>
          </w:rPr>
          <w:t>for</w:t>
        </w:r>
      </w:ins>
      <w:del w:id="478" w:author="lishitao" w:date="2025-04-09T11:41:00Z">
        <w:r>
          <w:rPr>
            <w:highlight w:val="none"/>
            <w:lang w:val="en-US"/>
            <w:rPrChange w:id="479" w:author="CMCC" w:date="2025-04-09T19:01:00Z">
              <w:rPr>
                <w:highlight w:val="yellow"/>
                <w:lang w:val="en-US"/>
              </w:rPr>
            </w:rPrChange>
          </w:rPr>
          <w:delText>to</w:delText>
        </w:r>
      </w:del>
      <w:r>
        <w:rPr>
          <w:highlight w:val="none"/>
          <w:lang w:val="en-US"/>
          <w:rPrChange w:id="480" w:author="CMCC" w:date="2025-04-09T19:01:00Z">
            <w:rPr>
              <w:highlight w:val="yellow"/>
              <w:lang w:val="en-US"/>
            </w:rPr>
          </w:rPrChange>
        </w:rPr>
        <w:t xml:space="preserve"> </w:t>
      </w:r>
      <w:ins w:id="481" w:author="lishitao" w:date="2025-04-09T11:41:00Z">
        <w:r>
          <w:rPr>
            <w:highlight w:val="none"/>
            <w:lang w:val="en-US"/>
            <w:rPrChange w:id="482" w:author="CMCC" w:date="2025-04-09T19:01:00Z">
              <w:rPr>
                <w:highlight w:val="yellow"/>
                <w:lang w:val="en-US"/>
              </w:rPr>
            </w:rPrChange>
          </w:rPr>
          <w:t>evalu</w:t>
        </w:r>
      </w:ins>
      <w:ins w:id="483" w:author="lishitao" w:date="2025-04-09T11:51:00Z">
        <w:r>
          <w:rPr>
            <w:highlight w:val="none"/>
            <w:lang w:val="en-US"/>
            <w:rPrChange w:id="484" w:author="CMCC" w:date="2025-04-09T19:01:00Z">
              <w:rPr>
                <w:highlight w:val="yellow"/>
                <w:lang w:val="en-US"/>
              </w:rPr>
            </w:rPrChange>
          </w:rPr>
          <w:t>a</w:t>
        </w:r>
      </w:ins>
      <w:ins w:id="485" w:author="lishitao" w:date="2025-04-09T11:41:00Z">
        <w:r>
          <w:rPr>
            <w:highlight w:val="none"/>
            <w:lang w:val="en-US"/>
            <w:rPrChange w:id="486" w:author="CMCC" w:date="2025-04-09T19:01:00Z">
              <w:rPr>
                <w:highlight w:val="yellow"/>
                <w:lang w:val="en-US"/>
              </w:rPr>
            </w:rPrChange>
          </w:rPr>
          <w:t>tion</w:t>
        </w:r>
      </w:ins>
      <w:del w:id="487" w:author="lishitao" w:date="2025-04-09T11:41:00Z">
        <w:r>
          <w:rPr>
            <w:highlight w:val="none"/>
            <w:lang w:val="en-US"/>
            <w:rPrChange w:id="488" w:author="CMCC" w:date="2025-04-09T19:01:00Z">
              <w:rPr>
                <w:highlight w:val="yellow"/>
                <w:lang w:val="en-US"/>
              </w:rPr>
            </w:rPrChange>
          </w:rPr>
          <w:delText xml:space="preserve">prediction </w:delText>
        </w:r>
      </w:del>
      <w:ins w:id="489" w:author="lishitao" w:date="2025-04-09T11:41:00Z">
        <w:r>
          <w:rPr>
            <w:highlight w:val="none"/>
            <w:lang w:val="en-US"/>
            <w:rPrChange w:id="490" w:author="CMCC" w:date="2025-04-09T19:01:00Z">
              <w:rPr>
                <w:highlight w:val="yellow"/>
                <w:lang w:val="en-US"/>
              </w:rPr>
            </w:rPrChange>
          </w:rPr>
          <w:t xml:space="preserve"> </w:t>
        </w:r>
      </w:ins>
      <w:r>
        <w:rPr>
          <w:highlight w:val="none"/>
          <w:lang w:val="en-US"/>
          <w:rPrChange w:id="491" w:author="CMCC" w:date="2025-04-09T19:01:00Z">
            <w:rPr>
              <w:highlight w:val="yellow"/>
              <w:lang w:val="en-US"/>
            </w:rPr>
          </w:rPrChange>
        </w:rPr>
        <w:t>of failure e</w:t>
      </w:r>
      <w:r>
        <w:rPr>
          <w:lang w:val="en-US"/>
        </w:rPr>
        <w:t xml:space="preserve">vents including </w:t>
      </w:r>
      <w:ins w:id="492" w:author="CMCC" w:date="2025-04-14T14:41:13Z">
        <w:r>
          <w:rPr>
            <w:rFonts w:hint="eastAsia" w:eastAsia="宋体"/>
            <w:lang w:val="en-US" w:eastAsia="zh-CN"/>
          </w:rPr>
          <w:t>s</w:t>
        </w:r>
      </w:ins>
      <w:del w:id="493" w:author="CMCC" w:date="2025-04-14T14:41:11Z">
        <w:r>
          <w:rPr>
            <w:lang w:val="en-US"/>
          </w:rPr>
          <w:delText>S</w:delText>
        </w:r>
      </w:del>
      <w:r>
        <w:rPr>
          <w:lang w:val="en-US"/>
        </w:rPr>
        <w:t>ignal</w:t>
      </w:r>
      <w:ins w:id="494" w:author="CMCC" w:date="2025-04-14T14:36:43Z">
        <w:r>
          <w:rPr>
            <w:rFonts w:hint="eastAsia" w:eastAsia="宋体"/>
            <w:lang w:val="en-US" w:eastAsia="zh-CN"/>
          </w:rPr>
          <w:t>l</w:t>
        </w:r>
      </w:ins>
      <w:r>
        <w:rPr>
          <w:lang w:val="en-US"/>
        </w:rPr>
        <w:t>ing storm</w:t>
      </w:r>
      <w:bookmarkEnd w:id="106"/>
      <w:bookmarkEnd w:id="107"/>
      <w:r>
        <w:rPr>
          <w:lang w:val="en-US"/>
        </w:rPr>
        <w:t xml:space="preserve"> </w:t>
      </w:r>
    </w:p>
    <w:p w14:paraId="1470B997">
      <w:pPr>
        <w:numPr>
          <w:ilvl w:val="255"/>
          <w:numId w:val="0"/>
        </w:numPr>
        <w:rPr>
          <w:lang w:val="en-US" w:eastAsia="zh-CN"/>
        </w:rPr>
      </w:pPr>
      <w:ins w:id="495" w:author="HYS-cmcc" w:date="2025-03-28T19:17:00Z">
        <w:r>
          <w:rPr>
            <w:rFonts w:hint="eastAsia"/>
            <w:lang w:val="en-US" w:eastAsia="zh-CN"/>
          </w:rPr>
          <w:t xml:space="preserve">The NDT can be used </w:t>
        </w:r>
      </w:ins>
      <w:ins w:id="496" w:author="HYS-cmcc" w:date="2025-03-28T19:18:00Z">
        <w:r>
          <w:rPr>
            <w:rFonts w:hint="eastAsia"/>
            <w:lang w:val="en-US" w:eastAsia="zh-CN"/>
          </w:rPr>
          <w:t xml:space="preserve">to support </w:t>
        </w:r>
      </w:ins>
      <w:del w:id="497" w:author="HYS-cmcc" w:date="2025-03-28T19:18:00Z">
        <w:r>
          <w:rPr>
            <w:lang w:val="en-US"/>
          </w:rPr>
          <w:delText>A</w:delText>
        </w:r>
      </w:del>
      <w:ins w:id="498" w:author="HYS-cmcc" w:date="2025-03-28T19:18:00Z">
        <w:r>
          <w:rPr>
            <w:rFonts w:hint="eastAsia"/>
            <w:lang w:val="en-US" w:eastAsia="zh-CN"/>
          </w:rPr>
          <w:t>t</w:t>
        </w:r>
      </w:ins>
      <w:ins w:id="499" w:author="HYS-cmcc" w:date="2025-03-28T19:18:00Z">
        <w:r>
          <w:rPr>
            <w:lang w:val="en-US" w:eastAsia="zh-CN"/>
          </w:rPr>
          <w:t>he</w:t>
        </w:r>
      </w:ins>
      <w:r>
        <w:rPr>
          <w:lang w:val="en-US"/>
        </w:rPr>
        <w:t xml:space="preserve"> </w:t>
      </w:r>
      <w:ins w:id="500" w:author="lishitao" w:date="2025-04-09T11:50:00Z">
        <w:r>
          <w:rPr>
            <w:highlight w:val="none"/>
            <w:lang w:val="en-US"/>
            <w:rPrChange w:id="501" w:author="CMCC" w:date="2025-04-09T19:01:00Z">
              <w:rPr>
                <w:highlight w:val="yellow"/>
                <w:lang w:val="en-US"/>
              </w:rPr>
            </w:rPrChange>
          </w:rPr>
          <w:t>evaluation of</w:t>
        </w:r>
      </w:ins>
      <w:ins w:id="502" w:author="lishitao" w:date="2025-04-09T11:50:00Z">
        <w:r>
          <w:rPr>
            <w:lang w:val="en-US"/>
          </w:rPr>
          <w:t xml:space="preserve"> </w:t>
        </w:r>
      </w:ins>
      <w:r>
        <w:rPr>
          <w:lang w:val="en-US"/>
        </w:rPr>
        <w:t xml:space="preserve">failure event refers to the </w:t>
      </w:r>
      <w:r>
        <w:rPr>
          <w:rFonts w:hint="eastAsia"/>
        </w:rPr>
        <w:t xml:space="preserve">situation </w:t>
      </w:r>
      <w:r>
        <w:t>where users in the network are completely unable to get service f</w:t>
      </w:r>
      <w:del w:id="503" w:author="HYS-cmcc" w:date="2025-03-28T19:18:00Z">
        <w:r>
          <w:rPr/>
          <w:delText>o</w:delText>
        </w:r>
      </w:del>
      <w:r>
        <w:t>r</w:t>
      </w:r>
      <w:ins w:id="504" w:author="HYS-cmcc" w:date="2025-03-28T19:18:00Z">
        <w:r>
          <w:rPr>
            <w:rFonts w:hint="eastAsia"/>
            <w:lang w:val="en-US" w:eastAsia="zh-CN"/>
          </w:rPr>
          <w:t>o</w:t>
        </w:r>
      </w:ins>
      <w:r>
        <w:t>m the network. A</w:t>
      </w:r>
      <w:del w:id="505" w:author="HYS-cmcc" w:date="2025-03-28T19:20:00Z">
        <w:r>
          <w:rPr/>
          <w:delText>n</w:delText>
        </w:r>
      </w:del>
      <w:r>
        <w:t xml:space="preserve"> </w:t>
      </w:r>
      <w:ins w:id="506" w:author="HYS-cmcc" w:date="2025-04-01T18:20:00Z">
        <w:r>
          <w:rPr>
            <w:rFonts w:hint="eastAsia"/>
            <w:lang w:val="en-US" w:eastAsia="zh-CN"/>
          </w:rPr>
          <w:t xml:space="preserve">typical </w:t>
        </w:r>
      </w:ins>
      <w:ins w:id="507" w:author="HYS-cmcc" w:date="2025-04-01T18:20:00Z">
        <w:del w:id="508" w:author="Pedro Henrique Gomes" w:date="2025-04-09T16:47:00Z">
          <w:r>
            <w:rPr>
              <w:rFonts w:hint="eastAsia"/>
              <w:lang w:val="en-US" w:eastAsia="zh-CN"/>
            </w:rPr>
            <w:delText>scenario</w:delText>
          </w:r>
        </w:del>
      </w:ins>
      <w:ins w:id="509" w:author="Pedro Henrique Gomes" w:date="2025-04-09T16:47:00Z">
        <w:r>
          <w:rPr>
            <w:lang w:val="en-US" w:eastAsia="zh-CN"/>
          </w:rPr>
          <w:t>example</w:t>
        </w:r>
      </w:ins>
      <w:ins w:id="510" w:author="HYS-cmcc" w:date="2025-03-28T19:20:00Z">
        <w:r>
          <w:rPr>
            <w:rFonts w:hint="eastAsia"/>
            <w:lang w:val="en-US" w:eastAsia="zh-CN"/>
          </w:rPr>
          <w:t xml:space="preserve"> </w:t>
        </w:r>
      </w:ins>
      <w:del w:id="511" w:author="HYS-cmcc" w:date="2025-04-01T18:20:00Z">
        <w:r>
          <w:rPr/>
          <w:delText xml:space="preserve">example </w:delText>
        </w:r>
      </w:del>
      <w:ins w:id="512" w:author="HYS-cmcc" w:date="2025-03-28T19:19:00Z">
        <w:r>
          <w:rPr>
            <w:rFonts w:hint="eastAsia"/>
            <w:lang w:val="en-US" w:eastAsia="zh-CN"/>
          </w:rPr>
          <w:t xml:space="preserve">of a </w:t>
        </w:r>
      </w:ins>
      <w:r>
        <w:t>failure event</w:t>
      </w:r>
      <w:del w:id="513" w:author="HYS-cmcc" w:date="2025-03-28T19:20:00Z">
        <w:r>
          <w:rPr/>
          <w:delText>s</w:delText>
        </w:r>
      </w:del>
      <w:r>
        <w:t xml:space="preserve"> is</w:t>
      </w:r>
      <w:ins w:id="514" w:author="HYS-cmcc" w:date="2025-03-28T19:24:00Z">
        <w:r>
          <w:rPr>
            <w:rFonts w:hint="eastAsia"/>
            <w:lang w:val="en-US" w:eastAsia="zh-CN"/>
          </w:rPr>
          <w:t xml:space="preserve"> </w:t>
        </w:r>
      </w:ins>
      <w:ins w:id="515" w:author="HYS-cmcc" w:date="2025-03-28T19:24:00Z">
        <w:del w:id="516" w:author="Pedro Henrique Gomes" w:date="2025-04-09T16:47:00Z">
          <w:r>
            <w:rPr>
              <w:rFonts w:hint="eastAsia"/>
              <w:lang w:val="en-US" w:eastAsia="zh-CN"/>
            </w:rPr>
            <w:delText>the</w:delText>
          </w:r>
        </w:del>
      </w:ins>
      <w:del w:id="517" w:author="Pedro Henrique Gomes" w:date="2025-04-09T16:47:00Z">
        <w:r>
          <w:rPr/>
          <w:delText xml:space="preserve"> a </w:delText>
        </w:r>
      </w:del>
      <w:r>
        <w:t>s</w:t>
      </w:r>
      <w:r>
        <w:rPr>
          <w:rFonts w:hint="eastAsia"/>
        </w:rPr>
        <w:t>ignal</w:t>
      </w:r>
      <w:ins w:id="518" w:author="Pedro Henrique Gomes" w:date="2025-04-09T16:47:00Z">
        <w:r>
          <w:rPr/>
          <w:t>l</w:t>
        </w:r>
      </w:ins>
      <w:r>
        <w:rPr>
          <w:rFonts w:hint="eastAsia"/>
        </w:rPr>
        <w:t>ing storm</w:t>
      </w:r>
      <w:r>
        <w:t>,</w:t>
      </w:r>
      <w:r>
        <w:rPr>
          <w:rFonts w:hint="eastAsia"/>
        </w:rPr>
        <w:t xml:space="preserve"> </w:t>
      </w:r>
      <w:del w:id="519" w:author="Pedro Henrique Gomes" w:date="2025-04-09T16:47:00Z">
        <w:r>
          <w:rPr/>
          <w:delText xml:space="preserve">which is </w:delText>
        </w:r>
      </w:del>
      <w:del w:id="520" w:author="Pedro Henrique Gomes" w:date="2025-04-09T16:47:00Z">
        <w:r>
          <w:rPr>
            <w:rFonts w:hint="eastAsia"/>
          </w:rPr>
          <w:delText xml:space="preserve">the situation </w:delText>
        </w:r>
      </w:del>
      <w:r>
        <w:rPr>
          <w:rFonts w:hint="eastAsia"/>
        </w:rPr>
        <w:t>where a large number of signa</w:t>
      </w:r>
      <w:ins w:id="521" w:author="Pedro Henrique Gomes" w:date="2025-04-09T16:48:00Z">
        <w:r>
          <w:rPr/>
          <w:t>l</w:t>
        </w:r>
      </w:ins>
      <w:r>
        <w:rPr>
          <w:rFonts w:hint="eastAsia"/>
        </w:rPr>
        <w:t xml:space="preserve">ling messages suddenly surge in the mobile communication network, </w:t>
      </w:r>
      <w:ins w:id="522" w:author="HYS-cmcc" w:date="2025-03-28T19:22:00Z">
        <w:r>
          <w:rPr>
            <w:rFonts w:ascii="Times New Roman" w:hAnsi="Times New Roman" w:eastAsia="宋体" w:cs="Times New Roman"/>
            <w:color w:val="auto"/>
            <w:sz w:val="21"/>
            <w:szCs w:val="21"/>
            <w:rPrChange w:id="523" w:author="HYS-cmcc" w:date="2025-03-28T19:23:00Z">
              <w:rPr>
                <w:rFonts w:ascii="Segoe UI" w:hAnsi="Segoe UI" w:eastAsia="Segoe UI" w:cs="Segoe UI"/>
                <w:color w:val="404040"/>
                <w:sz w:val="24"/>
                <w:szCs w:val="24"/>
              </w:rPr>
            </w:rPrChange>
          </w:rPr>
          <w:t>overloading the network's processing capacity and consequently degrading</w:t>
        </w:r>
      </w:ins>
      <w:del w:id="524" w:author="HYS-cmcc" w:date="2025-03-28T19:22:00Z">
        <w:r>
          <w:rPr>
            <w:rFonts w:hint="eastAsia"/>
          </w:rPr>
          <w:delText>resulting in the network processing capacity overload, thus affecting</w:delText>
        </w:r>
      </w:del>
      <w:r>
        <w:rPr>
          <w:rFonts w:hint="eastAsia"/>
        </w:rPr>
        <w:t xml:space="preserve"> the network performance and stability.</w:t>
      </w:r>
      <w:ins w:id="525" w:author="CMCC" w:date="2025-04-16T11:27:54Z">
        <w:r>
          <w:rPr>
            <w:rFonts w:hint="eastAsia" w:eastAsia="宋体"/>
            <w:lang w:val="en-US" w:eastAsia="zh-CN"/>
          </w:rPr>
          <w:t xml:space="preserve"> </w:t>
        </w:r>
      </w:ins>
      <w:r>
        <w:rPr>
          <w:rFonts w:hint="eastAsia"/>
        </w:rPr>
        <w:t>During this period, users will repeatedly try to establish the connection until reconnected, thus generating a large number of signaling messages surge suddenly, causing signaling storm.</w:t>
      </w:r>
      <w:r>
        <w:rPr>
          <w:rFonts w:hint="eastAsia"/>
          <w:lang w:eastAsia="zh-CN"/>
        </w:rPr>
        <w:t xml:space="preserve"> </w:t>
      </w:r>
      <w:r>
        <w:rPr>
          <w:lang w:val="en-US" w:eastAsia="zh-CN"/>
        </w:rPr>
        <w:t>When a signal</w:t>
      </w:r>
      <w:ins w:id="526" w:author="CMCC" w:date="2025-04-14T14:37:02Z">
        <w:r>
          <w:rPr>
            <w:rFonts w:hint="eastAsia"/>
            <w:lang w:val="en-US" w:eastAsia="zh-CN"/>
          </w:rPr>
          <w:t>l</w:t>
        </w:r>
      </w:ins>
      <w:r>
        <w:rPr>
          <w:lang w:val="en-US" w:eastAsia="zh-CN"/>
        </w:rPr>
        <w:t xml:space="preserve">ing storm occurs on the network, </w:t>
      </w:r>
      <w:ins w:id="527" w:author="HYS-cmcc" w:date="2025-03-28T19:26:00Z">
        <w:r>
          <w:rPr>
            <w:rFonts w:hint="eastAsia"/>
            <w:lang w:val="en-US" w:eastAsia="zh-CN"/>
          </w:rPr>
          <w:t>n</w:t>
        </w:r>
      </w:ins>
      <w:del w:id="528" w:author="HYS-cmcc" w:date="2025-03-28T19:26:00Z">
        <w:r>
          <w:rPr>
            <w:lang w:val="en-US" w:eastAsia="zh-CN"/>
          </w:rPr>
          <w:delText>N</w:delText>
        </w:r>
      </w:del>
      <w:r>
        <w:rPr>
          <w:lang w:val="en-US" w:eastAsia="zh-CN"/>
        </w:rPr>
        <w:t>etwork Functions (NFs) such as AMF, SMF, and UDM in the 5G network might all be potential impact points</w:t>
      </w:r>
      <w:del w:id="529" w:author="HYS-cmcc" w:date="2025-03-28T19:26:00Z">
        <w:r>
          <w:rPr>
            <w:lang w:val="en-US" w:eastAsia="zh-CN"/>
          </w:rPr>
          <w:delText xml:space="preserve"> during a signaling storm</w:delText>
        </w:r>
      </w:del>
      <w:del w:id="530" w:author="HYS-cmcc" w:date="2025-03-26T12:19:00Z">
        <w:r>
          <w:rPr>
            <w:lang w:val="en-US" w:eastAsia="zh-CN"/>
          </w:rPr>
          <w:delText xml:space="preserve"> </w:delText>
        </w:r>
      </w:del>
      <w:r>
        <w:rPr>
          <w:lang w:val="en-US" w:eastAsia="zh-CN"/>
        </w:rPr>
        <w:t xml:space="preserve">. </w:t>
      </w:r>
      <w:ins w:id="531" w:author="HYS-cmcc" w:date="2025-03-28T19:26:00Z">
        <w:r>
          <w:rPr>
            <w:rFonts w:hint="eastAsia"/>
            <w:lang w:val="en-US" w:eastAsia="zh-CN"/>
          </w:rPr>
          <w:t>Therefore, w</w:t>
        </w:r>
      </w:ins>
      <w:ins w:id="532" w:author="HYS-cmcc" w:date="2025-03-26T12:03:00Z">
        <w:r>
          <w:rPr>
            <w:rFonts w:hint="eastAsia"/>
            <w:lang w:val="en-US" w:eastAsia="zh-CN"/>
          </w:rPr>
          <w:t xml:space="preserve">hen received the request </w:t>
        </w:r>
      </w:ins>
      <w:ins w:id="533" w:author="HYS-cmcc" w:date="2025-03-26T12:15:00Z">
        <w:r>
          <w:rPr>
            <w:rFonts w:hint="eastAsia"/>
            <w:lang w:val="en-US" w:eastAsia="zh-CN"/>
          </w:rPr>
          <w:t xml:space="preserve">with network object information </w:t>
        </w:r>
      </w:ins>
      <w:ins w:id="534" w:author="HYS-cmcc" w:date="2025-03-26T12:03:00Z">
        <w:r>
          <w:rPr>
            <w:rFonts w:hint="eastAsia"/>
            <w:lang w:val="en-US" w:eastAsia="zh-CN"/>
          </w:rPr>
          <w:t xml:space="preserve">from MnS </w:t>
        </w:r>
      </w:ins>
      <w:ins w:id="535" w:author="HYS-cmcc" w:date="2025-03-26T12:27:00Z">
        <w:r>
          <w:rPr>
            <w:rFonts w:hint="eastAsia"/>
            <w:lang w:val="en-US" w:eastAsia="zh-CN"/>
          </w:rPr>
          <w:t xml:space="preserve">consumer </w:t>
        </w:r>
      </w:ins>
      <w:ins w:id="536" w:author="HYS-cmcc" w:date="2025-03-26T12:03:00Z">
        <w:r>
          <w:rPr>
            <w:rFonts w:hint="eastAsia"/>
            <w:lang w:val="en-US" w:eastAsia="zh-CN"/>
          </w:rPr>
          <w:t xml:space="preserve">for </w:t>
        </w:r>
      </w:ins>
      <w:ins w:id="537" w:author="HYS-cmcc" w:date="2025-03-26T12:03:00Z">
        <w:r>
          <w:rPr/>
          <w:t>s</w:t>
        </w:r>
      </w:ins>
      <w:ins w:id="538" w:author="HYS-cmcc" w:date="2025-03-26T12:03:00Z">
        <w:r>
          <w:rPr>
            <w:rFonts w:hint="eastAsia"/>
          </w:rPr>
          <w:t>igna</w:t>
        </w:r>
      </w:ins>
      <w:ins w:id="539" w:author="CMCC" w:date="2025-04-14T14:37:30Z">
        <w:r>
          <w:rPr>
            <w:rFonts w:hint="eastAsia" w:eastAsia="宋体"/>
            <w:lang w:val="en-US" w:eastAsia="zh-CN"/>
          </w:rPr>
          <w:t>l</w:t>
        </w:r>
      </w:ins>
      <w:ins w:id="540" w:author="HYS-cmcc" w:date="2025-03-26T12:03:00Z">
        <w:r>
          <w:rPr>
            <w:rFonts w:hint="eastAsia"/>
          </w:rPr>
          <w:t>ling storm</w:t>
        </w:r>
      </w:ins>
      <w:ins w:id="541" w:author="HYS-cmcc" w:date="2025-03-26T12:03:00Z">
        <w:r>
          <w:rPr>
            <w:rFonts w:hint="eastAsia"/>
            <w:lang w:val="en-US" w:eastAsia="zh-CN"/>
          </w:rPr>
          <w:t xml:space="preserve"> analysis, </w:t>
        </w:r>
      </w:ins>
      <w:ins w:id="542" w:author="HYS-cmcc" w:date="2025-03-26T12:04:00Z">
        <w:r>
          <w:rPr>
            <w:rFonts w:hint="eastAsia"/>
            <w:lang w:val="en-US" w:eastAsia="zh-CN"/>
          </w:rPr>
          <w:t>t</w:t>
        </w:r>
      </w:ins>
      <w:del w:id="543" w:author="HYS-cmcc" w:date="2025-03-26T12:04:00Z">
        <w:r>
          <w:rPr>
            <w:lang w:val="en-US" w:eastAsia="zh-CN"/>
          </w:rPr>
          <w:delText>T</w:delText>
        </w:r>
      </w:del>
      <w:r>
        <w:rPr>
          <w:lang w:val="en-US" w:eastAsia="zh-CN"/>
        </w:rPr>
        <w:t xml:space="preserve">he NDT </w:t>
      </w:r>
      <w:ins w:id="544" w:author="HYS-cmcc" w:date="2025-03-26T14:05:00Z">
        <w:r>
          <w:rPr>
            <w:rFonts w:hint="eastAsia"/>
            <w:lang w:val="en-US" w:eastAsia="zh-CN"/>
          </w:rPr>
          <w:t xml:space="preserve">can </w:t>
        </w:r>
      </w:ins>
      <w:ins w:id="545" w:author="HYS-cmcc" w:date="2025-03-26T12:20:00Z">
        <w:r>
          <w:rPr>
            <w:rFonts w:hint="eastAsia"/>
            <w:lang w:val="en-US" w:eastAsia="zh-CN"/>
          </w:rPr>
          <w:t xml:space="preserve">execute the </w:t>
        </w:r>
      </w:ins>
      <w:ins w:id="546" w:author="HYS-cmcc" w:date="2025-03-26T12:13:00Z">
        <w:r>
          <w:rPr>
            <w:rFonts w:hint="eastAsia"/>
            <w:lang w:val="en-US" w:eastAsia="zh-CN"/>
          </w:rPr>
          <w:t xml:space="preserve">modelling and </w:t>
        </w:r>
      </w:ins>
      <w:r>
        <w:rPr>
          <w:lang w:val="en-US" w:eastAsia="zh-CN"/>
        </w:rPr>
        <w:t>validat</w:t>
      </w:r>
      <w:ins w:id="547" w:author="HYS-cmcc" w:date="2025-03-26T12:04:00Z">
        <w:r>
          <w:rPr>
            <w:rFonts w:hint="eastAsia"/>
            <w:lang w:val="en-US" w:eastAsia="zh-CN"/>
          </w:rPr>
          <w:t>ion</w:t>
        </w:r>
      </w:ins>
      <w:ins w:id="548" w:author="HYS-cmcc" w:date="2025-03-26T12:05:00Z">
        <w:r>
          <w:rPr>
            <w:rFonts w:hint="eastAsia"/>
            <w:lang w:val="en-US" w:eastAsia="zh-CN"/>
          </w:rPr>
          <w:t xml:space="preserve"> </w:t>
        </w:r>
      </w:ins>
      <w:ins w:id="549" w:author="HYS-cmcc" w:date="2025-03-26T12:13:00Z">
        <w:r>
          <w:rPr>
            <w:rFonts w:hint="eastAsia"/>
            <w:lang w:val="en-US" w:eastAsia="zh-CN"/>
          </w:rPr>
          <w:t>base</w:t>
        </w:r>
      </w:ins>
      <w:ins w:id="550" w:author="HYS-cmcc" w:date="2025-03-26T12:14:00Z">
        <w:r>
          <w:rPr>
            <w:rFonts w:hint="eastAsia"/>
            <w:lang w:val="en-US" w:eastAsia="zh-CN"/>
          </w:rPr>
          <w:t>d on</w:t>
        </w:r>
      </w:ins>
      <w:ins w:id="551" w:author="HYS-cmcc" w:date="2025-03-26T12:15:00Z">
        <w:r>
          <w:rPr>
            <w:rFonts w:hint="eastAsia"/>
            <w:lang w:val="en-US" w:eastAsia="zh-CN"/>
          </w:rPr>
          <w:t xml:space="preserve"> network object related information</w:t>
        </w:r>
      </w:ins>
      <w:ins w:id="552" w:author="HYS-cmcc" w:date="2025-03-26T16:30:00Z">
        <w:r>
          <w:rPr>
            <w:rFonts w:hint="eastAsia"/>
            <w:lang w:val="en-US" w:eastAsia="zh-CN"/>
          </w:rPr>
          <w:t xml:space="preserve"> </w:t>
        </w:r>
      </w:ins>
      <w:ins w:id="553" w:author="HYS-cmcc" w:date="2025-03-26T12:36:00Z">
        <w:r>
          <w:rPr>
            <w:rFonts w:hint="eastAsia"/>
            <w:lang w:val="en-US" w:eastAsia="zh-CN"/>
          </w:rPr>
          <w:t>(</w:t>
        </w:r>
      </w:ins>
      <w:ins w:id="554" w:author="HYS-cmcc" w:date="2025-03-26T12:38:00Z">
        <w:r>
          <w:rPr>
            <w:rFonts w:hint="eastAsia"/>
            <w:lang w:val="en-US" w:eastAsia="zh-CN"/>
          </w:rPr>
          <w:t xml:space="preserve">network </w:t>
        </w:r>
      </w:ins>
      <w:ins w:id="555" w:author="HYS-cmcc" w:date="2025-03-26T12:39:00Z">
        <w:r>
          <w:rPr>
            <w:rFonts w:hint="eastAsia"/>
            <w:lang w:val="en-US" w:eastAsia="zh-CN"/>
          </w:rPr>
          <w:t>performance,</w:t>
        </w:r>
      </w:ins>
      <w:ins w:id="556" w:author="HYS-cmcc" w:date="2025-03-26T12:38:00Z">
        <w:r>
          <w:rPr>
            <w:rFonts w:hint="eastAsia"/>
            <w:lang w:val="en-US" w:eastAsia="zh-CN"/>
          </w:rPr>
          <w:t xml:space="preserve"> KPIs,</w:t>
        </w:r>
      </w:ins>
      <w:ins w:id="557" w:author="HYS-cmcc" w:date="2025-03-26T12:39:00Z">
        <w:r>
          <w:rPr>
            <w:rFonts w:hint="eastAsia"/>
            <w:lang w:val="en-US" w:eastAsia="zh-CN"/>
          </w:rPr>
          <w:t xml:space="preserve"> S-NSSAIs, etc.</w:t>
        </w:r>
      </w:ins>
      <w:ins w:id="558" w:author="HYS-cmcc" w:date="2025-03-26T12:36:00Z">
        <w:r>
          <w:rPr>
            <w:rFonts w:hint="eastAsia"/>
            <w:lang w:val="en-US" w:eastAsia="zh-CN"/>
          </w:rPr>
          <w:t>)</w:t>
        </w:r>
      </w:ins>
      <w:ins w:id="559" w:author="HYS-cmcc" w:date="2025-03-28T19:12:00Z">
        <w:r>
          <w:rPr>
            <w:rFonts w:hint="eastAsia"/>
            <w:lang w:val="en-US" w:eastAsia="zh-CN"/>
          </w:rPr>
          <w:t>, which</w:t>
        </w:r>
      </w:ins>
      <w:ins w:id="560" w:author="HYS-cmcc" w:date="2025-03-26T12:14:00Z">
        <w:r>
          <w:rPr>
            <w:rFonts w:hint="eastAsia"/>
            <w:lang w:val="en-US" w:eastAsia="zh-CN"/>
          </w:rPr>
          <w:t xml:space="preserve"> </w:t>
        </w:r>
      </w:ins>
      <w:ins w:id="561" w:author="HYS-cmcc" w:date="2025-03-26T12:15:00Z">
        <w:r>
          <w:rPr>
            <w:rFonts w:hint="eastAsia"/>
            <w:lang w:val="en-US" w:eastAsia="zh-CN"/>
          </w:rPr>
          <w:t>synchronized from th</w:t>
        </w:r>
      </w:ins>
      <w:ins w:id="562" w:author="HYS-cmcc" w:date="2025-03-26T12:17:00Z">
        <w:r>
          <w:rPr>
            <w:rFonts w:hint="eastAsia"/>
            <w:lang w:val="en-US" w:eastAsia="zh-CN"/>
          </w:rPr>
          <w:t>e</w:t>
        </w:r>
      </w:ins>
      <w:ins w:id="563" w:author="HYS-cmcc" w:date="2025-03-26T12:15:00Z">
        <w:r>
          <w:rPr>
            <w:rFonts w:hint="eastAsia"/>
            <w:lang w:val="en-US" w:eastAsia="zh-CN"/>
          </w:rPr>
          <w:t xml:space="preserve"> n</w:t>
        </w:r>
      </w:ins>
      <w:ins w:id="564" w:author="HYS-cmcc" w:date="2025-03-26T12:16:00Z">
        <w:r>
          <w:rPr>
            <w:rFonts w:hint="eastAsia"/>
            <w:lang w:val="en-US" w:eastAsia="zh-CN"/>
          </w:rPr>
          <w:t>etwork resources,</w:t>
        </w:r>
      </w:ins>
      <w:ins w:id="565" w:author="HYS-cmcc" w:date="2025-03-26T14:05:00Z">
        <w:r>
          <w:rPr>
            <w:rFonts w:hint="eastAsia"/>
            <w:lang w:val="en-US" w:eastAsia="zh-CN"/>
          </w:rPr>
          <w:t xml:space="preserve"> </w:t>
        </w:r>
      </w:ins>
      <w:ins w:id="566" w:author="HYS-cmcc" w:date="2025-03-26T12:05:00Z">
        <w:r>
          <w:rPr>
            <w:rFonts w:hint="eastAsia"/>
            <w:lang w:val="en-US" w:eastAsia="zh-CN"/>
          </w:rPr>
          <w:t xml:space="preserve">and provide the report </w:t>
        </w:r>
      </w:ins>
      <w:ins w:id="567" w:author="HYS-cmcc" w:date="2025-03-26T12:27:00Z">
        <w:r>
          <w:rPr>
            <w:rFonts w:hint="eastAsia"/>
            <w:lang w:val="en-US" w:eastAsia="zh-CN"/>
          </w:rPr>
          <w:t>with the</w:t>
        </w:r>
      </w:ins>
      <w:ins w:id="568" w:author="HYS-cmcc" w:date="2025-03-26T12:17:00Z">
        <w:r>
          <w:rPr>
            <w:rFonts w:hint="eastAsia"/>
            <w:lang w:val="en-US" w:eastAsia="zh-CN"/>
          </w:rPr>
          <w:t xml:space="preserve"> </w:t>
        </w:r>
      </w:ins>
      <w:ins w:id="569" w:author="HYS-cmcc" w:date="2025-03-26T12:27:00Z">
        <w:r>
          <w:rPr>
            <w:rFonts w:hint="eastAsia"/>
            <w:lang w:val="en-US" w:eastAsia="zh-CN"/>
          </w:rPr>
          <w:t xml:space="preserve">modelling </w:t>
        </w:r>
      </w:ins>
      <w:ins w:id="570" w:author="HYS-cmcc" w:date="2025-03-26T12:17:00Z">
        <w:r>
          <w:rPr>
            <w:rFonts w:hint="eastAsia"/>
            <w:lang w:val="en-US" w:eastAsia="zh-CN"/>
          </w:rPr>
          <w:t xml:space="preserve">results </w:t>
        </w:r>
      </w:ins>
      <w:ins w:id="571" w:author="HYS-cmcc" w:date="2025-03-26T12:16:00Z">
        <w:r>
          <w:rPr>
            <w:rFonts w:hint="eastAsia"/>
            <w:lang w:val="en-US" w:eastAsia="zh-CN"/>
          </w:rPr>
          <w:t>to MnS</w:t>
        </w:r>
      </w:ins>
      <w:ins w:id="572" w:author="HYS-cmcc" w:date="2025-03-26T12:27:00Z">
        <w:r>
          <w:rPr>
            <w:rFonts w:hint="eastAsia"/>
            <w:lang w:val="en-US" w:eastAsia="zh-CN"/>
          </w:rPr>
          <w:t xml:space="preserve"> consumer.</w:t>
        </w:r>
      </w:ins>
      <w:r>
        <w:rPr>
          <w:rFonts w:hint="eastAsia"/>
          <w:lang w:val="en-US" w:eastAsia="zh-CN"/>
        </w:rPr>
        <w:t xml:space="preserve"> </w:t>
      </w:r>
    </w:p>
    <w:p w14:paraId="1470B998">
      <w:pPr>
        <w:numPr>
          <w:ilvl w:val="255"/>
          <w:numId w:val="0"/>
        </w:numPr>
        <w:rPr>
          <w:del w:id="573" w:author="HYS-cmcc" w:date="2025-03-28T19:36:00Z"/>
          <w:lang w:val="en-US" w:eastAsia="zh-CN"/>
        </w:rPr>
      </w:pPr>
      <w:ins w:id="574" w:author="Stephen Mwanje (Nokia)" w:date="2025-03-07T13:14:00Z">
        <w:r>
          <w:rPr>
            <w:lang w:val="en-US" w:eastAsia="zh-CN"/>
          </w:rPr>
          <w:t>An automation function may propose a solution to a signa</w:t>
        </w:r>
      </w:ins>
      <w:ins w:id="575" w:author="CMCC" w:date="2025-04-14T14:37:39Z">
        <w:r>
          <w:rPr>
            <w:rFonts w:hint="eastAsia"/>
            <w:lang w:val="en-US" w:eastAsia="zh-CN"/>
          </w:rPr>
          <w:t>l</w:t>
        </w:r>
      </w:ins>
      <w:ins w:id="576" w:author="Stephen Mwanje (Nokia)" w:date="2025-03-07T13:14:00Z">
        <w:r>
          <w:rPr>
            <w:lang w:val="en-US" w:eastAsia="zh-CN"/>
          </w:rPr>
          <w:t>ling storm</w:t>
        </w:r>
      </w:ins>
      <w:ins w:id="577" w:author="HYS-cmcc" w:date="2025-04-01T18:10:00Z">
        <w:del w:id="578" w:author="CMCC" w:date="2025-04-11T01:15:47Z">
          <w:r>
            <w:rPr>
              <w:rFonts w:hint="eastAsia"/>
              <w:lang w:val="en-US" w:eastAsia="zh-CN"/>
            </w:rPr>
            <w:delText xml:space="preserve"> as one of the MnS consumer</w:delText>
          </w:r>
        </w:del>
      </w:ins>
      <w:ins w:id="579" w:author="Stephen Mwanje (Nokia)" w:date="2025-03-07T13:20:00Z">
        <w:r>
          <w:rPr>
            <w:lang w:val="en-US" w:eastAsia="zh-CN"/>
          </w:rPr>
          <w:t>.</w:t>
        </w:r>
      </w:ins>
      <w:r>
        <w:rPr>
          <w:rFonts w:hint="eastAsia"/>
          <w:lang w:val="en-US" w:eastAsia="zh-CN"/>
        </w:rPr>
        <w:t xml:space="preserve"> </w:t>
      </w:r>
      <w:ins w:id="580" w:author="HYS-cmcc" w:date="2025-03-26T12:29:00Z">
        <w:r>
          <w:rPr>
            <w:rFonts w:hint="eastAsia"/>
            <w:lang w:val="en-US" w:eastAsia="zh-CN"/>
          </w:rPr>
          <w:t>The NDT</w:t>
        </w:r>
      </w:ins>
      <w:r>
        <w:rPr>
          <w:rFonts w:hint="eastAsia"/>
          <w:lang w:val="en-US" w:eastAsia="zh-CN"/>
        </w:rPr>
        <w:t xml:space="preserve"> can be used </w:t>
      </w:r>
      <w:r>
        <w:rPr>
          <w:lang w:val="en-US" w:eastAsia="zh-CN"/>
        </w:rPr>
        <w:t xml:space="preserve">to </w:t>
      </w:r>
      <w:del w:id="581" w:author="Stephen Mwanje (Nokia)" w:date="2025-03-07T13:15:00Z">
        <w:r>
          <w:rPr>
            <w:lang w:val="en-US" w:eastAsia="zh-CN"/>
          </w:rPr>
          <w:delText xml:space="preserve">validate </w:delText>
        </w:r>
      </w:del>
      <w:ins w:id="582" w:author="Stephen Mwanje (Nokia)" w:date="2025-03-07T13:15:00Z">
        <w:r>
          <w:rPr>
            <w:lang w:val="en-US" w:eastAsia="zh-CN"/>
          </w:rPr>
          <w:t xml:space="preserve">evaluate the appropriateness of </w:t>
        </w:r>
      </w:ins>
      <w:del w:id="583" w:author="Stephen Mwanje (Nokia)" w:date="2025-03-07T13:15:00Z">
        <w:r>
          <w:rPr>
            <w:lang w:val="en-US" w:eastAsia="zh-CN"/>
          </w:rPr>
          <w:delText xml:space="preserve">whether </w:delText>
        </w:r>
      </w:del>
      <w:r>
        <w:rPr>
          <w:lang w:val="en-US" w:eastAsia="zh-CN"/>
        </w:rPr>
        <w:t>the proposed solution</w:t>
      </w:r>
      <w:ins w:id="584" w:author="lishitao" w:date="2025-04-09T11:50:00Z">
        <w:r>
          <w:rPr>
            <w:lang w:val="en-US" w:eastAsia="zh-CN"/>
          </w:rPr>
          <w:t xml:space="preserve"> </w:t>
        </w:r>
      </w:ins>
      <w:ins w:id="585" w:author="lishitao" w:date="2025-04-09T11:50:00Z">
        <w:r>
          <w:rPr>
            <w:highlight w:val="none"/>
            <w:lang w:val="en-US" w:eastAsia="zh-CN"/>
            <w:rPrChange w:id="586" w:author="CMCC" w:date="2025-04-09T19:01:00Z">
              <w:rPr>
                <w:highlight w:val="yellow"/>
                <w:lang w:val="en-US" w:eastAsia="zh-CN"/>
              </w:rPr>
            </w:rPrChange>
          </w:rPr>
          <w:t>(</w:t>
        </w:r>
      </w:ins>
      <w:ins w:id="587" w:author="lishitao" w:date="2025-04-09T11:50:00Z">
        <w:r>
          <w:rPr>
            <w:highlight w:val="none"/>
            <w:lang w:val="en-US" w:eastAsia="zh-CN"/>
            <w:rPrChange w:id="588" w:author="CMCC" w:date="2025-04-09T19:01:00Z">
              <w:rPr>
                <w:highlight w:val="yellow"/>
                <w:lang w:val="en-US" w:eastAsia="zh-CN"/>
              </w:rPr>
            </w:rPrChange>
          </w:rPr>
          <w:t>e.g.,update</w:t>
        </w:r>
      </w:ins>
      <w:ins w:id="589" w:author="lishitao" w:date="2025-04-09T11:50:00Z">
        <w:r>
          <w:rPr>
            <w:highlight w:val="none"/>
            <w:lang w:val="en-US" w:eastAsia="zh-CN"/>
            <w:rPrChange w:id="590" w:author="CMCC" w:date="2025-04-09T19:01:00Z">
              <w:rPr>
                <w:highlight w:val="yellow"/>
                <w:lang w:val="en-US" w:eastAsia="zh-CN"/>
              </w:rPr>
            </w:rPrChange>
          </w:rPr>
          <w:t xml:space="preserve"> the configuration of network flow control parameters)</w:t>
        </w:r>
      </w:ins>
      <w:r>
        <w:rPr>
          <w:lang w:val="en-US" w:eastAsia="zh-CN"/>
        </w:rPr>
        <w:t xml:space="preserve"> </w:t>
      </w:r>
      <w:ins w:id="591" w:author="HYS-cmcc" w:date="2025-03-26T11:54:00Z">
        <w:r>
          <w:rPr>
            <w:lang w:val="en-US" w:eastAsia="zh-CN"/>
          </w:rPr>
          <w:t xml:space="preserve">based on the analysing of failure events </w:t>
        </w:r>
      </w:ins>
      <w:del w:id="592" w:author="Stephen Mwanje (Nokia)" w:date="2025-03-07T13:15:00Z">
        <w:r>
          <w:rPr>
            <w:lang w:val="en-US" w:eastAsia="zh-CN"/>
          </w:rPr>
          <w:delText xml:space="preserve">can </w:delText>
        </w:r>
      </w:del>
      <w:ins w:id="593" w:author="Stephen Mwanje (Nokia)" w:date="2025-03-07T13:15:00Z">
        <w:r>
          <w:rPr>
            <w:lang w:val="en-US" w:eastAsia="zh-CN"/>
          </w:rPr>
          <w:t xml:space="preserve">for </w:t>
        </w:r>
      </w:ins>
      <w:del w:id="594" w:author="Stephen Mwanje (Nokia)" w:date="2025-03-07T13:15:00Z">
        <w:r>
          <w:rPr>
            <w:lang w:val="en-US" w:eastAsia="zh-CN"/>
          </w:rPr>
          <w:delText xml:space="preserve">resolve </w:delText>
        </w:r>
      </w:del>
      <w:ins w:id="595" w:author="Stephen Mwanje (Nokia)" w:date="2025-03-07T13:15:00Z">
        <w:r>
          <w:rPr>
            <w:lang w:val="en-US" w:eastAsia="zh-CN"/>
          </w:rPr>
          <w:t>resolving</w:t>
        </w:r>
      </w:ins>
      <w:ins w:id="596" w:author="HYS-cmcc" w:date="2025-03-26T11:56:00Z">
        <w:r>
          <w:rPr>
            <w:rFonts w:hint="eastAsia"/>
            <w:lang w:val="en-US" w:eastAsia="zh-CN"/>
          </w:rPr>
          <w:t xml:space="preserve">, </w:t>
        </w:r>
      </w:ins>
      <w:del w:id="597" w:author="HYS-cmcc" w:date="2025-03-26T11:56:00Z">
        <w:r>
          <w:rPr>
            <w:lang w:val="en-US" w:eastAsia="zh-CN"/>
          </w:rPr>
          <w:delText xml:space="preserve"> </w:delText>
        </w:r>
      </w:del>
      <w:ins w:id="598" w:author="HYS-cmcc" w:date="2025-03-26T11:54:00Z">
        <w:r>
          <w:rPr>
            <w:rFonts w:hint="eastAsia"/>
            <w:lang w:val="en-US" w:eastAsia="zh-CN"/>
          </w:rPr>
          <w:t>predict</w:t>
        </w:r>
      </w:ins>
      <w:ins w:id="599" w:author="HYS-cmcc" w:date="2025-04-01T18:12:00Z">
        <w:r>
          <w:rPr>
            <w:rFonts w:hint="eastAsia"/>
            <w:lang w:val="en-US" w:eastAsia="zh-CN"/>
          </w:rPr>
          <w:t>ing</w:t>
        </w:r>
      </w:ins>
      <w:ins w:id="600" w:author="HYS-cmcc" w:date="2025-03-26T11:56:00Z">
        <w:r>
          <w:rPr>
            <w:rFonts w:hint="eastAsia"/>
            <w:lang w:val="en-US" w:eastAsia="zh-CN"/>
          </w:rPr>
          <w:t xml:space="preserve"> and prevent</w:t>
        </w:r>
      </w:ins>
      <w:ins w:id="601" w:author="HYS-cmcc" w:date="2025-04-01T18:12:00Z">
        <w:r>
          <w:rPr>
            <w:rFonts w:hint="eastAsia"/>
            <w:lang w:val="en-US" w:eastAsia="zh-CN"/>
          </w:rPr>
          <w:t>ing</w:t>
        </w:r>
      </w:ins>
      <w:ins w:id="602" w:author="HYS-cmcc" w:date="2025-03-26T11:54:00Z">
        <w:r>
          <w:rPr>
            <w:rFonts w:hint="eastAsia"/>
            <w:lang w:val="en-US" w:eastAsia="zh-CN"/>
          </w:rPr>
          <w:t xml:space="preserve"> </w:t>
        </w:r>
      </w:ins>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1470B999">
      <w:pPr>
        <w:numPr>
          <w:ilvl w:val="255"/>
          <w:numId w:val="0"/>
        </w:numPr>
        <w:rPr>
          <w:lang w:val="en-US" w:eastAsia="zh-CN"/>
        </w:rPr>
      </w:pPr>
      <w:del w:id="603" w:author="HYS-cmcc" w:date="2025-03-26T12:09:00Z">
        <w:r>
          <w:rPr/>
          <w:delText>The NDT can validate and report the network’s ability to defend against a possible signaling storm</w:delText>
        </w:r>
      </w:del>
      <w:del w:id="604" w:author="HYS-cmcc" w:date="2025-03-26T12:09:00Z">
        <w:r>
          <w:rPr>
            <w:rFonts w:hint="eastAsia" w:eastAsia="宋体"/>
            <w:lang w:val="en-US" w:eastAsia="zh-CN"/>
          </w:rPr>
          <w:delText>.</w:delText>
        </w:r>
      </w:del>
    </w:p>
    <w:p w14:paraId="794BEEA6">
      <w:pPr>
        <w:rPr>
          <w:lang w:val="en-US" w:eastAsia="zh-CN"/>
        </w:rPr>
      </w:pPr>
      <w:del w:id="605" w:author="Pedro Henrique Gomes" w:date="2025-04-09T16:58:00Z">
        <w:r>
          <w:rPr>
            <w:lang w:val="en-US" w:eastAsia="zh-CN"/>
          </w:rPr>
          <w:delText xml:space="preserve">The </w:delText>
        </w:r>
      </w:del>
      <w:r>
        <w:rPr>
          <w:lang w:val="en-US" w:eastAsia="zh-CN"/>
        </w:rPr>
        <w:t xml:space="preserve">NDT </w:t>
      </w:r>
      <w:del w:id="606" w:author="Stephen Mwanje (Nokia)" w:date="2025-03-07T13:19:00Z">
        <w:r>
          <w:rPr>
            <w:lang w:val="en-US" w:eastAsia="zh-CN"/>
          </w:rPr>
          <w:delText>can</w:delText>
        </w:r>
      </w:del>
      <w:del w:id="607" w:author="Stephen Mwanje (Nokia)" w:date="2025-03-07T13:19:00Z">
        <w:r>
          <w:rPr>
            <w:rFonts w:hint="eastAsia"/>
            <w:lang w:val="en-US" w:eastAsia="zh-CN"/>
          </w:rPr>
          <w:delText xml:space="preserve"> also</w:delText>
        </w:r>
      </w:del>
      <w:del w:id="608" w:author="Stephen Mwanje (Nokia)" w:date="2025-03-07T13:19:00Z">
        <w:r>
          <w:rPr>
            <w:lang w:val="en-US" w:eastAsia="zh-CN"/>
          </w:rPr>
          <w:delText xml:space="preserve"> </w:delText>
        </w:r>
      </w:del>
      <w:r>
        <w:rPr>
          <w:lang w:val="en-US" w:eastAsia="zh-CN"/>
        </w:rPr>
        <w:t>model</w:t>
      </w:r>
      <w:ins w:id="609" w:author="Stephen Mwanje (Nokia)" w:date="2025-03-07T13:19:00Z">
        <w:r>
          <w:rPr>
            <w:lang w:val="en-US" w:eastAsia="zh-CN"/>
          </w:rPr>
          <w:t>s</w:t>
        </w:r>
      </w:ins>
      <w:r>
        <w:rPr>
          <w:lang w:val="en-US" w:eastAsia="zh-CN"/>
        </w:rPr>
        <w:t xml:space="preserve"> network behaviors and provide</w:t>
      </w:r>
      <w:ins w:id="610" w:author="Stephen Mwanje (Nokia)" w:date="2025-03-07T13:20:00Z">
        <w:r>
          <w:rPr>
            <w:lang w:val="en-US" w:eastAsia="zh-CN"/>
          </w:rPr>
          <w:t>s</w:t>
        </w:r>
      </w:ins>
      <w:r>
        <w:rPr>
          <w:lang w:val="en-US" w:eastAsia="zh-CN"/>
        </w:rPr>
        <w:t xml:space="preserve"> information on potential impact</w:t>
      </w:r>
      <w:ins w:id="611" w:author="HYS-cmcc" w:date="2025-03-28T19:32:00Z">
        <w:r>
          <w:rPr>
            <w:rFonts w:hint="eastAsia"/>
            <w:lang w:val="en-US" w:eastAsia="zh-CN"/>
          </w:rPr>
          <w:t>s</w:t>
        </w:r>
      </w:ins>
      <w:r>
        <w:rPr>
          <w:lang w:val="en-US" w:eastAsia="zh-CN"/>
        </w:rPr>
        <w:t xml:space="preserve"> of network failures</w:t>
      </w:r>
      <w:ins w:id="612" w:author="HYS-cmcc" w:date="2025-03-28T19:33:00Z">
        <w:r>
          <w:rPr>
            <w:rFonts w:hint="eastAsia"/>
            <w:lang w:val="en-US" w:eastAsia="zh-CN"/>
          </w:rPr>
          <w:t>,</w:t>
        </w:r>
      </w:ins>
      <w:r>
        <w:rPr>
          <w:lang w:val="en-US" w:eastAsia="zh-CN"/>
        </w:rPr>
        <w:t xml:space="preserve"> including</w:t>
      </w:r>
      <w:del w:id="613" w:author="HYS-cmcc" w:date="2025-03-28T19:33:00Z">
        <w:r>
          <w:rPr>
            <w:lang w:val="en-US" w:eastAsia="zh-CN"/>
          </w:rPr>
          <w:delText xml:space="preserve"> on</w:delText>
        </w:r>
      </w:del>
      <w:r>
        <w:rPr>
          <w:lang w:val="en-US" w:eastAsia="zh-CN"/>
        </w:rPr>
        <w:t xml:space="preserve"> surges in signal</w:t>
      </w:r>
      <w:r>
        <w:rPr>
          <w:rFonts w:hint="eastAsia"/>
          <w:lang w:val="en-US" w:eastAsia="zh-CN"/>
        </w:rPr>
        <w:t>l</w:t>
      </w:r>
      <w:r>
        <w:rPr>
          <w:lang w:val="en-US" w:eastAsia="zh-CN"/>
        </w:rPr>
        <w:t>ing requests</w:t>
      </w:r>
      <w:del w:id="614" w:author="HYS-cmcc" w:date="2025-03-28T19:33:00Z">
        <w:r>
          <w:rPr>
            <w:lang w:val="en-US" w:eastAsia="zh-CN"/>
          </w:rPr>
          <w:delText xml:space="preserve"> on the network</w:delText>
        </w:r>
      </w:del>
      <w:r>
        <w:rPr>
          <w:lang w:val="en-US" w:eastAsia="zh-CN"/>
        </w:rPr>
        <w:t>. For</w:t>
      </w:r>
      <w:ins w:id="615" w:author="HYS-cmcc" w:date="2025-03-28T19:34:00Z">
        <w:r>
          <w:rPr>
            <w:rFonts w:hint="eastAsia"/>
            <w:lang w:val="en-US" w:eastAsia="zh-CN"/>
          </w:rPr>
          <w:t xml:space="preserve"> instance, in case of the</w:t>
        </w:r>
      </w:ins>
      <w:del w:id="616" w:author="HYS-cmcc" w:date="2025-03-28T19:35:00Z">
        <w:r>
          <w:rPr>
            <w:lang w:val="en-US" w:eastAsia="zh-CN"/>
          </w:rPr>
          <w:delText xml:space="preserve"> a</w:delText>
        </w:r>
      </w:del>
      <w:r>
        <w:rPr>
          <w:lang w:val="en-US" w:eastAsia="zh-CN"/>
        </w:rPr>
        <w:t xml:space="preserve"> signal</w:t>
      </w:r>
      <w:r>
        <w:rPr>
          <w:rFonts w:hint="eastAsia"/>
          <w:lang w:val="en-US" w:eastAsia="zh-CN"/>
        </w:rPr>
        <w:t>l</w:t>
      </w:r>
      <w:r>
        <w:rPr>
          <w:lang w:val="en-US" w:eastAsia="zh-CN"/>
        </w:rPr>
        <w:t xml:space="preserve">ing storm, </w:t>
      </w:r>
      <w:del w:id="617" w:author="HYS-cmcc" w:date="2025-03-28T19:35:00Z">
        <w:r>
          <w:rPr>
            <w:lang w:val="en-US" w:eastAsia="zh-CN"/>
          </w:rPr>
          <w:delText xml:space="preserve">for example, </w:delText>
        </w:r>
      </w:del>
      <w:r>
        <w:rPr>
          <w:lang w:val="en-US" w:eastAsia="zh-CN"/>
        </w:rPr>
        <w:t>the information can</w:t>
      </w:r>
      <w:del w:id="618" w:author="HYS-cmcc" w:date="2025-03-28T19:35:00Z">
        <w:r>
          <w:rPr>
            <w:lang w:val="en-US" w:eastAsia="zh-CN"/>
          </w:rPr>
          <w:delText xml:space="preserve"> that</w:delText>
        </w:r>
      </w:del>
      <w:r>
        <w:rPr>
          <w:lang w:val="en-US" w:eastAsia="zh-CN"/>
        </w:rPr>
        <w:t xml:space="preserve"> enable</w:t>
      </w:r>
      <w:del w:id="619" w:author="HYS-cmcc" w:date="2025-03-28T19:35:00Z">
        <w:r>
          <w:rPr>
            <w:lang w:val="en-US" w:eastAsia="zh-CN"/>
          </w:rPr>
          <w:delText xml:space="preserve"> to</w:delText>
        </w:r>
      </w:del>
      <w:r>
        <w:rPr>
          <w:lang w:val="en-US" w:eastAsia="zh-CN"/>
        </w:rPr>
        <w:t xml:space="preserve"> identif</w:t>
      </w:r>
      <w:ins w:id="620" w:author="HYS-cmcc" w:date="2025-03-28T19:35:00Z">
        <w:r>
          <w:rPr>
            <w:rFonts w:hint="eastAsia"/>
            <w:lang w:val="en-US" w:eastAsia="zh-CN"/>
          </w:rPr>
          <w:t>ication</w:t>
        </w:r>
      </w:ins>
      <w:ins w:id="621" w:author="HYS-cmcc" w:date="2025-03-28T19:36:00Z">
        <w:r>
          <w:rPr>
            <w:rFonts w:hint="eastAsia"/>
            <w:lang w:val="en-US" w:eastAsia="zh-CN"/>
          </w:rPr>
          <w:t xml:space="preserve"> </w:t>
        </w:r>
      </w:ins>
      <w:del w:id="622" w:author="HYS-cmcc" w:date="2025-03-28T19:35:00Z">
        <w:r>
          <w:rPr>
            <w:lang w:val="en-US" w:eastAsia="zh-CN"/>
          </w:rPr>
          <w:delText>y the</w:delText>
        </w:r>
      </w:del>
      <w:ins w:id="623" w:author="HYS-cmcc" w:date="2025-03-28T19:35:00Z">
        <w:r>
          <w:rPr>
            <w:rFonts w:hint="eastAsia"/>
            <w:lang w:val="en-US" w:eastAsia="zh-CN"/>
          </w:rPr>
          <w:t>of</w:t>
        </w:r>
      </w:ins>
      <w:r>
        <w:rPr>
          <w:lang w:val="en-US" w:eastAsia="zh-CN"/>
        </w:rPr>
        <w:t xml:space="preserve"> optimal flow control parameters for each signa</w:t>
      </w:r>
      <w:r>
        <w:rPr>
          <w:rFonts w:hint="eastAsia"/>
          <w:lang w:val="en-US" w:eastAsia="zh-CN"/>
        </w:rPr>
        <w:t>l</w:t>
      </w:r>
      <w:r>
        <w:rPr>
          <w:lang w:val="en-US" w:eastAsia="zh-CN"/>
        </w:rPr>
        <w:t>ling impact point.</w:t>
      </w:r>
    </w:p>
    <w:p w14:paraId="1470B99B">
      <w:pPr>
        <w:pStyle w:val="6"/>
        <w:rPr>
          <w:lang w:val="en-US"/>
        </w:rPr>
      </w:pPr>
      <w:bookmarkStart w:id="108" w:name="_Toc191630911"/>
      <w:bookmarkStart w:id="109" w:name="_Toc25963"/>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4</w:t>
      </w:r>
      <w:r>
        <w:tab/>
      </w:r>
      <w:r>
        <w:rPr>
          <w:rFonts w:cs="Arial"/>
        </w:rPr>
        <w:t>Network issue inducement</w:t>
      </w:r>
      <w:del w:id="624" w:author="CMCC" w:date="2025-04-16T11:29:39Z">
        <w:r>
          <w:rPr>
            <w:rFonts w:cs="Arial"/>
          </w:rPr>
          <w:delText xml:space="preserve"> </w:delText>
        </w:r>
        <w:bookmarkEnd w:id="108"/>
        <w:r>
          <w:rPr>
            <w:rFonts w:cs="Arial"/>
          </w:rPr>
          <w:delText>capability</w:delText>
        </w:r>
        <w:bookmarkEnd w:id="109"/>
      </w:del>
      <w:del w:id="625" w:author="CMCC" w:date="2025-04-16T11:29:39Z">
        <w:r>
          <w:rPr>
            <w:lang w:val="en-US"/>
          </w:rPr>
          <w:delText xml:space="preserve">  </w:delText>
        </w:r>
      </w:del>
    </w:p>
    <w:p w14:paraId="1470B99C">
      <w:pPr>
        <w:rPr>
          <w:lang w:eastAsia="ja-JP"/>
        </w:rPr>
      </w:pPr>
      <w:r>
        <w:rPr>
          <w:lang w:eastAsia="ja-JP"/>
        </w:rPr>
        <w:t xml:space="preserve">This use case describes how a network issue can be induced using NDT. </w:t>
      </w:r>
      <w:del w:id="626" w:author="Stephen Mwanje (Nokia)" w:date="2025-03-07T11:44:00Z">
        <w:r>
          <w:rPr>
            <w:lang w:eastAsia="ja-JP"/>
          </w:rPr>
          <w:delText xml:space="preserve">In order to develop a </w:delText>
        </w:r>
      </w:del>
      <w:ins w:id="627" w:author="Stephen Mwanje (Nokia)" w:date="2025-03-07T11:44:00Z">
        <w:r>
          <w:rPr>
            <w:lang w:eastAsia="ja-JP"/>
          </w:rPr>
          <w:t xml:space="preserve">A </w:t>
        </w:r>
      </w:ins>
      <w:r>
        <w:rPr>
          <w:lang w:eastAsia="ja-JP"/>
        </w:rPr>
        <w:t>resilient network</w:t>
      </w:r>
      <w:ins w:id="628" w:author="Stephen Mwanje (Nokia)" w:date="2025-03-07T11:45:00Z">
        <w:r>
          <w:rPr>
            <w:lang w:eastAsia="ja-JP"/>
          </w:rPr>
          <w:t xml:space="preserve"> requires that</w:t>
        </w:r>
      </w:ins>
      <w:del w:id="629" w:author="Stephen Mwanje (Nokia)" w:date="2025-03-07T11:45:00Z">
        <w:r>
          <w:rPr>
            <w:lang w:eastAsia="ja-JP"/>
          </w:rPr>
          <w:delText>,</w:delText>
        </w:r>
      </w:del>
      <w:r>
        <w:rPr>
          <w:lang w:eastAsia="ja-JP"/>
        </w:rPr>
        <w:t xml:space="preserve"> the behavior and performance of the network </w:t>
      </w:r>
      <w:del w:id="630" w:author="Stephen Mwanje (Nokia)" w:date="2025-03-07T11:45:00Z">
        <w:r>
          <w:rPr>
            <w:lang w:eastAsia="ja-JP"/>
          </w:rPr>
          <w:delText>should be</w:delText>
        </w:r>
      </w:del>
      <w:ins w:id="631" w:author="Stephen Mwanje (Nokia)" w:date="2025-03-07T11:45:00Z">
        <w:r>
          <w:rPr>
            <w:lang w:eastAsia="ja-JP"/>
          </w:rPr>
          <w:t>are</w:t>
        </w:r>
      </w:ins>
      <w:r>
        <w:rPr>
          <w:lang w:eastAsia="ja-JP"/>
        </w:rPr>
        <w:t xml:space="preserve"> monitored during certain network failure issue e.g. node/functionality failure, service degradation etc. </w:t>
      </w:r>
      <w:del w:id="632" w:author="Stephen Mwanje (Nokia)" w:date="2025-03-07T11:45:00Z">
        <w:r>
          <w:rPr>
            <w:lang w:eastAsia="ja-JP"/>
          </w:rPr>
          <w:delText xml:space="preserve">In order to </w:delText>
        </w:r>
      </w:del>
      <w:ins w:id="633" w:author="Stephen Mwanje (Nokia)" w:date="2025-03-07T11:45:00Z">
        <w:r>
          <w:rPr>
            <w:lang w:eastAsia="ja-JP"/>
          </w:rPr>
          <w:t xml:space="preserve">To </w:t>
        </w:r>
      </w:ins>
      <w:r>
        <w:rPr>
          <w:lang w:eastAsia="ja-JP"/>
        </w:rPr>
        <w:t>plan for the optimal network configuration in case of such network failure issue</w:t>
      </w:r>
      <w:ins w:id="634" w:author="Pedro Henrique Gomes" w:date="2025-04-09T17:01:00Z">
        <w:r>
          <w:rPr>
            <w:lang w:eastAsia="ja-JP"/>
          </w:rPr>
          <w:t xml:space="preserve">, </w:t>
        </w:r>
      </w:ins>
      <w:del w:id="635" w:author="Pedro Henrique Gomes" w:date="2025-04-09T17:03:00Z">
        <w:r>
          <w:rPr>
            <w:lang w:eastAsia="ja-JP"/>
          </w:rPr>
          <w:delText xml:space="preserve">, the scenario itself need to be induced in the network. It is desirable, to use </w:delText>
        </w:r>
      </w:del>
      <w:ins w:id="636" w:author="Stephen Mwanje (Nokia)" w:date="2025-03-07T11:46:00Z">
        <w:del w:id="637" w:author="Pedro Henrique Gomes" w:date="2025-04-09T17:03:00Z">
          <w:r>
            <w:rPr>
              <w:lang w:eastAsia="ja-JP"/>
            </w:rPr>
            <w:delText xml:space="preserve">An </w:delText>
          </w:r>
        </w:del>
      </w:ins>
      <w:r>
        <w:rPr>
          <w:lang w:eastAsia="ja-JP"/>
        </w:rPr>
        <w:t xml:space="preserve">NDT </w:t>
      </w:r>
      <w:ins w:id="638" w:author="Stephen Mwanje (Nokia)" w:date="2025-03-07T11:46:00Z">
        <w:r>
          <w:rPr>
            <w:lang w:eastAsia="ja-JP"/>
          </w:rPr>
          <w:t xml:space="preserve">can be used </w:t>
        </w:r>
      </w:ins>
      <w:r>
        <w:rPr>
          <w:lang w:eastAsia="ja-JP"/>
        </w:rPr>
        <w:t xml:space="preserve">for </w:t>
      </w:r>
      <w:ins w:id="639" w:author="Pedro Henrique Gomes" w:date="2025-04-09T17:04:00Z">
        <w:r>
          <w:rPr>
            <w:lang w:eastAsia="ja-JP"/>
          </w:rPr>
          <w:t xml:space="preserve">issue </w:t>
        </w:r>
      </w:ins>
      <w:del w:id="640" w:author="Pedro Henrique Gomes" w:date="2025-04-09T17:04:00Z">
        <w:r>
          <w:rPr>
            <w:lang w:eastAsia="ja-JP"/>
          </w:rPr>
          <w:delText xml:space="preserve">such an </w:delText>
        </w:r>
      </w:del>
      <w:r>
        <w:rPr>
          <w:lang w:eastAsia="ja-JP"/>
        </w:rPr>
        <w:t>inducement</w:t>
      </w:r>
      <w:ins w:id="641" w:author="Pedro Henrique Gomes" w:date="2025-04-09T17:04:00Z">
        <w:r>
          <w:rPr>
            <w:lang w:eastAsia="ja-JP"/>
          </w:rPr>
          <w:t>s</w:t>
        </w:r>
      </w:ins>
      <w:del w:id="642" w:author="Pedro Henrique Gomes" w:date="2025-04-09T17:04:00Z">
        <w:r>
          <w:rPr>
            <w:lang w:eastAsia="ja-JP"/>
          </w:rPr>
          <w:delText xml:space="preserve"> process</w:delText>
        </w:r>
      </w:del>
      <w:r>
        <w:rPr>
          <w:lang w:eastAsia="ja-JP"/>
        </w:rPr>
        <w:t xml:space="preserve">. </w:t>
      </w:r>
      <w:del w:id="643" w:author="Stephen Mwanje (Nokia)" w:date="2025-03-07T11:46:00Z">
        <w:r>
          <w:rPr>
            <w:lang w:eastAsia="ja-JP"/>
          </w:rPr>
          <w:delText xml:space="preserve">A particular issue can be induced in the NDT instead of real network. </w:delText>
        </w:r>
      </w:del>
      <w:del w:id="644" w:author="Stephen Mwanje (Nokia)" w:date="2025-03-07T12:55:00Z">
        <w:r>
          <w:rPr>
            <w:lang w:eastAsia="ja-JP"/>
          </w:rPr>
          <w:delText xml:space="preserve">After </w:delText>
        </w:r>
      </w:del>
      <w:ins w:id="645" w:author="Stephen Mwanje (Nokia)" w:date="2025-03-07T12:55:00Z">
        <w:r>
          <w:rPr>
            <w:lang w:eastAsia="ja-JP"/>
          </w:rPr>
          <w:t xml:space="preserve">For </w:t>
        </w:r>
      </w:ins>
      <w:r>
        <w:rPr>
          <w:lang w:eastAsia="ja-JP"/>
        </w:rPr>
        <w:t xml:space="preserve">a particular issue </w:t>
      </w:r>
      <w:ins w:id="646" w:author="Stephen Mwanje (Nokia)" w:date="2025-03-07T12:55:00Z">
        <w:r>
          <w:rPr>
            <w:lang w:eastAsia="ja-JP"/>
          </w:rPr>
          <w:t xml:space="preserve">that </w:t>
        </w:r>
      </w:ins>
      <w:r>
        <w:rPr>
          <w:lang w:eastAsia="ja-JP"/>
        </w:rPr>
        <w:t xml:space="preserve">is induced, the </w:t>
      </w:r>
      <w:ins w:id="647" w:author="Stephen Mwanje (Nokia)" w:date="2025-03-07T12:55:00Z">
        <w:r>
          <w:rPr>
            <w:lang w:eastAsia="ja-JP"/>
          </w:rPr>
          <w:t>NDT measure</w:t>
        </w:r>
      </w:ins>
      <w:ins w:id="648" w:author="Stephen Mwanje (Nokia)" w:date="2025-03-07T12:56:00Z">
        <w:r>
          <w:rPr>
            <w:lang w:eastAsia="ja-JP"/>
          </w:rPr>
          <w:t xml:space="preserve">s </w:t>
        </w:r>
      </w:ins>
      <w:r>
        <w:rPr>
          <w:lang w:eastAsia="ja-JP"/>
        </w:rPr>
        <w:t xml:space="preserve">performance </w:t>
      </w:r>
      <w:del w:id="649" w:author="Stephen Mwanje (Nokia)" w:date="2025-03-07T12:56:00Z">
        <w:r>
          <w:rPr>
            <w:lang w:eastAsia="ja-JP"/>
          </w:rPr>
          <w:delText xml:space="preserve">of the network can be monitored, other </w:delText>
        </w:r>
      </w:del>
      <w:ins w:id="650" w:author="Stephen Mwanje (Nokia)" w:date="2025-03-07T12:56:00Z">
        <w:r>
          <w:rPr>
            <w:lang w:eastAsia="ja-JP"/>
          </w:rPr>
          <w:t xml:space="preserve">identifies </w:t>
        </w:r>
      </w:ins>
      <w:r>
        <w:rPr>
          <w:lang w:eastAsia="ja-JP"/>
        </w:rPr>
        <w:t>degradation/faults/failure</w:t>
      </w:r>
      <w:ins w:id="651" w:author="Stephen Mwanje (Nokia)" w:date="2025-03-07T12:56:00Z">
        <w:r>
          <w:rPr>
            <w:lang w:eastAsia="ja-JP"/>
          </w:rPr>
          <w:t>s</w:t>
        </w:r>
      </w:ins>
      <w:r>
        <w:rPr>
          <w:lang w:eastAsia="ja-JP"/>
        </w:rPr>
        <w:t xml:space="preserve"> </w:t>
      </w:r>
      <w:del w:id="652" w:author="Stephen Mwanje (Nokia)" w:date="2025-03-07T12:56:00Z">
        <w:r>
          <w:rPr>
            <w:lang w:eastAsia="ja-JP"/>
          </w:rPr>
          <w:delText xml:space="preserve">can be identified </w:delText>
        </w:r>
      </w:del>
      <w:r>
        <w:rPr>
          <w:lang w:eastAsia="ja-JP"/>
        </w:rPr>
        <w:t>and the mitigation actions can be decided. The following are some of the examples of the issues that can be induced.</w:t>
      </w:r>
    </w:p>
    <w:p w14:paraId="1470B99D">
      <w:pPr>
        <w:pStyle w:val="111"/>
        <w:ind w:left="1560"/>
        <w:rPr>
          <w:lang w:eastAsia="ja-JP"/>
        </w:rPr>
        <w:pPrChange w:id="653" w:author="CMCC" w:date="2025-04-16T11:30:19Z">
          <w:pPr>
            <w:numPr>
              <w:ilvl w:val="255"/>
              <w:numId w:val="0"/>
            </w:numPr>
            <w:ind w:left="1560" w:hanging="993"/>
          </w:pPr>
        </w:pPrChange>
      </w:pPr>
      <w:ins w:id="654" w:author="HYS-cmcc" w:date="2025-04-01T18:20:00Z">
        <w:r>
          <w:rPr>
            <w:rFonts w:hint="eastAsia"/>
            <w:lang w:val="en-US" w:eastAsia="zh-CN"/>
          </w:rPr>
          <w:t>Scenario</w:t>
        </w:r>
      </w:ins>
      <w:ins w:id="655" w:author="Stephen Mwanje (Nokia)" w:date="2025-03-07T11:47:00Z">
        <w:del w:id="656" w:author="HYS-cmcc" w:date="2025-04-01T18:20:00Z">
          <w:r>
            <w:rPr>
              <w:lang w:eastAsia="ja-JP"/>
            </w:rPr>
            <w:delText>Example</w:delText>
          </w:r>
        </w:del>
      </w:ins>
      <w:ins w:id="657" w:author="Stephen Mwanje (Nokia)" w:date="2025-03-07T11:47:00Z">
        <w:r>
          <w:rPr>
            <w:lang w:eastAsia="ja-JP"/>
          </w:rPr>
          <w:t xml:space="preserve"> 1: </w:t>
        </w:r>
      </w:ins>
      <w:ins w:id="658" w:author="Stephen Mwanje (Nokia)" w:date="2025-03-07T11:49:00Z">
        <w:r>
          <w:rPr>
            <w:lang w:eastAsia="ja-JP"/>
          </w:rPr>
          <w:t>S</w:t>
        </w:r>
      </w:ins>
      <w:ins w:id="659" w:author="Stephen Mwanje (Nokia)" w:date="2025-03-07T11:48:00Z">
        <w:r>
          <w:rPr>
            <w:lang w:eastAsia="ja-JP"/>
          </w:rPr>
          <w:t xml:space="preserve">ervice degradation </w:t>
        </w:r>
      </w:ins>
      <w:ins w:id="660" w:author="Stephen Mwanje (Nokia)" w:date="2025-03-07T11:49:00Z">
        <w:r>
          <w:rPr>
            <w:lang w:eastAsia="ja-JP"/>
          </w:rPr>
          <w:t xml:space="preserve">- </w:t>
        </w:r>
      </w:ins>
      <w:r>
        <w:rPr>
          <w:lang w:eastAsia="ja-JP"/>
        </w:rPr>
        <w:t xml:space="preserve">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1470B99E">
      <w:pPr>
        <w:pStyle w:val="111"/>
        <w:ind w:left="1560"/>
        <w:rPr>
          <w:ins w:id="662" w:author="CMCC" w:date="2025-04-16T11:30:24Z"/>
          <w:lang w:eastAsia="ja-JP"/>
        </w:rPr>
        <w:pPrChange w:id="661" w:author="CMCC" w:date="2025-04-16T11:30:23Z">
          <w:pPr>
            <w:numPr>
              <w:ilvl w:val="255"/>
              <w:numId w:val="0"/>
            </w:numPr>
            <w:ind w:left="1560" w:hanging="993"/>
          </w:pPr>
        </w:pPrChange>
      </w:pPr>
      <w:ins w:id="663" w:author="HYS-cmcc" w:date="2025-04-01T18:20:00Z">
        <w:r>
          <w:rPr>
            <w:rFonts w:hint="eastAsia"/>
            <w:lang w:val="en-US" w:eastAsia="zh-CN"/>
          </w:rPr>
          <w:t>Scenario</w:t>
        </w:r>
      </w:ins>
      <w:ins w:id="664" w:author="Stephen Mwanje (Nokia)" w:date="2025-03-07T11:47:00Z">
        <w:del w:id="665" w:author="HYS-cmcc" w:date="2025-04-01T18:20:00Z">
          <w:r>
            <w:rPr>
              <w:lang w:eastAsia="ja-JP"/>
            </w:rPr>
            <w:delText>Example</w:delText>
          </w:r>
        </w:del>
      </w:ins>
      <w:ins w:id="666" w:author="Stephen Mwanje (Nokia)" w:date="2025-03-07T11:47:00Z">
        <w:r>
          <w:rPr>
            <w:lang w:eastAsia="ja-JP"/>
          </w:rPr>
          <w:t xml:space="preserve"> 2: </w:t>
        </w:r>
      </w:ins>
      <w:ins w:id="667" w:author="Stephen Mwanje (Nokia)" w:date="2025-03-07T11:48:00Z">
        <w:r>
          <w:rPr>
            <w:lang w:eastAsia="ja-JP"/>
          </w:rPr>
          <w:t xml:space="preserve">Coverage </w:t>
        </w:r>
      </w:ins>
      <w:ins w:id="668" w:author="Pedro Henrique Gomes" w:date="2025-04-09T17:06:00Z">
        <w:r>
          <w:rPr>
            <w:lang w:eastAsia="ja-JP"/>
          </w:rPr>
          <w:t xml:space="preserve">issue </w:t>
        </w:r>
      </w:ins>
      <w:ins w:id="669" w:author="Stephen Mwanje (Nokia)" w:date="2025-03-07T11:48:00Z">
        <w:r>
          <w:rPr>
            <w:lang w:eastAsia="ja-JP"/>
          </w:rPr>
          <w:t xml:space="preserve">- </w:t>
        </w:r>
      </w:ins>
      <w:r>
        <w:rPr>
          <w:lang w:eastAsia="ja-JP"/>
        </w:rPr>
        <w:t xml:space="preserve">The coverage </w:t>
      </w:r>
      <w:ins w:id="670" w:author="Pedro Henrique Gomes" w:date="2025-04-09T17:06:00Z">
        <w:r>
          <w:rPr>
            <w:lang w:eastAsia="ja-JP"/>
          </w:rPr>
          <w:t>issue</w:t>
        </w:r>
      </w:ins>
      <w:del w:id="671" w:author="Pedro Henrique Gomes" w:date="2025-04-09T17:06:00Z">
        <w:r>
          <w:rPr>
            <w:lang w:eastAsia="ja-JP"/>
          </w:rPr>
          <w:delText>hole</w:delText>
        </w:r>
      </w:del>
      <w:r>
        <w:rPr>
          <w:lang w:eastAsia="ja-JP"/>
        </w:rPr>
        <w:t xml:space="preserve"> can be induced, in a NDT, to see how the related services are getting effected. The remedial actions can be decided to mitigate the problems arising due to the induced coverage </w:t>
      </w:r>
      <w:ins w:id="672" w:author="Pedro Henrique Gomes" w:date="2025-04-09T17:06:00Z">
        <w:r>
          <w:rPr>
            <w:lang w:eastAsia="ja-JP"/>
          </w:rPr>
          <w:t>issue</w:t>
        </w:r>
      </w:ins>
      <w:del w:id="673" w:author="Pedro Henrique Gomes" w:date="2025-04-09T17:06:00Z">
        <w:r>
          <w:rPr>
            <w:lang w:eastAsia="ja-JP"/>
          </w:rPr>
          <w:delText>hole</w:delText>
        </w:r>
      </w:del>
      <w:r>
        <w:rPr>
          <w:lang w:eastAsia="ja-JP"/>
        </w:rPr>
        <w:t>.</w:t>
      </w:r>
    </w:p>
    <w:p w14:paraId="08112964">
      <w:pPr>
        <w:pStyle w:val="111"/>
        <w:ind w:left="1560"/>
        <w:rPr>
          <w:del w:id="675" w:author="CMCC" w:date="2025-04-16T11:30:23Z"/>
          <w:lang w:eastAsia="ja-JP"/>
        </w:rPr>
        <w:pPrChange w:id="674" w:author="CMCC" w:date="2025-04-16T11:30:23Z">
          <w:pPr>
            <w:numPr>
              <w:ilvl w:val="255"/>
              <w:numId w:val="0"/>
            </w:numPr>
            <w:ind w:left="1560" w:hanging="993"/>
          </w:pPr>
        </w:pPrChange>
      </w:pPr>
    </w:p>
    <w:p w14:paraId="1470B99E">
      <w:pPr>
        <w:pStyle w:val="111"/>
        <w:ind w:left="1560"/>
        <w:rPr>
          <w:ins w:id="677" w:author="CMCC" w:date="2025-04-16T11:30:56Z"/>
        </w:rPr>
        <w:pPrChange w:id="676" w:author="CMCC" w:date="2025-04-16T11:30:54Z">
          <w:pPr>
            <w:numPr>
              <w:ilvl w:val="255"/>
              <w:numId w:val="0"/>
            </w:numPr>
            <w:ind w:left="1560" w:hanging="993"/>
          </w:pPr>
        </w:pPrChange>
      </w:pPr>
      <w:ins w:id="678" w:author="HYS-cmcc" w:date="2025-04-01T18:20:00Z">
        <w:r>
          <w:rPr>
            <w:rFonts w:hint="eastAsia"/>
            <w:lang w:val="en-US" w:eastAsia="zh-CN"/>
          </w:rPr>
          <w:t>Scenario</w:t>
        </w:r>
      </w:ins>
      <w:ins w:id="679" w:author="Stephen Mwanje (Nokia)" w:date="2025-03-07T11:48:00Z">
        <w:del w:id="680" w:author="HYS-cmcc" w:date="2025-04-01T18:20:00Z">
          <w:r>
            <w:rPr>
              <w:lang w:eastAsia="ja-JP"/>
            </w:rPr>
            <w:delText>Example</w:delText>
          </w:r>
        </w:del>
      </w:ins>
      <w:ins w:id="681" w:author="Stephen Mwanje (Nokia)" w:date="2025-03-07T11:48:00Z">
        <w:r>
          <w:rPr>
            <w:lang w:eastAsia="ja-JP"/>
          </w:rPr>
          <w:t xml:space="preserve"> 3: Fault injection - </w:t>
        </w:r>
      </w:ins>
      <w:r>
        <w:t>NDT can be used for fault injection experiments avoiding impact on the physical network while measuring and monitoring the impact of each injected fault in the NDT simulation. This could be leveraged</w:t>
      </w:r>
      <w:del w:id="682" w:author="Stephen Mwanje (Nokia)" w:date="2025-03-07T11:47:00Z">
        <w:r>
          <w:rPr/>
          <w:delText>,</w:delText>
        </w:r>
      </w:del>
      <w:r>
        <w:t xml:space="preserve">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342D270B">
      <w:pPr>
        <w:pStyle w:val="111"/>
        <w:ind w:left="1560"/>
        <w:rPr>
          <w:del w:id="684" w:author="CMCC" w:date="2025-04-16T11:30:54Z"/>
        </w:rPr>
        <w:pPrChange w:id="683" w:author="CMCC" w:date="2025-04-16T11:30:54Z">
          <w:pPr>
            <w:numPr>
              <w:ilvl w:val="255"/>
              <w:numId w:val="0"/>
            </w:numPr>
            <w:ind w:left="1560" w:hanging="993"/>
          </w:pPr>
        </w:pPrChange>
      </w:pPr>
    </w:p>
    <w:p w14:paraId="1470B99E">
      <w:pPr>
        <w:pStyle w:val="111"/>
        <w:jc w:val="both"/>
        <w:rPr>
          <w:rFonts w:hint="eastAsia" w:eastAsia="宋体"/>
          <w:lang w:val="en-US" w:eastAsia="zh-CN"/>
        </w:rPr>
        <w:pPrChange w:id="685" w:author="CMCC" w:date="2025-04-16T11:30:54Z">
          <w:pPr>
            <w:jc w:val="both"/>
          </w:pPr>
        </w:pPrChange>
      </w:pPr>
    </w:p>
    <w:p w14:paraId="1470B9A1">
      <w:pPr>
        <w:pStyle w:val="5"/>
        <w:jc w:val="both"/>
      </w:pPr>
      <w:bookmarkStart w:id="110" w:name="_Toc177138528"/>
      <w:bookmarkStart w:id="111" w:name="_Toc168485608"/>
      <w:bookmarkStart w:id="112" w:name="_Toc185243817"/>
      <w:bookmarkStart w:id="113" w:name="_Toc29992"/>
      <w:bookmarkStart w:id="114" w:name="_Toc168485684"/>
      <w:bookmarkStart w:id="115" w:name="_Toc180163346"/>
      <w:bookmarkStart w:id="116" w:name="_Toc191630912"/>
      <w:bookmarkStart w:id="117" w:name="_Toc180164043"/>
      <w:bookmarkStart w:id="118" w:name="_Toc168485168"/>
      <w:bookmarkStart w:id="119" w:name="_Toc183521166"/>
      <w:bookmarkStart w:id="120" w:name="_Toc180163808"/>
      <w:bookmarkStart w:id="121" w:name="_Toc168485892"/>
      <w:bookmarkStart w:id="122" w:name="_Toc177118953"/>
      <w:r>
        <w:t>5.</w:t>
      </w:r>
      <w:r>
        <w:rPr>
          <w:rFonts w:hint="eastAsia" w:eastAsia="宋体"/>
          <w:lang w:val="en-US" w:eastAsia="zh-CN"/>
        </w:rPr>
        <w:t>2</w:t>
      </w:r>
      <w:r>
        <w:t>.</w:t>
      </w:r>
      <w:r>
        <w:rPr>
          <w:rFonts w:hint="eastAsia" w:eastAsia="宋体"/>
          <w:lang w:val="en-US" w:eastAsia="zh-CN"/>
        </w:rPr>
        <w:t>3</w:t>
      </w:r>
      <w:r>
        <w:tab/>
      </w:r>
      <w:r>
        <w:t>Requirements</w:t>
      </w:r>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Style w:val="89"/>
        <w:tblpPr w:leftFromText="180" w:rightFromText="180" w:vertAnchor="text" w:horzAnchor="page" w:tblpX="1140" w:tblpY="401"/>
        <w:tblOverlap w:val="never"/>
        <w:tblW w:w="9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1470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ins w:id="686" w:author="HYS-cmcc" w:date="2025-03-26T16:26:00Z"/>
        </w:trPr>
        <w:tc>
          <w:tcPr>
            <w:tcW w:w="2263" w:type="dxa"/>
            <w:tcBorders>
              <w:top w:val="single" w:color="auto" w:sz="4" w:space="0"/>
              <w:left w:val="single" w:color="auto" w:sz="4" w:space="0"/>
              <w:bottom w:val="single" w:color="auto" w:sz="4" w:space="0"/>
              <w:right w:val="single" w:color="auto" w:sz="4" w:space="0"/>
            </w:tcBorders>
          </w:tcPr>
          <w:p w14:paraId="1470B9A2">
            <w:pPr>
              <w:keepLines/>
              <w:spacing w:after="0"/>
              <w:jc w:val="center"/>
              <w:rPr>
                <w:ins w:id="687" w:author="HYS-cmcc" w:date="2025-03-26T16:26:00Z"/>
                <w:rFonts w:ascii="Arial" w:hAnsi="Arial" w:cs="Arial"/>
                <w:b/>
                <w:sz w:val="18"/>
                <w:szCs w:val="18"/>
                <w:rPrChange w:id="688" w:author="CMCC" w:date="2025-04-14T14:29:31Z">
                  <w:rPr>
                    <w:ins w:id="689" w:author="HYS-cmcc" w:date="2025-03-26T16:26:00Z"/>
                    <w:rFonts w:ascii="Arial" w:hAnsi="Arial"/>
                    <w:b/>
                    <w:sz w:val="18"/>
                  </w:rPr>
                </w:rPrChange>
              </w:rPr>
            </w:pPr>
            <w:ins w:id="690" w:author="HYS-cmcc" w:date="2025-03-26T16:26:00Z">
              <w:r>
                <w:rPr>
                  <w:rFonts w:ascii="Arial" w:hAnsi="Arial" w:cs="Arial"/>
                  <w:b/>
                  <w:sz w:val="18"/>
                  <w:szCs w:val="18"/>
                  <w:rPrChange w:id="691" w:author="CMCC" w:date="2025-04-14T14:29:31Z">
                    <w:rPr>
                      <w:rFonts w:ascii="Arial" w:hAnsi="Arial"/>
                      <w:b/>
                      <w:sz w:val="18"/>
                    </w:rPr>
                  </w:rPrChange>
                </w:rPr>
                <w:t>Requirement label</w:t>
              </w:r>
            </w:ins>
          </w:p>
        </w:tc>
        <w:tc>
          <w:tcPr>
            <w:tcW w:w="5425" w:type="dxa"/>
            <w:tcBorders>
              <w:top w:val="single" w:color="auto" w:sz="4" w:space="0"/>
              <w:left w:val="single" w:color="auto" w:sz="4" w:space="0"/>
              <w:bottom w:val="single" w:color="auto" w:sz="4" w:space="0"/>
              <w:right w:val="single" w:color="auto" w:sz="4" w:space="0"/>
            </w:tcBorders>
          </w:tcPr>
          <w:p w14:paraId="1470B9A3">
            <w:pPr>
              <w:keepLines/>
              <w:spacing w:after="0"/>
              <w:jc w:val="center"/>
              <w:rPr>
                <w:ins w:id="692" w:author="HYS-cmcc" w:date="2025-03-26T16:26:00Z"/>
                <w:rFonts w:ascii="Arial" w:hAnsi="Arial" w:cs="Arial"/>
                <w:b/>
                <w:sz w:val="18"/>
                <w:szCs w:val="18"/>
                <w:rPrChange w:id="693" w:author="CMCC" w:date="2025-04-14T14:29:31Z">
                  <w:rPr>
                    <w:ins w:id="694" w:author="HYS-cmcc" w:date="2025-03-26T16:26:00Z"/>
                    <w:rFonts w:ascii="Arial" w:hAnsi="Arial"/>
                    <w:b/>
                    <w:sz w:val="18"/>
                  </w:rPr>
                </w:rPrChange>
              </w:rPr>
            </w:pPr>
            <w:ins w:id="695" w:author="HYS-cmcc" w:date="2025-03-26T16:26:00Z">
              <w:r>
                <w:rPr>
                  <w:rFonts w:ascii="Arial" w:hAnsi="Arial" w:cs="Arial"/>
                  <w:b/>
                  <w:sz w:val="18"/>
                  <w:szCs w:val="18"/>
                  <w:rPrChange w:id="696" w:author="CMCC" w:date="2025-04-14T14:29:31Z">
                    <w:rPr>
                      <w:rFonts w:ascii="Arial" w:hAnsi="Arial"/>
                      <w:b/>
                      <w:sz w:val="18"/>
                    </w:rPr>
                  </w:rPrChange>
                </w:rPr>
                <w:t>Description</w:t>
              </w:r>
            </w:ins>
          </w:p>
        </w:tc>
        <w:tc>
          <w:tcPr>
            <w:tcW w:w="2008" w:type="dxa"/>
            <w:tcBorders>
              <w:top w:val="single" w:color="auto" w:sz="4" w:space="0"/>
              <w:left w:val="single" w:color="auto" w:sz="4" w:space="0"/>
              <w:bottom w:val="single" w:color="auto" w:sz="4" w:space="0"/>
              <w:right w:val="single" w:color="auto" w:sz="4" w:space="0"/>
            </w:tcBorders>
          </w:tcPr>
          <w:p w14:paraId="1470B9A4">
            <w:pPr>
              <w:keepLines/>
              <w:spacing w:after="0"/>
              <w:jc w:val="center"/>
              <w:rPr>
                <w:ins w:id="697" w:author="HYS-cmcc" w:date="2025-03-26T16:26:00Z"/>
                <w:rFonts w:ascii="Arial" w:hAnsi="Arial" w:cs="Arial"/>
                <w:b/>
                <w:sz w:val="18"/>
                <w:szCs w:val="18"/>
                <w:rPrChange w:id="698" w:author="CMCC" w:date="2025-04-14T14:29:31Z">
                  <w:rPr>
                    <w:ins w:id="699" w:author="HYS-cmcc" w:date="2025-03-26T16:26:00Z"/>
                    <w:rFonts w:ascii="Arial" w:hAnsi="Arial"/>
                    <w:b/>
                    <w:sz w:val="18"/>
                  </w:rPr>
                </w:rPrChange>
              </w:rPr>
            </w:pPr>
            <w:ins w:id="700" w:author="HYS-cmcc" w:date="2025-03-26T16:26:00Z">
              <w:r>
                <w:rPr>
                  <w:rFonts w:ascii="Arial" w:hAnsi="Arial" w:cs="Arial"/>
                  <w:b/>
                  <w:sz w:val="18"/>
                  <w:szCs w:val="18"/>
                  <w:rPrChange w:id="701" w:author="CMCC" w:date="2025-04-14T14:29:31Z">
                    <w:rPr>
                      <w:rFonts w:ascii="Arial" w:hAnsi="Arial"/>
                      <w:b/>
                      <w:sz w:val="18"/>
                    </w:rPr>
                  </w:rPrChange>
                </w:rPr>
                <w:t>Related use case(s)</w:t>
              </w:r>
            </w:ins>
          </w:p>
        </w:tc>
      </w:tr>
      <w:tr w14:paraId="1470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702" w:author="HYS-cmcc" w:date="2025-03-26T16:26:00Z"/>
        </w:trPr>
        <w:tc>
          <w:tcPr>
            <w:tcW w:w="2263" w:type="dxa"/>
            <w:tcBorders>
              <w:top w:val="single" w:color="auto" w:sz="4" w:space="0"/>
              <w:left w:val="single" w:color="auto" w:sz="4" w:space="0"/>
              <w:bottom w:val="single" w:color="auto" w:sz="4" w:space="0"/>
              <w:right w:val="single" w:color="auto" w:sz="4" w:space="0"/>
            </w:tcBorders>
          </w:tcPr>
          <w:p w14:paraId="1470B9A6">
            <w:pPr>
              <w:rPr>
                <w:ins w:id="703" w:author="HYS-cmcc" w:date="2025-03-26T16:26:00Z"/>
                <w:rFonts w:ascii="Arial" w:hAnsi="Arial" w:cs="Arial"/>
                <w:b/>
                <w:bCs/>
                <w:sz w:val="18"/>
                <w:szCs w:val="18"/>
                <w:rPrChange w:id="704" w:author="CMCC" w:date="2025-04-14T14:29:31Z">
                  <w:rPr>
                    <w:ins w:id="705" w:author="HYS-cmcc" w:date="2025-03-26T16:26:00Z"/>
                    <w:rFonts w:ascii="Arial" w:hAnsi="Arial"/>
                    <w:b/>
                    <w:bCs/>
                    <w:sz w:val="18"/>
                  </w:rPr>
                </w:rPrChange>
              </w:rPr>
            </w:pPr>
            <w:ins w:id="706" w:author="HYS-cmcc" w:date="2025-03-26T16:26:00Z">
              <w:r>
                <w:rPr>
                  <w:rFonts w:ascii="Arial" w:hAnsi="Arial" w:cs="Arial"/>
                  <w:b/>
                  <w:sz w:val="18"/>
                  <w:szCs w:val="18"/>
                  <w:lang w:val="en-US" w:eastAsia="zh-CN"/>
                  <w:rPrChange w:id="707" w:author="CMCC" w:date="2025-04-14T14:29:31Z">
                    <w:rPr>
                      <w:b/>
                      <w:lang w:val="en-US" w:eastAsia="zh-CN"/>
                    </w:rPr>
                  </w:rPrChange>
                </w:rPr>
                <w:t>REQ</w:t>
              </w:r>
            </w:ins>
            <w:ins w:id="708" w:author="HYS-cmcc" w:date="2025-03-26T16:26:00Z">
              <w:r>
                <w:rPr>
                  <w:rFonts w:hint="default" w:ascii="Arial" w:hAnsi="Arial" w:cs="Arial"/>
                  <w:b/>
                  <w:sz w:val="18"/>
                  <w:szCs w:val="18"/>
                  <w:lang w:val="en-US" w:eastAsia="zh-CN"/>
                  <w:rPrChange w:id="709" w:author="CMCC" w:date="2025-04-14T14:29:31Z">
                    <w:rPr>
                      <w:rFonts w:hint="eastAsia"/>
                      <w:b/>
                      <w:lang w:val="en-US" w:eastAsia="zh-CN"/>
                    </w:rPr>
                  </w:rPrChange>
                </w:rPr>
                <w:t>-</w:t>
              </w:r>
            </w:ins>
            <w:ins w:id="710" w:author="HYS-cmcc" w:date="2025-03-26T16:26:00Z">
              <w:r>
                <w:rPr>
                  <w:rFonts w:ascii="Arial" w:hAnsi="Arial" w:cs="Arial"/>
                  <w:b/>
                  <w:sz w:val="18"/>
                  <w:szCs w:val="18"/>
                  <w:lang w:val="en-US" w:eastAsia="zh-CN"/>
                  <w:rPrChange w:id="711" w:author="CMCC" w:date="2025-04-14T14:29:31Z">
                    <w:rPr>
                      <w:b/>
                      <w:lang w:val="en-US" w:eastAsia="zh-CN"/>
                    </w:rPr>
                  </w:rPrChange>
                </w:rPr>
                <w:t>NDT</w:t>
              </w:r>
            </w:ins>
            <w:ins w:id="712" w:author="HYS-cmcc" w:date="2025-03-26T16:26:00Z">
              <w:r>
                <w:rPr>
                  <w:rFonts w:hint="default" w:ascii="Arial" w:hAnsi="Arial" w:cs="Arial"/>
                  <w:b/>
                  <w:sz w:val="18"/>
                  <w:szCs w:val="18"/>
                  <w:lang w:val="en-US" w:eastAsia="zh-CN"/>
                  <w:rPrChange w:id="713" w:author="CMCC" w:date="2025-04-14T14:29:31Z">
                    <w:rPr>
                      <w:rFonts w:hint="eastAsia"/>
                      <w:b/>
                      <w:lang w:val="en-US" w:eastAsia="zh-CN"/>
                    </w:rPr>
                  </w:rPrChange>
                </w:rPr>
                <w:t>AUTO</w:t>
              </w:r>
            </w:ins>
            <w:ins w:id="714" w:author="HYS-cmcc" w:date="2025-03-26T16:26:00Z">
              <w:r>
                <w:rPr>
                  <w:rFonts w:ascii="Arial" w:hAnsi="Arial" w:cs="Arial"/>
                  <w:b/>
                  <w:sz w:val="18"/>
                  <w:szCs w:val="18"/>
                  <w:lang w:val="en-US" w:eastAsia="zh-CN"/>
                  <w:rPrChange w:id="715" w:author="CMCC" w:date="2025-04-14T14:29:31Z">
                    <w:rPr>
                      <w:b/>
                      <w:lang w:val="en-US" w:eastAsia="zh-CN"/>
                    </w:rPr>
                  </w:rPrChange>
                </w:rPr>
                <w:t>-01:</w:t>
              </w:r>
            </w:ins>
          </w:p>
        </w:tc>
        <w:tc>
          <w:tcPr>
            <w:tcW w:w="5425" w:type="dxa"/>
            <w:tcBorders>
              <w:top w:val="single" w:color="auto" w:sz="4" w:space="0"/>
              <w:left w:val="single" w:color="auto" w:sz="4" w:space="0"/>
              <w:bottom w:val="single" w:color="auto" w:sz="4" w:space="0"/>
              <w:right w:val="single" w:color="auto" w:sz="4" w:space="0"/>
            </w:tcBorders>
          </w:tcPr>
          <w:p w14:paraId="1470B9A7">
            <w:pPr>
              <w:pStyle w:val="111"/>
              <w:ind w:left="0" w:firstLine="0"/>
              <w:jc w:val="both"/>
              <w:rPr>
                <w:ins w:id="716" w:author="HYS-cmcc" w:date="2025-03-26T16:26:00Z"/>
                <w:rFonts w:ascii="Arial" w:hAnsi="Arial" w:cs="Arial"/>
                <w:sz w:val="18"/>
                <w:szCs w:val="18"/>
                <w:lang w:val="en-US" w:eastAsia="zh-CN"/>
                <w:rPrChange w:id="717" w:author="CMCC" w:date="2025-04-14T14:29:31Z">
                  <w:rPr>
                    <w:ins w:id="718" w:author="HYS-cmcc" w:date="2025-03-26T16:26:00Z"/>
                    <w:lang w:val="en-US" w:eastAsia="zh-CN"/>
                  </w:rPr>
                </w:rPrChange>
              </w:rPr>
            </w:pPr>
            <w:ins w:id="719" w:author="Stephen Mwanje (Nokia)" w:date="2025-03-07T13:13:00Z">
              <w:r>
                <w:rPr>
                  <w:rFonts w:ascii="Arial" w:hAnsi="Arial" w:cs="Arial"/>
                  <w:sz w:val="18"/>
                  <w:szCs w:val="18"/>
                  <w:lang w:eastAsia="ja-JP"/>
                  <w:rPrChange w:id="720" w:author="CMCC" w:date="2025-04-14T14:29:31Z">
                    <w:rPr>
                      <w:lang w:eastAsia="ja-JP"/>
                    </w:rPr>
                  </w:rPrChange>
                </w:rPr>
                <w:t xml:space="preserve">The 3GPP management system should support a capability enabling an </w:t>
              </w:r>
            </w:ins>
            <w:ins w:id="721" w:author="Stephen Mwanje (Nokia)" w:date="2025-03-07T13:13:00Z">
              <w:r>
                <w:rPr>
                  <w:rFonts w:ascii="Arial" w:hAnsi="Arial" w:cs="Arial"/>
                  <w:sz w:val="18"/>
                  <w:szCs w:val="18"/>
                  <w:rPrChange w:id="722" w:author="CMCC" w:date="2025-04-14T14:29:31Z">
                    <w:rPr/>
                  </w:rPrChange>
                </w:rPr>
                <w:t xml:space="preserve">MnS consumer to specify </w:t>
              </w:r>
            </w:ins>
            <w:ins w:id="723" w:author="Stephen Mwanje (Nokia)" w:date="2025-03-07T13:13:00Z">
              <w:del w:id="724" w:author="CMCC" w:date="2025-04-09T15:20:00Z">
                <w:r>
                  <w:rPr>
                    <w:rFonts w:ascii="Arial" w:hAnsi="Arial" w:cs="Arial"/>
                    <w:sz w:val="18"/>
                    <w:szCs w:val="18"/>
                    <w:rPrChange w:id="725" w:author="CMCC" w:date="2025-04-14T14:29:31Z">
                      <w:rPr/>
                    </w:rPrChange>
                  </w:rPr>
                  <w:delText xml:space="preserve">NDT </w:delText>
                </w:r>
              </w:del>
            </w:ins>
            <w:ins w:id="726" w:author="Stephen Mwanje (Nokia)" w:date="2025-03-07T13:13:00Z">
              <w:r>
                <w:rPr>
                  <w:rFonts w:ascii="Arial" w:hAnsi="Arial" w:cs="Arial"/>
                  <w:sz w:val="18"/>
                  <w:szCs w:val="18"/>
                  <w:rPrChange w:id="727" w:author="CMCC" w:date="2025-04-14T14:29:31Z">
                    <w:rPr/>
                  </w:rPrChange>
                </w:rPr>
                <w:t xml:space="preserve">characteristics or configurations </w:t>
              </w:r>
            </w:ins>
            <w:ins w:id="728" w:author="CMCC" w:date="2025-04-02T10:38:00Z">
              <w:r>
                <w:rPr>
                  <w:rFonts w:ascii="Arial" w:hAnsi="Arial" w:cs="Arial"/>
                  <w:sz w:val="18"/>
                  <w:szCs w:val="18"/>
                  <w:lang w:val="en-US" w:eastAsia="zh-CN"/>
                  <w:rPrChange w:id="729" w:author="CMCC" w:date="2025-04-14T14:29:31Z">
                    <w:rPr>
                      <w:lang w:val="en-US" w:eastAsia="zh-CN"/>
                    </w:rPr>
                  </w:rPrChange>
                </w:rPr>
                <w:t>of the network scenario t</w:t>
              </w:r>
            </w:ins>
            <w:ins w:id="730" w:author="Pedro Henrique Gomes" w:date="2025-04-09T17:07:00Z">
              <w:r>
                <w:rPr>
                  <w:rFonts w:ascii="Arial" w:hAnsi="Arial" w:cs="Arial"/>
                  <w:sz w:val="18"/>
                  <w:szCs w:val="18"/>
                  <w:lang w:val="en-US" w:eastAsia="zh-CN"/>
                  <w:rPrChange w:id="731" w:author="CMCC" w:date="2025-04-14T14:29:31Z">
                    <w:rPr>
                      <w:lang w:val="en-US" w:eastAsia="zh-CN"/>
                    </w:rPr>
                  </w:rPrChange>
                </w:rPr>
                <w:t>o</w:t>
              </w:r>
            </w:ins>
            <w:ins w:id="732" w:author="CMCC" w:date="2025-04-02T10:38:00Z">
              <w:del w:id="733" w:author="Pedro Henrique Gomes" w:date="2025-04-09T17:07:00Z">
                <w:r>
                  <w:rPr>
                    <w:rFonts w:ascii="Arial" w:hAnsi="Arial" w:cs="Arial"/>
                    <w:sz w:val="18"/>
                    <w:szCs w:val="18"/>
                    <w:lang w:val="en-US" w:eastAsia="zh-CN"/>
                    <w:rPrChange w:id="734" w:author="CMCC" w:date="2025-04-14T14:29:31Z">
                      <w:rPr>
                        <w:lang w:val="en-US" w:eastAsia="zh-CN"/>
                      </w:rPr>
                    </w:rPrChange>
                  </w:rPr>
                  <w:delText>hat should</w:delText>
                </w:r>
              </w:del>
            </w:ins>
            <w:ins w:id="735" w:author="CMCC" w:date="2025-04-02T10:38:00Z">
              <w:r>
                <w:rPr>
                  <w:rFonts w:ascii="Arial" w:hAnsi="Arial" w:cs="Arial"/>
                  <w:sz w:val="18"/>
                  <w:szCs w:val="18"/>
                  <w:lang w:val="en-US" w:eastAsia="zh-CN"/>
                  <w:rPrChange w:id="736" w:author="CMCC" w:date="2025-04-14T14:29:31Z">
                    <w:rPr>
                      <w:lang w:val="en-US" w:eastAsia="zh-CN"/>
                    </w:rPr>
                  </w:rPrChange>
                </w:rPr>
                <w:t xml:space="preserve"> be modelled</w:t>
              </w:r>
            </w:ins>
            <w:ins w:id="737" w:author="CMCC" w:date="2025-04-02T10:38:00Z">
              <w:r>
                <w:rPr>
                  <w:rFonts w:hint="default" w:ascii="Arial" w:hAnsi="Arial" w:cs="Arial"/>
                  <w:sz w:val="18"/>
                  <w:szCs w:val="18"/>
                  <w:lang w:val="en-US" w:eastAsia="zh-CN"/>
                  <w:rPrChange w:id="738" w:author="CMCC" w:date="2025-04-14T14:29:31Z">
                    <w:rPr>
                      <w:rFonts w:hint="eastAsia"/>
                      <w:lang w:val="en-US" w:eastAsia="zh-CN"/>
                    </w:rPr>
                  </w:rPrChange>
                </w:rPr>
                <w:t xml:space="preserve"> </w:t>
              </w:r>
            </w:ins>
            <w:ins w:id="739" w:author="Pedro Henrique Gomes" w:date="2025-04-09T17:07:00Z">
              <w:r>
                <w:rPr>
                  <w:rFonts w:ascii="Arial" w:hAnsi="Arial" w:cs="Arial"/>
                  <w:sz w:val="18"/>
                  <w:szCs w:val="18"/>
                  <w:lang w:val="en-US" w:eastAsia="zh-CN"/>
                  <w:rPrChange w:id="740" w:author="CMCC" w:date="2025-04-14T14:29:31Z">
                    <w:rPr>
                      <w:lang w:val="en-US" w:eastAsia="zh-CN"/>
                    </w:rPr>
                  </w:rPrChange>
                </w:rPr>
                <w:t>in</w:t>
              </w:r>
            </w:ins>
            <w:ins w:id="741" w:author="Pedro Henrique Gomes" w:date="2025-04-09T17:08:00Z">
              <w:r>
                <w:rPr>
                  <w:rFonts w:ascii="Arial" w:hAnsi="Arial" w:cs="Arial"/>
                  <w:sz w:val="18"/>
                  <w:szCs w:val="18"/>
                  <w:lang w:val="en-US" w:eastAsia="zh-CN"/>
                  <w:rPrChange w:id="742" w:author="CMCC" w:date="2025-04-14T14:29:31Z">
                    <w:rPr>
                      <w:lang w:val="en-US" w:eastAsia="zh-CN"/>
                    </w:rPr>
                  </w:rPrChange>
                </w:rPr>
                <w:t xml:space="preserve"> </w:t>
              </w:r>
            </w:ins>
            <w:ins w:id="743" w:author="Stephen Mwanje (Nokia)" w:date="2025-03-07T13:13:00Z">
              <w:del w:id="744" w:author="Pedro Henrique Gomes" w:date="2025-04-09T17:07:00Z">
                <w:r>
                  <w:rPr>
                    <w:rFonts w:ascii="Arial" w:hAnsi="Arial" w:cs="Arial"/>
                    <w:sz w:val="18"/>
                    <w:szCs w:val="18"/>
                    <w:rPrChange w:id="745" w:author="CMCC" w:date="2025-04-14T14:29:31Z">
                      <w:rPr/>
                    </w:rPrChange>
                  </w:rPr>
                  <w:delText xml:space="preserve">to </w:delText>
                </w:r>
              </w:del>
            </w:ins>
            <w:ins w:id="746" w:author="Stephen Mwanje (Nokia)" w:date="2025-03-07T13:13:00Z">
              <w:r>
                <w:rPr>
                  <w:rFonts w:ascii="Arial" w:hAnsi="Arial" w:cs="Arial"/>
                  <w:sz w:val="18"/>
                  <w:szCs w:val="18"/>
                  <w:rPrChange w:id="747" w:author="CMCC" w:date="2025-04-14T14:29:31Z">
                    <w:rPr/>
                  </w:rPrChange>
                </w:rPr>
                <w:t>the NDT</w:t>
              </w:r>
            </w:ins>
            <w:ins w:id="748" w:author="HYS-cmcc" w:date="2025-04-02T10:30:00Z">
              <w:r>
                <w:rPr>
                  <w:rFonts w:hint="default" w:ascii="Arial" w:hAnsi="Arial" w:cs="Arial"/>
                  <w:sz w:val="18"/>
                  <w:szCs w:val="18"/>
                  <w:lang w:val="en-US" w:eastAsia="zh-CN"/>
                  <w:rPrChange w:id="749" w:author="CMCC" w:date="2025-04-14T14:29:31Z">
                    <w:rPr>
                      <w:rFonts w:hint="eastAsia"/>
                      <w:lang w:val="en-US" w:eastAsia="zh-CN"/>
                    </w:rPr>
                  </w:rPrChange>
                </w:rPr>
                <w:t>.</w:t>
              </w:r>
            </w:ins>
            <w:ins w:id="750" w:author="Stephen Mwanje (Nokia)" w:date="2025-03-07T13:13:00Z">
              <w:r>
                <w:rPr>
                  <w:rFonts w:ascii="Arial" w:hAnsi="Arial" w:cs="Arial"/>
                  <w:sz w:val="18"/>
                  <w:szCs w:val="18"/>
                  <w:rPrChange w:id="751" w:author="CMCC" w:date="2025-04-14T14:29:31Z">
                    <w:rPr/>
                  </w:rPrChange>
                </w:rPr>
                <w:t xml:space="preserve"> </w:t>
              </w:r>
            </w:ins>
            <w:ins w:id="752" w:author="HYS-cmcc" w:date="2025-03-26T16:26:00Z">
              <w:del w:id="753" w:author="CMCC" w:date="2025-04-02T10:38:00Z">
                <w:r>
                  <w:rPr>
                    <w:rFonts w:ascii="Arial" w:hAnsi="Arial" w:cs="Arial"/>
                    <w:sz w:val="18"/>
                    <w:szCs w:val="18"/>
                    <w:lang w:val="en-US" w:eastAsia="zh-CN"/>
                    <w:rPrChange w:id="754" w:author="CMCC" w:date="2025-04-14T14:29:31Z">
                      <w:rPr>
                        <w:lang w:val="en-US" w:eastAsia="zh-CN"/>
                      </w:rPr>
                    </w:rPrChange>
                  </w:rPr>
                  <w:delText>The management system should support a capability for an authorized NDT MnS consumer to configure the parameters and characteristics</w:delText>
                </w:r>
              </w:del>
            </w:ins>
            <w:ins w:id="755" w:author="HYS-cmcc" w:date="2025-03-26T16:26:00Z">
              <w:r>
                <w:rPr>
                  <w:rFonts w:ascii="Arial" w:hAnsi="Arial" w:cs="Arial"/>
                  <w:sz w:val="18"/>
                  <w:szCs w:val="18"/>
                  <w:lang w:val="en-US" w:eastAsia="zh-CN"/>
                  <w:rPrChange w:id="756" w:author="CMCC" w:date="2025-04-14T14:29:31Z">
                    <w:rPr>
                      <w:lang w:val="en-US" w:eastAsia="zh-CN"/>
                    </w:rPr>
                  </w:rPrChange>
                </w:rPr>
                <w:t xml:space="preserve"> </w:t>
              </w:r>
            </w:ins>
            <w:ins w:id="757" w:author="HYS-cmcc" w:date="2025-03-26T16:26:00Z">
              <w:del w:id="758" w:author="CMCC" w:date="2025-04-02T10:38:00Z">
                <w:r>
                  <w:rPr>
                    <w:rFonts w:ascii="Arial" w:hAnsi="Arial" w:cs="Arial"/>
                    <w:sz w:val="18"/>
                    <w:szCs w:val="18"/>
                    <w:lang w:val="en-US" w:eastAsia="zh-CN"/>
                    <w:rPrChange w:id="759" w:author="CMCC" w:date="2025-04-14T14:29:31Z">
                      <w:rPr>
                        <w:lang w:val="en-US" w:eastAsia="zh-CN"/>
                      </w:rPr>
                    </w:rPrChange>
                  </w:rPr>
                  <w:delText>of the network scenario that should be modelled</w:delText>
                </w:r>
              </w:del>
            </w:ins>
            <w:ins w:id="760" w:author="HYS-cmcc" w:date="2025-03-27T21:19:00Z">
              <w:del w:id="761" w:author="CMCC" w:date="2025-04-02T10:38:00Z">
                <w:r>
                  <w:rPr>
                    <w:rFonts w:hint="default" w:ascii="Arial" w:hAnsi="Arial" w:cs="Arial"/>
                    <w:sz w:val="18"/>
                    <w:szCs w:val="18"/>
                    <w:lang w:val="en-US" w:eastAsia="zh-CN"/>
                    <w:rPrChange w:id="762" w:author="CMCC" w:date="2025-04-14T14:29:31Z">
                      <w:rPr>
                        <w:rFonts w:hint="eastAsia"/>
                        <w:lang w:val="en-US" w:eastAsia="zh-CN"/>
                      </w:rPr>
                    </w:rPrChange>
                  </w:rPr>
                  <w:delText>.</w:delText>
                </w:r>
              </w:del>
            </w:ins>
          </w:p>
        </w:tc>
        <w:tc>
          <w:tcPr>
            <w:tcW w:w="2008" w:type="dxa"/>
            <w:tcBorders>
              <w:top w:val="single" w:color="auto" w:sz="4" w:space="0"/>
              <w:left w:val="single" w:color="auto" w:sz="4" w:space="0"/>
              <w:bottom w:val="single" w:color="auto" w:sz="4" w:space="0"/>
              <w:right w:val="single" w:color="auto" w:sz="4" w:space="0"/>
            </w:tcBorders>
          </w:tcPr>
          <w:p w14:paraId="1470B9A8">
            <w:pPr>
              <w:keepLines/>
              <w:spacing w:after="0"/>
              <w:rPr>
                <w:ins w:id="763" w:author="HYS-cmcc" w:date="2025-03-26T16:26:00Z"/>
                <w:rFonts w:ascii="Arial" w:hAnsi="Arial" w:eastAsia="宋体" w:cs="Arial"/>
                <w:b w:val="0"/>
                <w:bCs w:val="0"/>
                <w:sz w:val="18"/>
                <w:szCs w:val="18"/>
                <w:lang w:val="en-US" w:eastAsia="zh-CN"/>
                <w:rPrChange w:id="764" w:author="CMCC" w:date="2025-04-14T14:29:31Z">
                  <w:rPr>
                    <w:ins w:id="765" w:author="HYS-cmcc" w:date="2025-03-26T16:26:00Z"/>
                    <w:rFonts w:ascii="Arial" w:hAnsi="Arial" w:eastAsia="宋体"/>
                    <w:b/>
                    <w:bCs/>
                    <w:sz w:val="18"/>
                    <w:lang w:val="en-US" w:eastAsia="zh-CN"/>
                  </w:rPr>
                </w:rPrChange>
              </w:rPr>
            </w:pPr>
            <w:ins w:id="766" w:author="HYS-cmcc" w:date="2025-03-27T10:16:00Z">
              <w:r>
                <w:rPr>
                  <w:rFonts w:ascii="Arial" w:hAnsi="Arial" w:cs="Arial"/>
                  <w:b w:val="0"/>
                  <w:bCs w:val="0"/>
                  <w:sz w:val="18"/>
                  <w:szCs w:val="18"/>
                  <w:lang w:val="en-US" w:eastAsia="zh-CN"/>
                  <w:rPrChange w:id="767" w:author="CMCC" w:date="2025-04-14T14:29:31Z">
                    <w:rPr>
                      <w:rFonts w:ascii="Arial" w:hAnsi="Arial"/>
                      <w:b/>
                      <w:bCs/>
                      <w:sz w:val="18"/>
                      <w:lang w:val="en-US" w:eastAsia="zh-CN"/>
                    </w:rPr>
                  </w:rPrChange>
                </w:rPr>
                <w:t>General capabilities on NDT support for network automation (</w:t>
              </w:r>
            </w:ins>
            <w:ins w:id="768" w:author="HYS-cmcc" w:date="2025-03-26T17:04:00Z">
              <w:r>
                <w:rPr>
                  <w:rFonts w:ascii="Arial" w:hAnsi="Arial" w:cs="Arial"/>
                  <w:b w:val="0"/>
                  <w:bCs w:val="0"/>
                  <w:sz w:val="18"/>
                  <w:szCs w:val="18"/>
                  <w:lang w:val="en-US" w:eastAsia="zh-CN"/>
                  <w:rPrChange w:id="769" w:author="CMCC" w:date="2025-04-14T14:29:31Z">
                    <w:rPr>
                      <w:rFonts w:ascii="Arial" w:hAnsi="Arial"/>
                      <w:b/>
                      <w:bCs/>
                      <w:sz w:val="18"/>
                      <w:lang w:val="en-US" w:eastAsia="zh-CN"/>
                    </w:rPr>
                  </w:rPrChange>
                </w:rPr>
                <w:t>C</w:t>
              </w:r>
            </w:ins>
            <w:ins w:id="770" w:author="HYS-cmcc" w:date="2025-03-26T17:03:00Z">
              <w:r>
                <w:rPr>
                  <w:rFonts w:ascii="Arial" w:hAnsi="Arial" w:cs="Arial"/>
                  <w:b w:val="0"/>
                  <w:bCs w:val="0"/>
                  <w:sz w:val="18"/>
                  <w:szCs w:val="18"/>
                  <w:lang w:val="en-US" w:eastAsia="zh-CN"/>
                  <w:rPrChange w:id="771" w:author="CMCC" w:date="2025-04-14T14:29:31Z">
                    <w:rPr>
                      <w:rFonts w:ascii="Arial" w:hAnsi="Arial"/>
                      <w:b/>
                      <w:bCs/>
                      <w:sz w:val="18"/>
                      <w:lang w:val="en-US"/>
                    </w:rPr>
                  </w:rPrChange>
                </w:rPr>
                <w:t>lause 5.</w:t>
              </w:r>
            </w:ins>
            <w:ins w:id="772" w:author="HYS-cmcc" w:date="2025-03-26T17:04:00Z">
              <w:r>
                <w:rPr>
                  <w:rFonts w:ascii="Arial" w:hAnsi="Arial" w:cs="Arial"/>
                  <w:b w:val="0"/>
                  <w:bCs w:val="0"/>
                  <w:sz w:val="18"/>
                  <w:szCs w:val="18"/>
                  <w:lang w:val="en-US" w:eastAsia="zh-CN"/>
                  <w:rPrChange w:id="773" w:author="CMCC" w:date="2025-04-14T14:29:31Z">
                    <w:rPr>
                      <w:rFonts w:ascii="Arial" w:hAnsi="Arial"/>
                      <w:b/>
                      <w:bCs/>
                      <w:sz w:val="18"/>
                      <w:lang w:val="en-US" w:eastAsia="zh-CN"/>
                    </w:rPr>
                  </w:rPrChange>
                </w:rPr>
                <w:t>2</w:t>
              </w:r>
            </w:ins>
            <w:ins w:id="774" w:author="HYS-cmcc" w:date="2025-03-26T17:03:00Z">
              <w:r>
                <w:rPr>
                  <w:rFonts w:ascii="Arial" w:hAnsi="Arial" w:cs="Arial"/>
                  <w:b w:val="0"/>
                  <w:bCs w:val="0"/>
                  <w:sz w:val="18"/>
                  <w:szCs w:val="18"/>
                  <w:lang w:val="en-US" w:eastAsia="zh-CN"/>
                  <w:rPrChange w:id="775" w:author="CMCC" w:date="2025-04-14T14:29:31Z">
                    <w:rPr>
                      <w:rFonts w:ascii="Arial" w:hAnsi="Arial"/>
                      <w:b/>
                      <w:bCs/>
                      <w:sz w:val="18"/>
                      <w:lang w:val="en-US"/>
                    </w:rPr>
                  </w:rPrChange>
                </w:rPr>
                <w:t>.</w:t>
              </w:r>
            </w:ins>
            <w:ins w:id="776" w:author="HYS-cmcc" w:date="2025-03-26T17:04:00Z">
              <w:r>
                <w:rPr>
                  <w:rFonts w:ascii="Arial" w:hAnsi="Arial" w:cs="Arial"/>
                  <w:b w:val="0"/>
                  <w:bCs w:val="0"/>
                  <w:sz w:val="18"/>
                  <w:szCs w:val="18"/>
                  <w:lang w:val="en-US" w:eastAsia="zh-CN"/>
                  <w:rPrChange w:id="777" w:author="CMCC" w:date="2025-04-14T14:29:31Z">
                    <w:rPr>
                      <w:rFonts w:ascii="Arial" w:hAnsi="Arial"/>
                      <w:b/>
                      <w:bCs/>
                      <w:sz w:val="18"/>
                      <w:lang w:val="en-US" w:eastAsia="zh-CN"/>
                    </w:rPr>
                  </w:rPrChange>
                </w:rPr>
                <w:t>2.</w:t>
              </w:r>
            </w:ins>
            <w:ins w:id="778" w:author="HYS-cmcc" w:date="2025-03-26T17:03:00Z">
              <w:r>
                <w:rPr>
                  <w:rFonts w:ascii="Arial" w:hAnsi="Arial" w:cs="Arial"/>
                  <w:b w:val="0"/>
                  <w:bCs w:val="0"/>
                  <w:sz w:val="18"/>
                  <w:szCs w:val="18"/>
                  <w:lang w:val="en-US" w:eastAsia="zh-CN"/>
                  <w:rPrChange w:id="779" w:author="CMCC" w:date="2025-04-14T14:29:31Z">
                    <w:rPr>
                      <w:rFonts w:ascii="Arial" w:hAnsi="Arial"/>
                      <w:b/>
                      <w:bCs/>
                      <w:sz w:val="18"/>
                      <w:lang w:val="en-US"/>
                    </w:rPr>
                  </w:rPrChange>
                </w:rPr>
                <w:t>1</w:t>
              </w:r>
            </w:ins>
            <w:ins w:id="780" w:author="HYS-cmcc" w:date="2025-03-27T10:16:00Z">
              <w:r>
                <w:rPr>
                  <w:rFonts w:ascii="Arial" w:hAnsi="Arial" w:cs="Arial"/>
                  <w:b w:val="0"/>
                  <w:bCs w:val="0"/>
                  <w:sz w:val="18"/>
                  <w:szCs w:val="18"/>
                  <w:lang w:val="en-US" w:eastAsia="zh-CN"/>
                  <w:rPrChange w:id="781" w:author="CMCC" w:date="2025-04-14T14:29:31Z">
                    <w:rPr>
                      <w:rFonts w:ascii="Arial" w:hAnsi="Arial"/>
                      <w:b/>
                      <w:bCs/>
                      <w:sz w:val="18"/>
                      <w:lang w:val="en-US" w:eastAsia="zh-CN"/>
                    </w:rPr>
                  </w:rPrChange>
                </w:rPr>
                <w:t>)</w:t>
              </w:r>
            </w:ins>
          </w:p>
        </w:tc>
      </w:tr>
      <w:tr w14:paraId="1470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782" w:author="HYS-cmcc" w:date="2025-03-26T16:26:00Z"/>
        </w:trPr>
        <w:tc>
          <w:tcPr>
            <w:tcW w:w="2263" w:type="dxa"/>
            <w:tcBorders>
              <w:top w:val="single" w:color="auto" w:sz="4" w:space="0"/>
              <w:left w:val="single" w:color="auto" w:sz="4" w:space="0"/>
              <w:bottom w:val="single" w:color="auto" w:sz="4" w:space="0"/>
              <w:right w:val="single" w:color="auto" w:sz="4" w:space="0"/>
            </w:tcBorders>
          </w:tcPr>
          <w:p w14:paraId="1470B9AA">
            <w:pPr>
              <w:rPr>
                <w:ins w:id="783" w:author="HYS-cmcc" w:date="2025-03-26T16:26:00Z"/>
                <w:rFonts w:ascii="Arial" w:hAnsi="Arial" w:cs="Arial"/>
                <w:b/>
                <w:sz w:val="18"/>
                <w:szCs w:val="18"/>
                <w:lang w:val="en-US" w:eastAsia="zh-CN"/>
                <w:rPrChange w:id="784" w:author="CMCC" w:date="2025-04-14T14:29:31Z">
                  <w:rPr>
                    <w:ins w:id="785" w:author="HYS-cmcc" w:date="2025-03-26T16:26:00Z"/>
                    <w:b/>
                    <w:lang w:val="en-US" w:eastAsia="zh-CN"/>
                  </w:rPr>
                </w:rPrChange>
              </w:rPr>
            </w:pPr>
            <w:ins w:id="786" w:author="HYS-cmcc" w:date="2025-03-26T17:02:00Z">
              <w:r>
                <w:rPr>
                  <w:rFonts w:ascii="Arial" w:hAnsi="Arial" w:cs="Arial"/>
                  <w:b/>
                  <w:sz w:val="18"/>
                  <w:szCs w:val="18"/>
                  <w:lang w:val="en-US" w:eastAsia="zh-CN"/>
                  <w:rPrChange w:id="787" w:author="CMCC" w:date="2025-04-14T14:29:31Z">
                    <w:rPr>
                      <w:b/>
                      <w:lang w:val="en-US" w:eastAsia="zh-CN"/>
                    </w:rPr>
                  </w:rPrChange>
                </w:rPr>
                <w:t>REQ</w:t>
              </w:r>
            </w:ins>
            <w:ins w:id="788" w:author="HYS-cmcc" w:date="2025-03-26T17:02:00Z">
              <w:r>
                <w:rPr>
                  <w:rFonts w:hint="default" w:ascii="Arial" w:hAnsi="Arial" w:cs="Arial"/>
                  <w:b/>
                  <w:sz w:val="18"/>
                  <w:szCs w:val="18"/>
                  <w:lang w:val="en-US" w:eastAsia="zh-CN"/>
                  <w:rPrChange w:id="789" w:author="CMCC" w:date="2025-04-14T14:29:31Z">
                    <w:rPr>
                      <w:rFonts w:hint="eastAsia"/>
                      <w:b/>
                      <w:lang w:val="en-US" w:eastAsia="zh-CN"/>
                    </w:rPr>
                  </w:rPrChange>
                </w:rPr>
                <w:t>-</w:t>
              </w:r>
            </w:ins>
            <w:ins w:id="790" w:author="HYS-cmcc" w:date="2025-03-26T17:02:00Z">
              <w:r>
                <w:rPr>
                  <w:rFonts w:ascii="Arial" w:hAnsi="Arial" w:cs="Arial"/>
                  <w:b/>
                  <w:sz w:val="18"/>
                  <w:szCs w:val="18"/>
                  <w:lang w:val="en-US" w:eastAsia="zh-CN"/>
                  <w:rPrChange w:id="791" w:author="CMCC" w:date="2025-04-14T14:29:31Z">
                    <w:rPr>
                      <w:b/>
                      <w:lang w:val="en-US" w:eastAsia="zh-CN"/>
                    </w:rPr>
                  </w:rPrChange>
                </w:rPr>
                <w:t>NDT</w:t>
              </w:r>
            </w:ins>
            <w:ins w:id="792" w:author="HYS-cmcc" w:date="2025-03-26T17:02:00Z">
              <w:r>
                <w:rPr>
                  <w:rFonts w:hint="default" w:ascii="Arial" w:hAnsi="Arial" w:cs="Arial"/>
                  <w:b/>
                  <w:sz w:val="18"/>
                  <w:szCs w:val="18"/>
                  <w:lang w:val="en-US" w:eastAsia="zh-CN"/>
                  <w:rPrChange w:id="793" w:author="CMCC" w:date="2025-04-14T14:29:31Z">
                    <w:rPr>
                      <w:rFonts w:hint="eastAsia"/>
                      <w:b/>
                      <w:lang w:val="en-US" w:eastAsia="zh-CN"/>
                    </w:rPr>
                  </w:rPrChange>
                </w:rPr>
                <w:t>AUTO</w:t>
              </w:r>
            </w:ins>
            <w:ins w:id="794" w:author="HYS-cmcc" w:date="2025-03-26T17:02:00Z">
              <w:r>
                <w:rPr>
                  <w:rFonts w:ascii="Arial" w:hAnsi="Arial" w:cs="Arial"/>
                  <w:b/>
                  <w:sz w:val="18"/>
                  <w:szCs w:val="18"/>
                  <w:lang w:val="en-US" w:eastAsia="zh-CN"/>
                  <w:rPrChange w:id="795" w:author="CMCC" w:date="2025-04-14T14:29:31Z">
                    <w:rPr>
                      <w:b/>
                      <w:lang w:val="en-US" w:eastAsia="zh-CN"/>
                    </w:rPr>
                  </w:rPrChange>
                </w:rPr>
                <w:t>-0</w:t>
              </w:r>
            </w:ins>
            <w:ins w:id="796" w:author="HYS-cmcc" w:date="2025-03-26T17:02:00Z">
              <w:r>
                <w:rPr>
                  <w:rFonts w:hint="default" w:ascii="Arial" w:hAnsi="Arial" w:cs="Arial"/>
                  <w:b/>
                  <w:sz w:val="18"/>
                  <w:szCs w:val="18"/>
                  <w:lang w:val="en-US" w:eastAsia="zh-CN"/>
                  <w:rPrChange w:id="797" w:author="CMCC" w:date="2025-04-14T14:29:31Z">
                    <w:rPr>
                      <w:rFonts w:hint="eastAsia"/>
                      <w:b/>
                      <w:lang w:val="en-US" w:eastAsia="zh-CN"/>
                    </w:rPr>
                  </w:rPrChange>
                </w:rPr>
                <w:t>2</w:t>
              </w:r>
            </w:ins>
            <w:ins w:id="798" w:author="HYS-cmcc" w:date="2025-03-26T17:02:00Z">
              <w:r>
                <w:rPr>
                  <w:rFonts w:ascii="Arial" w:hAnsi="Arial" w:cs="Arial"/>
                  <w:b/>
                  <w:sz w:val="18"/>
                  <w:szCs w:val="18"/>
                  <w:lang w:val="en-US" w:eastAsia="zh-CN"/>
                  <w:rPrChange w:id="799" w:author="CMCC" w:date="2025-04-14T14:29:31Z">
                    <w:rPr>
                      <w:b/>
                      <w:lang w:val="en-US" w:eastAsia="zh-CN"/>
                    </w:rPr>
                  </w:rPrChange>
                </w:rPr>
                <w:t>:</w:t>
              </w:r>
            </w:ins>
          </w:p>
        </w:tc>
        <w:tc>
          <w:tcPr>
            <w:tcW w:w="5425" w:type="dxa"/>
            <w:tcBorders>
              <w:top w:val="single" w:color="auto" w:sz="4" w:space="0"/>
              <w:left w:val="single" w:color="auto" w:sz="4" w:space="0"/>
              <w:bottom w:val="single" w:color="auto" w:sz="4" w:space="0"/>
              <w:right w:val="single" w:color="auto" w:sz="4" w:space="0"/>
            </w:tcBorders>
          </w:tcPr>
          <w:p w14:paraId="1470B9AB">
            <w:pPr>
              <w:pStyle w:val="111"/>
              <w:ind w:left="0" w:firstLine="0"/>
              <w:jc w:val="both"/>
              <w:rPr>
                <w:ins w:id="800" w:author="HYS-cmcc" w:date="2025-03-26T16:26:00Z"/>
                <w:rFonts w:ascii="Arial" w:hAnsi="Arial" w:cs="Arial"/>
                <w:sz w:val="18"/>
                <w:szCs w:val="18"/>
                <w:lang w:val="en-US" w:eastAsia="zh-CN"/>
                <w:rPrChange w:id="801" w:author="CMCC" w:date="2025-04-14T14:29:31Z">
                  <w:rPr>
                    <w:ins w:id="802" w:author="HYS-cmcc" w:date="2025-03-26T16:26:00Z"/>
                    <w:lang w:val="en-US" w:eastAsia="zh-CN"/>
                  </w:rPr>
                </w:rPrChange>
              </w:rPr>
            </w:pPr>
            <w:ins w:id="803" w:author="HYS-cmcc" w:date="2025-03-26T16:26:00Z">
              <w:del w:id="804" w:author="CMCC" w:date="2025-04-02T10:35:00Z">
                <w:r>
                  <w:rPr>
                    <w:rFonts w:ascii="Arial" w:hAnsi="Arial" w:cs="Arial"/>
                    <w:sz w:val="18"/>
                    <w:szCs w:val="18"/>
                    <w:lang w:val="en-US" w:eastAsia="zh-CN"/>
                    <w:rPrChange w:id="805" w:author="CMCC" w:date="2025-04-14T14:29:31Z">
                      <w:rPr>
                        <w:lang w:val="en-US" w:eastAsia="zh-CN"/>
                      </w:rPr>
                    </w:rPrChange>
                  </w:rPr>
                  <w:delText>The management system should support a capability for an authorized NDT MnS consumer to request getting report/output from NDT.</w:delText>
                </w:r>
              </w:del>
            </w:ins>
            <w:ins w:id="806" w:author="Stephen Mwanje (Nokia)" w:date="2025-03-07T13:13:00Z">
              <w:r>
                <w:rPr>
                  <w:rFonts w:ascii="Arial" w:hAnsi="Arial" w:cs="Arial"/>
                  <w:sz w:val="18"/>
                  <w:szCs w:val="18"/>
                  <w:lang w:eastAsia="ja-JP"/>
                  <w:rPrChange w:id="807" w:author="CMCC" w:date="2025-04-14T14:29:31Z">
                    <w:rPr>
                      <w:lang w:eastAsia="ja-JP"/>
                    </w:rPr>
                  </w:rPrChange>
                </w:rPr>
                <w:t xml:space="preserve">The 3GPP management system should support a capability to </w:t>
              </w:r>
            </w:ins>
            <w:ins w:id="808" w:author="Stephen Mwanje (Nokia)" w:date="2025-03-07T13:13:00Z">
              <w:r>
                <w:rPr>
                  <w:rFonts w:ascii="Arial" w:hAnsi="Arial" w:cs="Arial"/>
                  <w:sz w:val="18"/>
                  <w:szCs w:val="18"/>
                  <w:lang w:val="en-US" w:eastAsia="ja-JP"/>
                  <w:rPrChange w:id="809" w:author="CMCC" w:date="2025-04-14T14:29:31Z">
                    <w:rPr>
                      <w:lang w:val="en-US" w:eastAsia="ja-JP"/>
                    </w:rPr>
                  </w:rPrChange>
                </w:rPr>
                <w:t xml:space="preserve">report </w:t>
              </w:r>
            </w:ins>
            <w:ins w:id="810" w:author="Stephen Mwanje (Nokia)" w:date="2025-03-07T13:13:00Z">
              <w:r>
                <w:rPr>
                  <w:rFonts w:ascii="Arial" w:hAnsi="Arial" w:cs="Arial"/>
                  <w:sz w:val="18"/>
                  <w:szCs w:val="18"/>
                  <w:lang w:eastAsia="ja-JP"/>
                  <w:rPrChange w:id="811" w:author="CMCC" w:date="2025-04-14T14:29:31Z">
                    <w:rPr>
                      <w:lang w:eastAsia="ja-JP"/>
                    </w:rPr>
                  </w:rPrChange>
                </w:rPr>
                <w:t xml:space="preserve">to the MnS consumer the simulation/ emulation output </w:t>
              </w:r>
            </w:ins>
            <w:ins w:id="812" w:author="Stephen Mwanje (Nokia)" w:date="2025-03-07T13:13:00Z">
              <w:del w:id="813" w:author="CMCC" w:date="2025-04-09T15:47:00Z">
                <w:r>
                  <w:rPr>
                    <w:rFonts w:ascii="Arial" w:hAnsi="Arial" w:cs="Arial"/>
                    <w:sz w:val="18"/>
                    <w:szCs w:val="18"/>
                    <w:lang w:eastAsia="ja-JP"/>
                    <w:rPrChange w:id="814" w:author="CMCC" w:date="2025-04-14T14:29:31Z">
                      <w:rPr>
                        <w:lang w:eastAsia="ja-JP"/>
                      </w:rPr>
                    </w:rPrChange>
                  </w:rPr>
                  <w:delText xml:space="preserve">for a network scenario simulated/ emulated </w:delText>
                </w:r>
              </w:del>
            </w:ins>
            <w:ins w:id="815" w:author="Stephen Mwanje (Nokia)" w:date="2025-03-07T13:13:00Z">
              <w:r>
                <w:rPr>
                  <w:rFonts w:ascii="Arial" w:hAnsi="Arial" w:cs="Arial"/>
                  <w:sz w:val="18"/>
                  <w:szCs w:val="18"/>
                  <w:lang w:eastAsia="ja-JP"/>
                  <w:rPrChange w:id="816" w:author="CMCC" w:date="2025-04-14T14:29:31Z">
                    <w:rPr>
                      <w:lang w:eastAsia="ja-JP"/>
                    </w:rPr>
                  </w:rPrChange>
                </w:rPr>
                <w:t xml:space="preserve">by </w:t>
              </w:r>
            </w:ins>
            <w:ins w:id="817" w:author="Stephen Mwanje (Nokia)" w:date="2025-03-07T13:13:00Z">
              <w:r>
                <w:rPr>
                  <w:rFonts w:ascii="Arial" w:hAnsi="Arial" w:cs="Arial"/>
                  <w:sz w:val="18"/>
                  <w:szCs w:val="18"/>
                  <w:lang w:val="en-US" w:eastAsia="ja-JP"/>
                  <w:rPrChange w:id="818" w:author="CMCC" w:date="2025-04-14T14:29:31Z">
                    <w:rPr>
                      <w:lang w:val="en-US" w:eastAsia="ja-JP"/>
                    </w:rPr>
                  </w:rPrChange>
                </w:rPr>
                <w:t>NDT.</w:t>
              </w:r>
            </w:ins>
          </w:p>
        </w:tc>
        <w:tc>
          <w:tcPr>
            <w:tcW w:w="2008" w:type="dxa"/>
            <w:tcBorders>
              <w:top w:val="single" w:color="auto" w:sz="4" w:space="0"/>
              <w:left w:val="single" w:color="auto" w:sz="4" w:space="0"/>
              <w:bottom w:val="single" w:color="auto" w:sz="4" w:space="0"/>
              <w:right w:val="single" w:color="auto" w:sz="4" w:space="0"/>
            </w:tcBorders>
          </w:tcPr>
          <w:p w14:paraId="1470B9AC">
            <w:pPr>
              <w:keepLines/>
              <w:spacing w:after="0"/>
              <w:rPr>
                <w:ins w:id="819" w:author="HYS-cmcc" w:date="2025-03-26T16:26:00Z"/>
                <w:rFonts w:ascii="Arial" w:hAnsi="Arial" w:cs="Arial"/>
                <w:b w:val="0"/>
                <w:sz w:val="18"/>
                <w:szCs w:val="18"/>
                <w:lang w:val="en-US" w:eastAsia="zh-CN"/>
                <w:rPrChange w:id="820" w:author="CMCC" w:date="2025-04-14T14:29:31Z">
                  <w:rPr>
                    <w:ins w:id="821" w:author="HYS-cmcc" w:date="2025-03-26T16:26:00Z"/>
                    <w:b/>
                    <w:lang w:val="en-US" w:eastAsia="zh-CN"/>
                  </w:rPr>
                </w:rPrChange>
              </w:rPr>
            </w:pPr>
            <w:ins w:id="822" w:author="HYS-cmcc" w:date="2025-03-27T21:19:00Z">
              <w:r>
                <w:rPr>
                  <w:rFonts w:ascii="Arial" w:hAnsi="Arial" w:cs="Arial"/>
                  <w:sz w:val="18"/>
                  <w:szCs w:val="18"/>
                  <w:lang w:val="en-US" w:eastAsia="zh-CN"/>
                  <w:rPrChange w:id="823" w:author="CMCC" w:date="2025-04-14T14:29:31Z">
                    <w:rPr>
                      <w:rFonts w:ascii="Arial" w:hAnsi="Arial"/>
                      <w:sz w:val="18"/>
                      <w:lang w:val="en-US" w:eastAsia="zh-CN"/>
                    </w:rPr>
                  </w:rPrChange>
                </w:rPr>
                <w:t>General capabilities on NDT support for network automation (C</w:t>
              </w:r>
            </w:ins>
            <w:ins w:id="824" w:author="HYS-cmcc" w:date="2025-03-27T21:19:00Z">
              <w:r>
                <w:rPr>
                  <w:rFonts w:ascii="Arial" w:hAnsi="Arial" w:cs="Arial"/>
                  <w:sz w:val="18"/>
                  <w:szCs w:val="18"/>
                  <w:lang w:val="en-US" w:eastAsia="zh-CN"/>
                  <w:rPrChange w:id="825" w:author="CMCC" w:date="2025-04-14T14:29:31Z">
                    <w:rPr>
                      <w:rFonts w:ascii="Arial" w:hAnsi="Arial"/>
                      <w:sz w:val="18"/>
                      <w:lang w:val="en-US"/>
                    </w:rPr>
                  </w:rPrChange>
                </w:rPr>
                <w:t>lause 5.</w:t>
              </w:r>
            </w:ins>
            <w:ins w:id="826" w:author="HYS-cmcc" w:date="2025-03-27T21:19:00Z">
              <w:r>
                <w:rPr>
                  <w:rFonts w:ascii="Arial" w:hAnsi="Arial" w:cs="Arial"/>
                  <w:sz w:val="18"/>
                  <w:szCs w:val="18"/>
                  <w:lang w:val="en-US" w:eastAsia="zh-CN"/>
                  <w:rPrChange w:id="827" w:author="CMCC" w:date="2025-04-14T14:29:31Z">
                    <w:rPr>
                      <w:rFonts w:ascii="Arial" w:hAnsi="Arial"/>
                      <w:sz w:val="18"/>
                      <w:lang w:val="en-US" w:eastAsia="zh-CN"/>
                    </w:rPr>
                  </w:rPrChange>
                </w:rPr>
                <w:t>2</w:t>
              </w:r>
            </w:ins>
            <w:ins w:id="828" w:author="HYS-cmcc" w:date="2025-03-27T21:19:00Z">
              <w:r>
                <w:rPr>
                  <w:rFonts w:ascii="Arial" w:hAnsi="Arial" w:cs="Arial"/>
                  <w:sz w:val="18"/>
                  <w:szCs w:val="18"/>
                  <w:lang w:val="en-US" w:eastAsia="zh-CN"/>
                  <w:rPrChange w:id="829" w:author="CMCC" w:date="2025-04-14T14:29:31Z">
                    <w:rPr>
                      <w:rFonts w:ascii="Arial" w:hAnsi="Arial"/>
                      <w:sz w:val="18"/>
                      <w:lang w:val="en-US"/>
                    </w:rPr>
                  </w:rPrChange>
                </w:rPr>
                <w:t>.</w:t>
              </w:r>
            </w:ins>
            <w:ins w:id="830" w:author="HYS-cmcc" w:date="2025-03-27T21:19:00Z">
              <w:r>
                <w:rPr>
                  <w:rFonts w:ascii="Arial" w:hAnsi="Arial" w:cs="Arial"/>
                  <w:sz w:val="18"/>
                  <w:szCs w:val="18"/>
                  <w:lang w:val="en-US" w:eastAsia="zh-CN"/>
                  <w:rPrChange w:id="831" w:author="CMCC" w:date="2025-04-14T14:29:31Z">
                    <w:rPr>
                      <w:rFonts w:ascii="Arial" w:hAnsi="Arial"/>
                      <w:sz w:val="18"/>
                      <w:lang w:val="en-US" w:eastAsia="zh-CN"/>
                    </w:rPr>
                  </w:rPrChange>
                </w:rPr>
                <w:t>2.</w:t>
              </w:r>
            </w:ins>
            <w:ins w:id="832" w:author="HYS-cmcc" w:date="2025-03-27T21:19:00Z">
              <w:r>
                <w:rPr>
                  <w:rFonts w:ascii="Arial" w:hAnsi="Arial" w:cs="Arial"/>
                  <w:sz w:val="18"/>
                  <w:szCs w:val="18"/>
                  <w:lang w:val="en-US" w:eastAsia="zh-CN"/>
                  <w:rPrChange w:id="833" w:author="CMCC" w:date="2025-04-14T14:29:31Z">
                    <w:rPr>
                      <w:rFonts w:ascii="Arial" w:hAnsi="Arial"/>
                      <w:sz w:val="18"/>
                      <w:lang w:val="en-US"/>
                    </w:rPr>
                  </w:rPrChange>
                </w:rPr>
                <w:t>1</w:t>
              </w:r>
            </w:ins>
            <w:ins w:id="834" w:author="HYS-cmcc" w:date="2025-03-27T21:19:00Z">
              <w:r>
                <w:rPr>
                  <w:rFonts w:ascii="Arial" w:hAnsi="Arial" w:cs="Arial"/>
                  <w:sz w:val="18"/>
                  <w:szCs w:val="18"/>
                  <w:lang w:val="en-US" w:eastAsia="zh-CN"/>
                  <w:rPrChange w:id="835" w:author="CMCC" w:date="2025-04-14T14:29:31Z">
                    <w:rPr>
                      <w:rFonts w:ascii="Arial" w:hAnsi="Arial"/>
                      <w:sz w:val="18"/>
                      <w:lang w:val="en-US" w:eastAsia="zh-CN"/>
                    </w:rPr>
                  </w:rPrChange>
                </w:rPr>
                <w:t>)</w:t>
              </w:r>
            </w:ins>
          </w:p>
        </w:tc>
      </w:tr>
      <w:tr w14:paraId="1470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836" w:author="CMCC" w:date="2025-04-02T11:06:00Z"/>
        </w:trPr>
        <w:tc>
          <w:tcPr>
            <w:tcW w:w="2263" w:type="dxa"/>
            <w:tcBorders>
              <w:top w:val="single" w:color="auto" w:sz="4" w:space="0"/>
              <w:left w:val="single" w:color="auto" w:sz="4" w:space="0"/>
              <w:bottom w:val="single" w:color="auto" w:sz="4" w:space="0"/>
              <w:right w:val="single" w:color="auto" w:sz="4" w:space="0"/>
            </w:tcBorders>
          </w:tcPr>
          <w:p w14:paraId="1470B9AE">
            <w:pPr>
              <w:rPr>
                <w:ins w:id="837" w:author="CMCC" w:date="2025-04-02T11:06:00Z"/>
                <w:rFonts w:ascii="Arial" w:hAnsi="Arial" w:cs="Arial"/>
                <w:b/>
                <w:sz w:val="18"/>
                <w:szCs w:val="18"/>
                <w:lang w:val="en-US" w:eastAsia="zh-CN"/>
                <w:rPrChange w:id="838" w:author="CMCC" w:date="2025-04-14T14:29:31Z">
                  <w:rPr>
                    <w:ins w:id="839" w:author="CMCC" w:date="2025-04-02T11:06:00Z"/>
                    <w:b/>
                    <w:lang w:val="en-US" w:eastAsia="zh-CN"/>
                  </w:rPr>
                </w:rPrChange>
              </w:rPr>
            </w:pPr>
            <w:ins w:id="840" w:author="HYS-cmcc" w:date="2025-03-26T17:02:00Z">
              <w:r>
                <w:rPr>
                  <w:rFonts w:ascii="Arial" w:hAnsi="Arial" w:cs="Arial"/>
                  <w:b/>
                  <w:sz w:val="18"/>
                  <w:szCs w:val="18"/>
                  <w:lang w:val="en-US" w:eastAsia="zh-CN"/>
                  <w:rPrChange w:id="841" w:author="CMCC" w:date="2025-04-14T14:29:31Z">
                    <w:rPr>
                      <w:b/>
                      <w:lang w:val="en-US" w:eastAsia="zh-CN"/>
                    </w:rPr>
                  </w:rPrChange>
                </w:rPr>
                <w:t>REQ</w:t>
              </w:r>
            </w:ins>
            <w:ins w:id="842" w:author="HYS-cmcc" w:date="2025-03-26T17:02:00Z">
              <w:r>
                <w:rPr>
                  <w:rFonts w:hint="default" w:ascii="Arial" w:hAnsi="Arial" w:cs="Arial"/>
                  <w:b/>
                  <w:sz w:val="18"/>
                  <w:szCs w:val="18"/>
                  <w:lang w:val="en-US" w:eastAsia="zh-CN"/>
                  <w:rPrChange w:id="843" w:author="CMCC" w:date="2025-04-14T14:29:31Z">
                    <w:rPr>
                      <w:rFonts w:hint="eastAsia"/>
                      <w:b/>
                      <w:lang w:val="en-US" w:eastAsia="zh-CN"/>
                    </w:rPr>
                  </w:rPrChange>
                </w:rPr>
                <w:t>-</w:t>
              </w:r>
            </w:ins>
            <w:ins w:id="844" w:author="HYS-cmcc" w:date="2025-03-26T17:02:00Z">
              <w:r>
                <w:rPr>
                  <w:rFonts w:ascii="Arial" w:hAnsi="Arial" w:cs="Arial"/>
                  <w:b/>
                  <w:sz w:val="18"/>
                  <w:szCs w:val="18"/>
                  <w:lang w:val="en-US" w:eastAsia="zh-CN"/>
                  <w:rPrChange w:id="845" w:author="CMCC" w:date="2025-04-14T14:29:31Z">
                    <w:rPr>
                      <w:b/>
                      <w:lang w:val="en-US" w:eastAsia="zh-CN"/>
                    </w:rPr>
                  </w:rPrChange>
                </w:rPr>
                <w:t>NDT</w:t>
              </w:r>
            </w:ins>
            <w:ins w:id="846" w:author="HYS-cmcc" w:date="2025-03-26T17:02:00Z">
              <w:r>
                <w:rPr>
                  <w:rFonts w:hint="default" w:ascii="Arial" w:hAnsi="Arial" w:cs="Arial"/>
                  <w:b/>
                  <w:sz w:val="18"/>
                  <w:szCs w:val="18"/>
                  <w:lang w:val="en-US" w:eastAsia="zh-CN"/>
                  <w:rPrChange w:id="847" w:author="CMCC" w:date="2025-04-14T14:29:31Z">
                    <w:rPr>
                      <w:rFonts w:hint="eastAsia"/>
                      <w:b/>
                      <w:lang w:val="en-US" w:eastAsia="zh-CN"/>
                    </w:rPr>
                  </w:rPrChange>
                </w:rPr>
                <w:t>AUTO</w:t>
              </w:r>
            </w:ins>
            <w:ins w:id="848" w:author="HYS-cmcc" w:date="2025-03-26T17:02:00Z">
              <w:r>
                <w:rPr>
                  <w:rFonts w:ascii="Arial" w:hAnsi="Arial" w:cs="Arial"/>
                  <w:b/>
                  <w:sz w:val="18"/>
                  <w:szCs w:val="18"/>
                  <w:lang w:val="en-US" w:eastAsia="zh-CN"/>
                  <w:rPrChange w:id="849" w:author="CMCC" w:date="2025-04-14T14:29:31Z">
                    <w:rPr>
                      <w:b/>
                      <w:lang w:val="en-US" w:eastAsia="zh-CN"/>
                    </w:rPr>
                  </w:rPrChange>
                </w:rPr>
                <w:t>-0</w:t>
              </w:r>
            </w:ins>
            <w:ins w:id="850" w:author="CMCC" w:date="2025-04-09T15:35:00Z">
              <w:r>
                <w:rPr>
                  <w:rFonts w:hint="default" w:ascii="Arial" w:hAnsi="Arial" w:cs="Arial"/>
                  <w:b/>
                  <w:sz w:val="18"/>
                  <w:szCs w:val="18"/>
                  <w:lang w:val="en-US" w:eastAsia="zh-CN"/>
                  <w:rPrChange w:id="851" w:author="CMCC" w:date="2025-04-14T14:29:31Z">
                    <w:rPr>
                      <w:rFonts w:hint="eastAsia"/>
                      <w:b/>
                      <w:lang w:val="en-US" w:eastAsia="zh-CN"/>
                    </w:rPr>
                  </w:rPrChange>
                </w:rPr>
                <w:t>3</w:t>
              </w:r>
            </w:ins>
            <w:ins w:id="852" w:author="HYS-cmcc" w:date="2025-03-26T17:02:00Z">
              <w:r>
                <w:rPr>
                  <w:rFonts w:ascii="Arial" w:hAnsi="Arial" w:cs="Arial"/>
                  <w:b/>
                  <w:sz w:val="18"/>
                  <w:szCs w:val="18"/>
                  <w:lang w:val="en-US" w:eastAsia="zh-CN"/>
                  <w:rPrChange w:id="853" w:author="CMCC" w:date="2025-04-14T14:29:31Z">
                    <w:rPr>
                      <w:b/>
                      <w:lang w:val="en-US" w:eastAsia="zh-CN"/>
                    </w:rPr>
                  </w:rPrChange>
                </w:rPr>
                <w:t>:</w:t>
              </w:r>
            </w:ins>
          </w:p>
        </w:tc>
        <w:tc>
          <w:tcPr>
            <w:tcW w:w="5425" w:type="dxa"/>
            <w:tcBorders>
              <w:top w:val="single" w:color="auto" w:sz="4" w:space="0"/>
              <w:left w:val="single" w:color="auto" w:sz="4" w:space="0"/>
              <w:bottom w:val="single" w:color="auto" w:sz="4" w:space="0"/>
              <w:right w:val="single" w:color="auto" w:sz="4" w:space="0"/>
            </w:tcBorders>
          </w:tcPr>
          <w:p w14:paraId="1470B9AF">
            <w:pPr>
              <w:rPr>
                <w:ins w:id="854" w:author="CMCC" w:date="2025-04-02T11:06:00Z"/>
                <w:rFonts w:ascii="Arial" w:hAnsi="Arial" w:eastAsia="宋体" w:cs="Arial"/>
                <w:sz w:val="18"/>
                <w:szCs w:val="18"/>
                <w:lang w:val="en-US" w:eastAsia="zh-CN"/>
                <w:rPrChange w:id="855" w:author="CMCC" w:date="2025-04-14T14:29:31Z">
                  <w:rPr>
                    <w:ins w:id="856" w:author="CMCC" w:date="2025-04-02T11:06:00Z"/>
                    <w:rFonts w:eastAsia="宋体"/>
                    <w:lang w:val="en-US" w:eastAsia="zh-CN"/>
                  </w:rPr>
                </w:rPrChange>
              </w:rPr>
            </w:pPr>
            <w:ins w:id="857" w:author="Stephen Mwanje (Nokia)" w:date="2025-03-07T13:23:00Z">
              <w:r>
                <w:rPr>
                  <w:rFonts w:ascii="Arial" w:hAnsi="Arial" w:cs="Arial"/>
                  <w:sz w:val="18"/>
                  <w:szCs w:val="18"/>
                  <w:lang w:eastAsia="ja-JP"/>
                  <w:rPrChange w:id="858" w:author="CMCC" w:date="2025-04-14T14:29:31Z">
                    <w:rPr>
                      <w:lang w:eastAsia="ja-JP"/>
                    </w:rPr>
                  </w:rPrChange>
                </w:rPr>
                <w:t xml:space="preserve">The 3GPP management system should support a capability enabling an </w:t>
              </w:r>
            </w:ins>
            <w:ins w:id="859" w:author="Stephen Mwanje (Nokia)" w:date="2025-03-07T13:23:00Z">
              <w:r>
                <w:rPr>
                  <w:rFonts w:ascii="Arial" w:hAnsi="Arial" w:cs="Arial"/>
                  <w:sz w:val="18"/>
                  <w:szCs w:val="18"/>
                  <w:rPrChange w:id="860" w:author="CMCC" w:date="2025-04-14T14:29:31Z">
                    <w:rPr/>
                  </w:rPrChange>
                </w:rPr>
                <w:t xml:space="preserve">MnS consumer to </w:t>
              </w:r>
            </w:ins>
            <w:ins w:id="861" w:author="Stephen Mwanje (Nokia)" w:date="2025-03-07T13:23:00Z">
              <w:r>
                <w:rPr>
                  <w:rFonts w:ascii="Arial" w:hAnsi="Arial" w:cs="Arial"/>
                  <w:sz w:val="18"/>
                  <w:szCs w:val="18"/>
                  <w:lang w:eastAsia="ja-JP"/>
                  <w:rPrChange w:id="862" w:author="CMCC" w:date="2025-04-14T14:29:31Z">
                    <w:rPr>
                      <w:lang w:eastAsia="ja-JP"/>
                    </w:rPr>
                  </w:rPrChange>
                </w:rPr>
                <w:t xml:space="preserve">define and request simulation/ emulation of a </w:t>
              </w:r>
            </w:ins>
            <w:ins w:id="863" w:author="Stephen Mwanje (Nokia)" w:date="2025-03-07T13:28:00Z">
              <w:del w:id="864" w:author="CMCC" w:date="2025-04-10T10:55:00Z">
                <w:r>
                  <w:rPr>
                    <w:rFonts w:ascii="Arial" w:hAnsi="Arial" w:cs="Arial"/>
                    <w:sz w:val="18"/>
                    <w:szCs w:val="18"/>
                    <w:rPrChange w:id="865" w:author="CMCC" w:date="2025-04-14T14:29:31Z">
                      <w:rPr/>
                    </w:rPrChange>
                  </w:rPr>
                  <w:delText>high-risk</w:delText>
                </w:r>
              </w:del>
            </w:ins>
            <w:ins w:id="866" w:author="Stephen Mwanje (Nokia)" w:date="2025-03-07T13:23:00Z">
              <w:del w:id="867" w:author="CMCC" w:date="2025-04-10T10:55:00Z">
                <w:r>
                  <w:rPr>
                    <w:rFonts w:ascii="Arial" w:hAnsi="Arial" w:cs="Arial"/>
                    <w:sz w:val="18"/>
                    <w:szCs w:val="18"/>
                    <w:rPrChange w:id="868" w:author="CMCC" w:date="2025-04-14T14:29:31Z">
                      <w:rPr/>
                    </w:rPrChange>
                  </w:rPr>
                  <w:delText xml:space="preserve"> </w:delText>
                </w:r>
              </w:del>
            </w:ins>
            <w:ins w:id="869" w:author="Stephen Mwanje (Nokia)" w:date="2025-03-07T13:23:00Z">
              <w:r>
                <w:rPr>
                  <w:rFonts w:ascii="Arial" w:hAnsi="Arial" w:cs="Arial"/>
                  <w:sz w:val="18"/>
                  <w:szCs w:val="18"/>
                  <w:rPrChange w:id="870" w:author="CMCC" w:date="2025-04-14T14:29:31Z">
                    <w:rPr/>
                  </w:rPrChange>
                </w:rPr>
                <w:t>network optimization operations</w:t>
              </w:r>
            </w:ins>
            <w:ins w:id="871" w:author="CMCC" w:date="2025-04-09T15:32:00Z">
              <w:r>
                <w:rPr>
                  <w:rFonts w:hint="default" w:ascii="Arial" w:hAnsi="Arial" w:eastAsia="宋体" w:cs="Arial"/>
                  <w:sz w:val="18"/>
                  <w:szCs w:val="18"/>
                  <w:lang w:val="en-US" w:eastAsia="zh-CN"/>
                  <w:rPrChange w:id="872" w:author="CMCC" w:date="2025-04-14T14:29:31Z">
                    <w:rPr>
                      <w:rFonts w:hint="eastAsia" w:eastAsia="宋体"/>
                      <w:lang w:val="en-US" w:eastAsia="zh-CN"/>
                    </w:rPr>
                  </w:rPrChange>
                </w:rPr>
                <w:t>.</w:t>
              </w:r>
            </w:ins>
          </w:p>
        </w:tc>
        <w:tc>
          <w:tcPr>
            <w:tcW w:w="2008" w:type="dxa"/>
            <w:tcBorders>
              <w:top w:val="single" w:color="auto" w:sz="4" w:space="0"/>
              <w:left w:val="single" w:color="auto" w:sz="4" w:space="0"/>
              <w:bottom w:val="single" w:color="auto" w:sz="4" w:space="0"/>
              <w:right w:val="single" w:color="auto" w:sz="4" w:space="0"/>
            </w:tcBorders>
          </w:tcPr>
          <w:p w14:paraId="1470B9B0">
            <w:pPr>
              <w:keepLines/>
              <w:spacing w:after="0"/>
              <w:rPr>
                <w:ins w:id="873" w:author="CMCC" w:date="2025-04-02T11:06:00Z"/>
                <w:rFonts w:ascii="Arial" w:hAnsi="Arial" w:cs="Arial"/>
                <w:sz w:val="18"/>
                <w:szCs w:val="18"/>
                <w:lang w:val="en-US" w:eastAsia="zh-CN"/>
                <w:rPrChange w:id="874" w:author="CMCC" w:date="2025-04-14T14:29:31Z">
                  <w:rPr>
                    <w:ins w:id="875" w:author="CMCC" w:date="2025-04-02T11:06:00Z"/>
                    <w:lang w:val="en-US" w:eastAsia="zh-CN"/>
                  </w:rPr>
                </w:rPrChange>
              </w:rPr>
            </w:pPr>
            <w:ins w:id="876" w:author="CMCC" w:date="2025-04-09T19:05:00Z">
              <w:r>
                <w:rPr>
                  <w:rFonts w:ascii="Arial" w:hAnsi="Arial" w:cs="Arial"/>
                  <w:sz w:val="18"/>
                  <w:szCs w:val="18"/>
                  <w:rPrChange w:id="877" w:author="CMCC" w:date="2025-04-14T14:29:31Z">
                    <w:rPr/>
                  </w:rPrChange>
                </w:rPr>
                <w:t xml:space="preserve">Support for evalution </w:t>
              </w:r>
            </w:ins>
            <w:ins w:id="878" w:author="CMCC" w:date="2025-04-09T19:05:00Z">
              <w:r>
                <w:rPr>
                  <w:rFonts w:hint="default" w:ascii="Arial" w:hAnsi="Arial" w:eastAsia="宋体" w:cs="Arial"/>
                  <w:sz w:val="18"/>
                  <w:szCs w:val="18"/>
                  <w:lang w:val="en-US" w:eastAsia="zh-CN"/>
                  <w:rPrChange w:id="879" w:author="CMCC" w:date="2025-04-14T14:29:31Z">
                    <w:rPr>
                      <w:rFonts w:hint="eastAsia" w:eastAsia="宋体"/>
                      <w:lang w:val="en-US" w:eastAsia="zh-CN"/>
                    </w:rPr>
                  </w:rPrChange>
                </w:rPr>
                <w:t xml:space="preserve">of high </w:t>
              </w:r>
            </w:ins>
            <w:ins w:id="880" w:author="CMCC" w:date="2025-04-09T19:05:00Z">
              <w:r>
                <w:rPr>
                  <w:rFonts w:hint="default" w:ascii="Arial" w:hAnsi="Arial" w:cs="Arial"/>
                  <w:sz w:val="18"/>
                  <w:szCs w:val="18"/>
                  <w:rPrChange w:id="881" w:author="CMCC" w:date="2025-04-14T14:29:31Z">
                    <w:rPr>
                      <w:rFonts w:hint="eastAsia"/>
                    </w:rPr>
                  </w:rPrChange>
                </w:rPr>
                <w:t xml:space="preserve">risk </w:t>
              </w:r>
            </w:ins>
            <w:ins w:id="882" w:author="CMCC" w:date="2025-04-09T19:05:00Z">
              <w:r>
                <w:rPr>
                  <w:rFonts w:ascii="Arial" w:hAnsi="Arial" w:cs="Arial"/>
                  <w:sz w:val="18"/>
                  <w:szCs w:val="18"/>
                  <w:rPrChange w:id="883" w:author="CMCC" w:date="2025-04-14T14:29:31Z">
                    <w:rPr/>
                  </w:rPrChange>
                </w:rPr>
                <w:t>network operations</w:t>
              </w:r>
            </w:ins>
            <w:ins w:id="884" w:author="CMCC" w:date="2025-04-09T19:05:00Z">
              <w:r>
                <w:rPr>
                  <w:rFonts w:hint="default" w:ascii="Arial" w:hAnsi="Arial" w:eastAsia="宋体" w:cs="Arial"/>
                  <w:sz w:val="18"/>
                  <w:szCs w:val="18"/>
                  <w:lang w:val="en-US" w:eastAsia="zh-CN"/>
                  <w:rPrChange w:id="885" w:author="CMCC" w:date="2025-04-14T14:29:31Z">
                    <w:rPr>
                      <w:rFonts w:hint="eastAsia" w:eastAsia="宋体"/>
                      <w:lang w:val="en-US" w:eastAsia="zh-CN"/>
                    </w:rPr>
                  </w:rPrChange>
                </w:rPr>
                <w:t xml:space="preserve"> </w:t>
              </w:r>
            </w:ins>
            <w:ins w:id="886" w:author="HYS-cmcc" w:date="2025-03-27T21:20:00Z">
              <w:del w:id="887" w:author="CMCC" w:date="2025-04-09T19:05:00Z">
                <w:r>
                  <w:rPr>
                    <w:rFonts w:ascii="Arial" w:hAnsi="Arial" w:cs="Arial"/>
                    <w:sz w:val="18"/>
                    <w:szCs w:val="18"/>
                    <w:lang w:val="en-US" w:eastAsia="zh-CN"/>
                    <w:rPrChange w:id="888" w:author="CMCC" w:date="2025-04-14T14:29:31Z">
                      <w:rPr/>
                    </w:rPrChange>
                  </w:rPr>
                  <w:delText xml:space="preserve">Network failure and </w:delText>
                </w:r>
              </w:del>
            </w:ins>
            <w:ins w:id="889" w:author="HYS-cmcc" w:date="2025-03-27T21:20:00Z">
              <w:del w:id="890" w:author="CMCC" w:date="2025-04-09T19:05:00Z">
                <w:r>
                  <w:rPr>
                    <w:rFonts w:ascii="Arial" w:hAnsi="Arial" w:cs="Arial"/>
                    <w:sz w:val="18"/>
                    <w:szCs w:val="18"/>
                    <w:lang w:val="en-US" w:eastAsia="zh-CN"/>
                    <w:rPrChange w:id="891" w:author="CMCC" w:date="2025-04-14T14:29:31Z">
                      <w:rPr/>
                    </w:rPrChange>
                  </w:rPr>
                  <w:delText>risk prediction</w:delText>
                </w:r>
              </w:del>
            </w:ins>
            <w:ins w:id="892" w:author="HYS-cmcc" w:date="2025-03-27T21:21:00Z">
              <w:del w:id="893" w:author="CMCC" w:date="2025-04-09T19:05:00Z">
                <w:r>
                  <w:rPr>
                    <w:rFonts w:hint="default" w:ascii="Arial" w:hAnsi="Arial" w:cs="Arial"/>
                    <w:sz w:val="18"/>
                    <w:szCs w:val="18"/>
                    <w:lang w:val="en-US" w:eastAsia="zh-CN"/>
                    <w:rPrChange w:id="894" w:author="CMCC" w:date="2025-04-14T14:29:31Z">
                      <w:rPr>
                        <w:rFonts w:hint="eastAsia"/>
                        <w:lang w:val="en-US" w:eastAsia="zh-CN"/>
                      </w:rPr>
                    </w:rPrChange>
                  </w:rPr>
                  <w:delText xml:space="preserve"> </w:delText>
                </w:r>
              </w:del>
            </w:ins>
            <w:ins w:id="895" w:author="HYS-cmcc" w:date="2025-03-27T21:21:00Z">
              <w:r>
                <w:rPr>
                  <w:rFonts w:ascii="Arial" w:hAnsi="Arial" w:cs="Arial"/>
                  <w:sz w:val="18"/>
                  <w:szCs w:val="18"/>
                  <w:lang w:val="en-US" w:eastAsia="zh-CN"/>
                  <w:rPrChange w:id="896" w:author="CMCC" w:date="2025-04-14T14:29:31Z">
                    <w:rPr>
                      <w:rFonts w:ascii="Arial" w:hAnsi="Arial"/>
                      <w:sz w:val="18"/>
                      <w:lang w:val="en-US" w:eastAsia="zh-CN"/>
                    </w:rPr>
                  </w:rPrChange>
                </w:rPr>
                <w:t>(C</w:t>
              </w:r>
            </w:ins>
            <w:ins w:id="897" w:author="HYS-cmcc" w:date="2025-03-27T21:21:00Z">
              <w:r>
                <w:rPr>
                  <w:rFonts w:ascii="Arial" w:hAnsi="Arial" w:cs="Arial"/>
                  <w:sz w:val="18"/>
                  <w:szCs w:val="18"/>
                  <w:lang w:val="en-US" w:eastAsia="zh-CN"/>
                  <w:rPrChange w:id="898" w:author="CMCC" w:date="2025-04-14T14:29:31Z">
                    <w:rPr>
                      <w:rFonts w:ascii="Arial" w:hAnsi="Arial"/>
                      <w:sz w:val="18"/>
                      <w:lang w:val="en-US"/>
                    </w:rPr>
                  </w:rPrChange>
                </w:rPr>
                <w:t>lause 5.</w:t>
              </w:r>
            </w:ins>
            <w:ins w:id="899" w:author="HYS-cmcc" w:date="2025-03-27T21:21:00Z">
              <w:r>
                <w:rPr>
                  <w:rFonts w:ascii="Arial" w:hAnsi="Arial" w:cs="Arial"/>
                  <w:sz w:val="18"/>
                  <w:szCs w:val="18"/>
                  <w:lang w:val="en-US" w:eastAsia="zh-CN"/>
                  <w:rPrChange w:id="900" w:author="CMCC" w:date="2025-04-14T14:29:31Z">
                    <w:rPr>
                      <w:rFonts w:ascii="Arial" w:hAnsi="Arial"/>
                      <w:sz w:val="18"/>
                      <w:lang w:val="en-US" w:eastAsia="zh-CN"/>
                    </w:rPr>
                  </w:rPrChange>
                </w:rPr>
                <w:t>2</w:t>
              </w:r>
            </w:ins>
            <w:ins w:id="901" w:author="HYS-cmcc" w:date="2025-03-27T21:21:00Z">
              <w:r>
                <w:rPr>
                  <w:rFonts w:ascii="Arial" w:hAnsi="Arial" w:cs="Arial"/>
                  <w:sz w:val="18"/>
                  <w:szCs w:val="18"/>
                  <w:lang w:val="en-US" w:eastAsia="zh-CN"/>
                  <w:rPrChange w:id="902" w:author="CMCC" w:date="2025-04-14T14:29:31Z">
                    <w:rPr>
                      <w:rFonts w:ascii="Arial" w:hAnsi="Arial"/>
                      <w:sz w:val="18"/>
                      <w:lang w:val="en-US"/>
                    </w:rPr>
                  </w:rPrChange>
                </w:rPr>
                <w:t>.</w:t>
              </w:r>
            </w:ins>
            <w:ins w:id="903" w:author="HYS-cmcc" w:date="2025-03-27T21:21:00Z">
              <w:r>
                <w:rPr>
                  <w:rFonts w:ascii="Arial" w:hAnsi="Arial" w:cs="Arial"/>
                  <w:sz w:val="18"/>
                  <w:szCs w:val="18"/>
                  <w:lang w:val="en-US" w:eastAsia="zh-CN"/>
                  <w:rPrChange w:id="904" w:author="CMCC" w:date="2025-04-14T14:29:31Z">
                    <w:rPr>
                      <w:rFonts w:ascii="Arial" w:hAnsi="Arial"/>
                      <w:sz w:val="18"/>
                      <w:lang w:val="en-US" w:eastAsia="zh-CN"/>
                    </w:rPr>
                  </w:rPrChange>
                </w:rPr>
                <w:t>2.2)</w:t>
              </w:r>
            </w:ins>
          </w:p>
        </w:tc>
      </w:tr>
      <w:tr w14:paraId="1470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905" w:author="HYS-cmcc" w:date="2025-03-26T16:26:00Z"/>
        </w:trPr>
        <w:tc>
          <w:tcPr>
            <w:tcW w:w="2263" w:type="dxa"/>
            <w:tcBorders>
              <w:top w:val="single" w:color="auto" w:sz="4" w:space="0"/>
              <w:left w:val="single" w:color="auto" w:sz="4" w:space="0"/>
              <w:bottom w:val="single" w:color="auto" w:sz="4" w:space="0"/>
              <w:right w:val="single" w:color="auto" w:sz="4" w:space="0"/>
            </w:tcBorders>
          </w:tcPr>
          <w:p w14:paraId="1470B9B2">
            <w:pPr>
              <w:overflowPunct w:val="0"/>
              <w:autoSpaceDE w:val="0"/>
              <w:autoSpaceDN w:val="0"/>
              <w:adjustRightInd w:val="0"/>
              <w:textAlignment w:val="baseline"/>
              <w:rPr>
                <w:ins w:id="906" w:author="HYS-cmcc" w:date="2025-03-26T16:26:00Z"/>
                <w:rFonts w:ascii="Arial" w:hAnsi="Arial" w:cs="Arial"/>
                <w:sz w:val="18"/>
                <w:szCs w:val="18"/>
                <w:lang w:eastAsia="zh-CN"/>
                <w:rPrChange w:id="907" w:author="CMCC" w:date="2025-04-14T14:29:31Z">
                  <w:rPr>
                    <w:ins w:id="908" w:author="HYS-cmcc" w:date="2025-03-26T16:26:00Z"/>
                    <w:lang w:eastAsia="zh-CN"/>
                  </w:rPr>
                </w:rPrChange>
              </w:rPr>
            </w:pPr>
            <w:ins w:id="909" w:author="CMCC" w:date="2025-04-02T11:38:00Z">
              <w:r>
                <w:rPr>
                  <w:rFonts w:ascii="Arial" w:hAnsi="Arial" w:cs="Arial"/>
                  <w:b/>
                  <w:sz w:val="18"/>
                  <w:szCs w:val="18"/>
                  <w:lang w:val="en-US" w:eastAsia="zh-CN"/>
                  <w:rPrChange w:id="910" w:author="CMCC" w:date="2025-04-14T14:29:31Z">
                    <w:rPr>
                      <w:b/>
                      <w:lang w:val="en-US" w:eastAsia="zh-CN"/>
                    </w:rPr>
                  </w:rPrChange>
                </w:rPr>
                <w:t>REQ</w:t>
              </w:r>
            </w:ins>
            <w:ins w:id="911" w:author="CMCC" w:date="2025-04-02T11:38:00Z">
              <w:r>
                <w:rPr>
                  <w:rFonts w:hint="default" w:ascii="Arial" w:hAnsi="Arial" w:cs="Arial"/>
                  <w:b/>
                  <w:sz w:val="18"/>
                  <w:szCs w:val="18"/>
                  <w:lang w:val="en-US" w:eastAsia="zh-CN"/>
                  <w:rPrChange w:id="912" w:author="CMCC" w:date="2025-04-14T14:29:31Z">
                    <w:rPr>
                      <w:rFonts w:hint="eastAsia"/>
                      <w:b/>
                      <w:lang w:val="en-US" w:eastAsia="zh-CN"/>
                    </w:rPr>
                  </w:rPrChange>
                </w:rPr>
                <w:t>-</w:t>
              </w:r>
            </w:ins>
            <w:ins w:id="913" w:author="CMCC" w:date="2025-04-02T11:38:00Z">
              <w:r>
                <w:rPr>
                  <w:rFonts w:ascii="Arial" w:hAnsi="Arial" w:cs="Arial"/>
                  <w:b/>
                  <w:sz w:val="18"/>
                  <w:szCs w:val="18"/>
                  <w:lang w:val="en-US" w:eastAsia="zh-CN"/>
                  <w:rPrChange w:id="914" w:author="CMCC" w:date="2025-04-14T14:29:31Z">
                    <w:rPr>
                      <w:b/>
                      <w:lang w:val="en-US" w:eastAsia="zh-CN"/>
                    </w:rPr>
                  </w:rPrChange>
                </w:rPr>
                <w:t>NDT</w:t>
              </w:r>
            </w:ins>
            <w:ins w:id="915" w:author="CMCC" w:date="2025-04-02T11:38:00Z">
              <w:r>
                <w:rPr>
                  <w:rFonts w:hint="default" w:ascii="Arial" w:hAnsi="Arial" w:cs="Arial"/>
                  <w:b/>
                  <w:sz w:val="18"/>
                  <w:szCs w:val="18"/>
                  <w:lang w:val="en-US" w:eastAsia="zh-CN"/>
                  <w:rPrChange w:id="916" w:author="CMCC" w:date="2025-04-14T14:29:31Z">
                    <w:rPr>
                      <w:rFonts w:hint="eastAsia"/>
                      <w:b/>
                      <w:lang w:val="en-US" w:eastAsia="zh-CN"/>
                    </w:rPr>
                  </w:rPrChange>
                </w:rPr>
                <w:t>AUTO</w:t>
              </w:r>
            </w:ins>
            <w:ins w:id="917" w:author="CMCC" w:date="2025-04-02T11:38:00Z">
              <w:r>
                <w:rPr>
                  <w:rFonts w:ascii="Arial" w:hAnsi="Arial" w:cs="Arial"/>
                  <w:b/>
                  <w:sz w:val="18"/>
                  <w:szCs w:val="18"/>
                  <w:lang w:val="en-US" w:eastAsia="zh-CN"/>
                  <w:rPrChange w:id="918" w:author="CMCC" w:date="2025-04-14T14:29:31Z">
                    <w:rPr>
                      <w:b/>
                      <w:lang w:val="en-US" w:eastAsia="zh-CN"/>
                    </w:rPr>
                  </w:rPrChange>
                </w:rPr>
                <w:t>-0</w:t>
              </w:r>
            </w:ins>
            <w:ins w:id="919" w:author="CMCC" w:date="2025-04-09T15:35:00Z">
              <w:r>
                <w:rPr>
                  <w:rFonts w:hint="default" w:ascii="Arial" w:hAnsi="Arial" w:cs="Arial"/>
                  <w:b/>
                  <w:sz w:val="18"/>
                  <w:szCs w:val="18"/>
                  <w:lang w:val="en-US" w:eastAsia="zh-CN"/>
                  <w:rPrChange w:id="920" w:author="CMCC" w:date="2025-04-14T14:29:31Z">
                    <w:rPr>
                      <w:rFonts w:hint="eastAsia"/>
                      <w:b/>
                      <w:lang w:val="en-US" w:eastAsia="zh-CN"/>
                    </w:rPr>
                  </w:rPrChange>
                </w:rPr>
                <w:t>4</w:t>
              </w:r>
            </w:ins>
            <w:ins w:id="921" w:author="CMCC" w:date="2025-04-02T11:38:00Z">
              <w:r>
                <w:rPr>
                  <w:rFonts w:ascii="Arial" w:hAnsi="Arial" w:cs="Arial"/>
                  <w:b/>
                  <w:sz w:val="18"/>
                  <w:szCs w:val="18"/>
                  <w:lang w:val="en-US" w:eastAsia="zh-CN"/>
                  <w:rPrChange w:id="922" w:author="CMCC" w:date="2025-04-14T14:29:31Z">
                    <w:rPr>
                      <w:b/>
                      <w:lang w:val="en-US" w:eastAsia="zh-CN"/>
                    </w:rPr>
                  </w:rPrChange>
                </w:rPr>
                <w:t>:</w:t>
              </w:r>
            </w:ins>
          </w:p>
        </w:tc>
        <w:tc>
          <w:tcPr>
            <w:tcW w:w="5425" w:type="dxa"/>
            <w:tcBorders>
              <w:top w:val="single" w:color="auto" w:sz="4" w:space="0"/>
              <w:left w:val="single" w:color="auto" w:sz="4" w:space="0"/>
              <w:bottom w:val="single" w:color="auto" w:sz="4" w:space="0"/>
              <w:right w:val="single" w:color="auto" w:sz="4" w:space="0"/>
            </w:tcBorders>
          </w:tcPr>
          <w:p w14:paraId="1470B9B3">
            <w:pPr>
              <w:rPr>
                <w:ins w:id="923" w:author="HYS-cmcc" w:date="2025-03-26T16:26:00Z"/>
                <w:rFonts w:ascii="Arial" w:hAnsi="Arial" w:cs="Arial"/>
                <w:sz w:val="18"/>
                <w:szCs w:val="18"/>
                <w:rPrChange w:id="924" w:author="CMCC" w:date="2025-04-14T14:29:31Z">
                  <w:rPr>
                    <w:ins w:id="925" w:author="HYS-cmcc" w:date="2025-03-26T16:26:00Z"/>
                  </w:rPr>
                </w:rPrChange>
              </w:rPr>
            </w:pPr>
            <w:ins w:id="926" w:author="HYS-cmcc" w:date="2025-03-26T16:26:00Z">
              <w:r>
                <w:rPr>
                  <w:rFonts w:ascii="Arial" w:hAnsi="Arial" w:cs="Arial"/>
                  <w:sz w:val="18"/>
                  <w:szCs w:val="18"/>
                  <w:lang w:val="en-US" w:eastAsia="zh-CN"/>
                  <w:rPrChange w:id="927" w:author="CMCC" w:date="2025-04-14T14:29:31Z">
                    <w:rPr>
                      <w:lang w:val="en-US" w:eastAsia="zh-CN"/>
                    </w:rPr>
                  </w:rPrChange>
                </w:rPr>
                <w:t>The</w:t>
              </w:r>
            </w:ins>
            <w:ins w:id="928" w:author="CMCC" w:date="2025-04-02T11:01:00Z">
              <w:r>
                <w:rPr>
                  <w:rFonts w:hint="default" w:ascii="Arial" w:hAnsi="Arial" w:cs="Arial"/>
                  <w:sz w:val="18"/>
                  <w:szCs w:val="18"/>
                  <w:lang w:val="en-US" w:eastAsia="zh-CN"/>
                  <w:rPrChange w:id="929" w:author="CMCC" w:date="2025-04-14T14:29:31Z">
                    <w:rPr>
                      <w:rFonts w:hint="eastAsia"/>
                      <w:lang w:val="en-US" w:eastAsia="zh-CN"/>
                    </w:rPr>
                  </w:rPrChange>
                </w:rPr>
                <w:t xml:space="preserve"> 3GPP</w:t>
              </w:r>
            </w:ins>
            <w:ins w:id="930" w:author="HYS-cmcc" w:date="2025-03-26T16:26:00Z">
              <w:r>
                <w:rPr>
                  <w:rFonts w:ascii="Arial" w:hAnsi="Arial" w:cs="Arial"/>
                  <w:sz w:val="18"/>
                  <w:szCs w:val="18"/>
                  <w:lang w:val="en-US" w:eastAsia="zh-CN"/>
                  <w:rPrChange w:id="931" w:author="CMCC" w:date="2025-04-14T14:29:31Z">
                    <w:rPr>
                      <w:lang w:val="en-US" w:eastAsia="zh-CN"/>
                    </w:rPr>
                  </w:rPrChange>
                </w:rPr>
                <w:t xml:space="preserve"> management system </w:t>
              </w:r>
            </w:ins>
            <w:ins w:id="932" w:author="Pengxiang Xie_rev" w:date="2025-03-28T11:22:00Z">
              <w:r>
                <w:rPr>
                  <w:rFonts w:ascii="Arial" w:hAnsi="Arial" w:cs="Arial"/>
                  <w:sz w:val="18"/>
                  <w:szCs w:val="18"/>
                  <w:rPrChange w:id="933" w:author="CMCC" w:date="2025-04-14T14:29:31Z">
                    <w:rPr/>
                  </w:rPrChange>
                </w:rPr>
                <w:t xml:space="preserve">should have a capability enabling the MnS consumer to configure the network scenario to be modelled for the consumer to evaluate a </w:t>
              </w:r>
            </w:ins>
            <w:ins w:id="934" w:author="CMCC" w:date="2025-04-09T15:44:00Z">
              <w:r>
                <w:rPr>
                  <w:rFonts w:hint="default" w:ascii="Arial" w:hAnsi="Arial" w:eastAsia="宋体" w:cs="Arial"/>
                  <w:sz w:val="18"/>
                  <w:szCs w:val="18"/>
                  <w:lang w:val="en-US" w:eastAsia="zh-CN"/>
                  <w:rPrChange w:id="935" w:author="CMCC" w:date="2025-04-14T14:29:31Z">
                    <w:rPr>
                      <w:rFonts w:hint="eastAsia" w:eastAsia="宋体"/>
                      <w:lang w:val="en-US" w:eastAsia="zh-CN"/>
                    </w:rPr>
                  </w:rPrChange>
                </w:rPr>
                <w:t>n</w:t>
              </w:r>
            </w:ins>
            <w:ins w:id="936" w:author="Pengxiang Xie_rev" w:date="2025-03-28T11:22:00Z">
              <w:del w:id="937" w:author="CMCC" w:date="2025-04-09T15:44:00Z">
                <w:r>
                  <w:rPr>
                    <w:rFonts w:ascii="Arial" w:hAnsi="Arial" w:cs="Arial"/>
                    <w:sz w:val="18"/>
                    <w:szCs w:val="18"/>
                    <w:rPrChange w:id="938" w:author="CMCC" w:date="2025-04-14T14:29:31Z">
                      <w:rPr/>
                    </w:rPrChange>
                  </w:rPr>
                  <w:delText>N</w:delText>
                </w:r>
              </w:del>
            </w:ins>
            <w:ins w:id="939" w:author="Pengxiang Xie_rev" w:date="2025-03-28T11:22:00Z">
              <w:r>
                <w:rPr>
                  <w:rFonts w:ascii="Arial" w:hAnsi="Arial" w:cs="Arial"/>
                  <w:sz w:val="18"/>
                  <w:szCs w:val="18"/>
                  <w:rPrChange w:id="940" w:author="CMCC" w:date="2025-04-14T14:29:31Z">
                    <w:rPr/>
                  </w:rPrChange>
                </w:rPr>
                <w:t>etwork failure</w:t>
              </w:r>
            </w:ins>
            <w:ins w:id="941" w:author="HYS-cmcc" w:date="2025-03-26T16:26:00Z">
              <w:del w:id="942" w:author="CMCC" w:date="2025-04-09T14:59:00Z">
                <w:r>
                  <w:rPr>
                    <w:rFonts w:ascii="Arial" w:hAnsi="Arial" w:eastAsia="宋体" w:cs="Arial"/>
                    <w:sz w:val="18"/>
                    <w:szCs w:val="18"/>
                    <w:lang w:val="en-US" w:eastAsia="zh-CN"/>
                    <w:rPrChange w:id="943" w:author="CMCC" w:date="2025-04-14T14:29:31Z">
                      <w:rPr>
                        <w:rFonts w:eastAsia="宋体"/>
                        <w:lang w:val="en-US" w:eastAsia="zh-CN"/>
                      </w:rPr>
                    </w:rPrChange>
                  </w:rPr>
                  <w:delText xml:space="preserve"> </w:delText>
                </w:r>
              </w:del>
            </w:ins>
            <w:ins w:id="944" w:author="HYS-cmcc" w:date="2025-03-26T16:26:00Z">
              <w:del w:id="945" w:author="CMCC" w:date="2025-04-09T14:59:00Z">
                <w:r>
                  <w:rPr>
                    <w:rFonts w:ascii="Arial" w:hAnsi="Arial" w:cs="Arial"/>
                    <w:sz w:val="18"/>
                    <w:szCs w:val="18"/>
                    <w:lang w:val="en-US" w:eastAsia="zh-CN"/>
                    <w:rPrChange w:id="946" w:author="CMCC" w:date="2025-04-14T14:29:31Z">
                      <w:rPr>
                        <w:lang w:val="en-US" w:eastAsia="zh-CN"/>
                      </w:rPr>
                    </w:rPrChange>
                  </w:rPr>
                  <w:delText>from NDT</w:delText>
                </w:r>
              </w:del>
            </w:ins>
            <w:ins w:id="947" w:author="HYS-cmcc" w:date="2025-03-26T16:26:00Z">
              <w:r>
                <w:rPr>
                  <w:rFonts w:ascii="Arial" w:hAnsi="Arial" w:cs="Arial"/>
                  <w:sz w:val="18"/>
                  <w:szCs w:val="18"/>
                  <w:lang w:eastAsia="zh-CN"/>
                  <w:rPrChange w:id="948" w:author="CMCC" w:date="2025-04-14T14:29:31Z">
                    <w:rPr>
                      <w:lang w:eastAsia="zh-CN"/>
                    </w:rPr>
                  </w:rPrChange>
                </w:rPr>
                <w:t>.</w:t>
              </w:r>
            </w:ins>
          </w:p>
        </w:tc>
        <w:tc>
          <w:tcPr>
            <w:tcW w:w="2008" w:type="dxa"/>
            <w:tcBorders>
              <w:top w:val="single" w:color="auto" w:sz="4" w:space="0"/>
              <w:left w:val="single" w:color="auto" w:sz="4" w:space="0"/>
              <w:bottom w:val="single" w:color="auto" w:sz="4" w:space="0"/>
              <w:right w:val="single" w:color="auto" w:sz="4" w:space="0"/>
            </w:tcBorders>
          </w:tcPr>
          <w:p w14:paraId="1470B9B4">
            <w:pPr>
              <w:keepLines/>
              <w:spacing w:after="0"/>
              <w:rPr>
                <w:ins w:id="949" w:author="HYS-cmcc" w:date="2025-03-26T16:26:00Z"/>
                <w:rFonts w:ascii="Arial" w:hAnsi="Arial" w:eastAsia="宋体" w:cs="Arial"/>
                <w:b w:val="0"/>
                <w:bCs w:val="0"/>
                <w:sz w:val="18"/>
                <w:szCs w:val="18"/>
                <w:lang w:val="en-US" w:eastAsia="zh-CN"/>
                <w:rPrChange w:id="950" w:author="CMCC" w:date="2025-04-14T14:29:31Z">
                  <w:rPr>
                    <w:ins w:id="951" w:author="HYS-cmcc" w:date="2025-03-26T16:26:00Z"/>
                    <w:rFonts w:ascii="Arial" w:hAnsi="Arial" w:eastAsia="宋体"/>
                    <w:b/>
                    <w:bCs/>
                    <w:sz w:val="18"/>
                    <w:lang w:val="en-US" w:eastAsia="zh-CN"/>
                  </w:rPr>
                </w:rPrChange>
              </w:rPr>
            </w:pPr>
            <w:ins w:id="952" w:author="CMCC" w:date="2025-04-09T19:05:00Z">
              <w:r>
                <w:rPr>
                  <w:rFonts w:ascii="Arial" w:hAnsi="Arial" w:cs="Arial"/>
                  <w:sz w:val="18"/>
                  <w:szCs w:val="18"/>
                  <w:rPrChange w:id="953" w:author="CMCC" w:date="2025-04-14T14:29:31Z">
                    <w:rPr/>
                  </w:rPrChange>
                </w:rPr>
                <w:t xml:space="preserve">Support for evalution </w:t>
              </w:r>
            </w:ins>
            <w:ins w:id="954" w:author="CMCC" w:date="2025-04-09T19:05:00Z">
              <w:r>
                <w:rPr>
                  <w:rFonts w:hint="default" w:ascii="Arial" w:hAnsi="Arial" w:eastAsia="宋体" w:cs="Arial"/>
                  <w:sz w:val="18"/>
                  <w:szCs w:val="18"/>
                  <w:lang w:val="en-US" w:eastAsia="zh-CN"/>
                  <w:rPrChange w:id="955" w:author="CMCC" w:date="2025-04-14T14:29:31Z">
                    <w:rPr>
                      <w:rFonts w:hint="eastAsia" w:eastAsia="宋体"/>
                      <w:lang w:val="en-US" w:eastAsia="zh-CN"/>
                    </w:rPr>
                  </w:rPrChange>
                </w:rPr>
                <w:t xml:space="preserve">of high </w:t>
              </w:r>
            </w:ins>
            <w:ins w:id="956" w:author="CMCC" w:date="2025-04-09T19:05:00Z">
              <w:r>
                <w:rPr>
                  <w:rFonts w:hint="default" w:ascii="Arial" w:hAnsi="Arial" w:cs="Arial"/>
                  <w:sz w:val="18"/>
                  <w:szCs w:val="18"/>
                  <w:rPrChange w:id="957" w:author="CMCC" w:date="2025-04-14T14:29:31Z">
                    <w:rPr>
                      <w:rFonts w:hint="eastAsia"/>
                    </w:rPr>
                  </w:rPrChange>
                </w:rPr>
                <w:t xml:space="preserve">risk </w:t>
              </w:r>
            </w:ins>
            <w:ins w:id="958" w:author="CMCC" w:date="2025-04-09T19:05:00Z">
              <w:r>
                <w:rPr>
                  <w:rFonts w:ascii="Arial" w:hAnsi="Arial" w:cs="Arial"/>
                  <w:sz w:val="18"/>
                  <w:szCs w:val="18"/>
                  <w:rPrChange w:id="959" w:author="CMCC" w:date="2025-04-14T14:29:31Z">
                    <w:rPr/>
                  </w:rPrChange>
                </w:rPr>
                <w:t>network operations</w:t>
              </w:r>
            </w:ins>
            <w:ins w:id="960" w:author="HYS-cmcc" w:date="2025-03-27T21:20:00Z">
              <w:del w:id="961" w:author="CMCC" w:date="2025-04-09T19:05:00Z">
                <w:r>
                  <w:rPr>
                    <w:rFonts w:ascii="Arial" w:hAnsi="Arial" w:cs="Arial"/>
                    <w:sz w:val="18"/>
                    <w:szCs w:val="18"/>
                    <w:lang w:val="en-US" w:eastAsia="zh-CN"/>
                    <w:rPrChange w:id="962" w:author="CMCC" w:date="2025-04-14T14:29:31Z">
                      <w:rPr/>
                    </w:rPrChange>
                  </w:rPr>
                  <w:delText xml:space="preserve">Network failure and risk </w:delText>
                </w:r>
              </w:del>
            </w:ins>
            <w:ins w:id="963" w:author="HYS-cmcc" w:date="2025-03-27T21:20:00Z">
              <w:del w:id="964" w:author="CMCC" w:date="2025-04-09T19:05:00Z">
                <w:r>
                  <w:rPr>
                    <w:rFonts w:ascii="Arial" w:hAnsi="Arial" w:cs="Arial"/>
                    <w:sz w:val="18"/>
                    <w:szCs w:val="18"/>
                    <w:lang w:val="en-US" w:eastAsia="zh-CN"/>
                    <w:rPrChange w:id="965" w:author="CMCC" w:date="2025-04-14T14:29:31Z">
                      <w:rPr/>
                    </w:rPrChange>
                  </w:rPr>
                  <w:delText>prediction</w:delText>
                </w:r>
              </w:del>
            </w:ins>
            <w:ins w:id="966" w:author="HYS-cmcc" w:date="2025-03-27T21:21:00Z">
              <w:r>
                <w:rPr>
                  <w:rFonts w:hint="default" w:ascii="Arial" w:hAnsi="Arial" w:cs="Arial"/>
                  <w:sz w:val="18"/>
                  <w:szCs w:val="18"/>
                  <w:lang w:val="en-US" w:eastAsia="zh-CN"/>
                  <w:rPrChange w:id="967" w:author="CMCC" w:date="2025-04-14T14:29:31Z">
                    <w:rPr>
                      <w:rFonts w:hint="eastAsia"/>
                      <w:lang w:val="en-US" w:eastAsia="zh-CN"/>
                    </w:rPr>
                  </w:rPrChange>
                </w:rPr>
                <w:t xml:space="preserve"> </w:t>
              </w:r>
            </w:ins>
            <w:ins w:id="968" w:author="HYS-cmcc" w:date="2025-03-27T21:21:00Z">
              <w:r>
                <w:rPr>
                  <w:rFonts w:ascii="Arial" w:hAnsi="Arial" w:cs="Arial"/>
                  <w:sz w:val="18"/>
                  <w:szCs w:val="18"/>
                  <w:lang w:val="en-US" w:eastAsia="zh-CN"/>
                  <w:rPrChange w:id="969" w:author="CMCC" w:date="2025-04-14T14:29:31Z">
                    <w:rPr>
                      <w:rFonts w:ascii="Arial" w:hAnsi="Arial"/>
                      <w:sz w:val="18"/>
                      <w:lang w:val="en-US" w:eastAsia="zh-CN"/>
                    </w:rPr>
                  </w:rPrChange>
                </w:rPr>
                <w:t>(C</w:t>
              </w:r>
            </w:ins>
            <w:ins w:id="970" w:author="HYS-cmcc" w:date="2025-03-27T21:21:00Z">
              <w:r>
                <w:rPr>
                  <w:rFonts w:ascii="Arial" w:hAnsi="Arial" w:cs="Arial"/>
                  <w:sz w:val="18"/>
                  <w:szCs w:val="18"/>
                  <w:lang w:val="en-US" w:eastAsia="zh-CN"/>
                  <w:rPrChange w:id="971" w:author="CMCC" w:date="2025-04-14T14:29:31Z">
                    <w:rPr>
                      <w:rFonts w:ascii="Arial" w:hAnsi="Arial"/>
                      <w:sz w:val="18"/>
                      <w:lang w:val="en-US"/>
                    </w:rPr>
                  </w:rPrChange>
                </w:rPr>
                <w:t>lause 5.</w:t>
              </w:r>
            </w:ins>
            <w:ins w:id="972" w:author="HYS-cmcc" w:date="2025-03-27T21:21:00Z">
              <w:r>
                <w:rPr>
                  <w:rFonts w:ascii="Arial" w:hAnsi="Arial" w:cs="Arial"/>
                  <w:sz w:val="18"/>
                  <w:szCs w:val="18"/>
                  <w:lang w:val="en-US" w:eastAsia="zh-CN"/>
                  <w:rPrChange w:id="973" w:author="CMCC" w:date="2025-04-14T14:29:31Z">
                    <w:rPr>
                      <w:rFonts w:ascii="Arial" w:hAnsi="Arial"/>
                      <w:sz w:val="18"/>
                      <w:lang w:val="en-US" w:eastAsia="zh-CN"/>
                    </w:rPr>
                  </w:rPrChange>
                </w:rPr>
                <w:t>2</w:t>
              </w:r>
            </w:ins>
            <w:ins w:id="974" w:author="HYS-cmcc" w:date="2025-03-27T21:21:00Z">
              <w:r>
                <w:rPr>
                  <w:rFonts w:ascii="Arial" w:hAnsi="Arial" w:cs="Arial"/>
                  <w:sz w:val="18"/>
                  <w:szCs w:val="18"/>
                  <w:lang w:val="en-US" w:eastAsia="zh-CN"/>
                  <w:rPrChange w:id="975" w:author="CMCC" w:date="2025-04-14T14:29:31Z">
                    <w:rPr>
                      <w:rFonts w:ascii="Arial" w:hAnsi="Arial"/>
                      <w:sz w:val="18"/>
                      <w:lang w:val="en-US"/>
                    </w:rPr>
                  </w:rPrChange>
                </w:rPr>
                <w:t>.</w:t>
              </w:r>
            </w:ins>
            <w:ins w:id="976" w:author="HYS-cmcc" w:date="2025-03-27T21:21:00Z">
              <w:r>
                <w:rPr>
                  <w:rFonts w:ascii="Arial" w:hAnsi="Arial" w:cs="Arial"/>
                  <w:sz w:val="18"/>
                  <w:szCs w:val="18"/>
                  <w:lang w:val="en-US" w:eastAsia="zh-CN"/>
                  <w:rPrChange w:id="977" w:author="CMCC" w:date="2025-04-14T14:29:31Z">
                    <w:rPr>
                      <w:rFonts w:ascii="Arial" w:hAnsi="Arial"/>
                      <w:sz w:val="18"/>
                      <w:lang w:val="en-US" w:eastAsia="zh-CN"/>
                    </w:rPr>
                  </w:rPrChange>
                </w:rPr>
                <w:t>2.2)</w:t>
              </w:r>
            </w:ins>
          </w:p>
        </w:tc>
      </w:tr>
      <w:tr w14:paraId="1470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6">
            <w:pPr>
              <w:overflowPunct w:val="0"/>
              <w:autoSpaceDE w:val="0"/>
              <w:autoSpaceDN w:val="0"/>
              <w:adjustRightInd w:val="0"/>
              <w:textAlignment w:val="baseline"/>
              <w:rPr>
                <w:rFonts w:ascii="Arial" w:hAnsi="Arial" w:cs="Arial"/>
                <w:b/>
                <w:sz w:val="18"/>
                <w:szCs w:val="18"/>
                <w:lang w:val="en-US" w:eastAsia="zh-CN"/>
                <w:rPrChange w:id="978" w:author="CMCC" w:date="2025-04-14T14:29:31Z">
                  <w:rPr>
                    <w:b/>
                    <w:lang w:val="en-US" w:eastAsia="zh-CN"/>
                  </w:rPr>
                </w:rPrChange>
              </w:rPr>
            </w:pPr>
            <w:ins w:id="979" w:author="CMCC" w:date="2025-04-02T11:38:00Z">
              <w:r>
                <w:rPr>
                  <w:rFonts w:ascii="Arial" w:hAnsi="Arial" w:cs="Arial"/>
                  <w:b/>
                  <w:sz w:val="18"/>
                  <w:szCs w:val="18"/>
                  <w:lang w:val="en-US" w:eastAsia="zh-CN"/>
                  <w:rPrChange w:id="980" w:author="CMCC" w:date="2025-04-14T14:29:31Z">
                    <w:rPr>
                      <w:b/>
                      <w:lang w:val="en-US" w:eastAsia="zh-CN"/>
                    </w:rPr>
                  </w:rPrChange>
                </w:rPr>
                <w:t>REQ</w:t>
              </w:r>
            </w:ins>
            <w:ins w:id="981" w:author="CMCC" w:date="2025-04-02T11:38:00Z">
              <w:r>
                <w:rPr>
                  <w:rFonts w:hint="default" w:ascii="Arial" w:hAnsi="Arial" w:cs="Arial"/>
                  <w:b/>
                  <w:sz w:val="18"/>
                  <w:szCs w:val="18"/>
                  <w:lang w:val="en-US" w:eastAsia="zh-CN"/>
                  <w:rPrChange w:id="982" w:author="CMCC" w:date="2025-04-14T14:29:31Z">
                    <w:rPr>
                      <w:rFonts w:hint="eastAsia"/>
                      <w:b/>
                      <w:lang w:val="en-US" w:eastAsia="zh-CN"/>
                    </w:rPr>
                  </w:rPrChange>
                </w:rPr>
                <w:t>-</w:t>
              </w:r>
            </w:ins>
            <w:ins w:id="983" w:author="CMCC" w:date="2025-04-02T11:38:00Z">
              <w:r>
                <w:rPr>
                  <w:rFonts w:ascii="Arial" w:hAnsi="Arial" w:cs="Arial"/>
                  <w:b/>
                  <w:sz w:val="18"/>
                  <w:szCs w:val="18"/>
                  <w:lang w:val="en-US" w:eastAsia="zh-CN"/>
                  <w:rPrChange w:id="984" w:author="CMCC" w:date="2025-04-14T14:29:31Z">
                    <w:rPr>
                      <w:b/>
                      <w:lang w:val="en-US" w:eastAsia="zh-CN"/>
                    </w:rPr>
                  </w:rPrChange>
                </w:rPr>
                <w:t>NDT</w:t>
              </w:r>
            </w:ins>
            <w:ins w:id="985" w:author="CMCC" w:date="2025-04-02T11:38:00Z">
              <w:r>
                <w:rPr>
                  <w:rFonts w:hint="default" w:ascii="Arial" w:hAnsi="Arial" w:cs="Arial"/>
                  <w:b/>
                  <w:sz w:val="18"/>
                  <w:szCs w:val="18"/>
                  <w:lang w:val="en-US" w:eastAsia="zh-CN"/>
                  <w:rPrChange w:id="986" w:author="CMCC" w:date="2025-04-14T14:29:31Z">
                    <w:rPr>
                      <w:rFonts w:hint="eastAsia"/>
                      <w:b/>
                      <w:lang w:val="en-US" w:eastAsia="zh-CN"/>
                    </w:rPr>
                  </w:rPrChange>
                </w:rPr>
                <w:t>AUTO</w:t>
              </w:r>
            </w:ins>
            <w:ins w:id="987" w:author="CMCC" w:date="2025-04-02T11:38:00Z">
              <w:r>
                <w:rPr>
                  <w:rFonts w:ascii="Arial" w:hAnsi="Arial" w:cs="Arial"/>
                  <w:b/>
                  <w:sz w:val="18"/>
                  <w:szCs w:val="18"/>
                  <w:lang w:val="en-US" w:eastAsia="zh-CN"/>
                  <w:rPrChange w:id="988" w:author="CMCC" w:date="2025-04-14T14:29:31Z">
                    <w:rPr>
                      <w:b/>
                      <w:lang w:val="en-US" w:eastAsia="zh-CN"/>
                    </w:rPr>
                  </w:rPrChange>
                </w:rPr>
                <w:t>-0</w:t>
              </w:r>
            </w:ins>
            <w:ins w:id="989" w:author="CMCC" w:date="2025-04-09T15:35:00Z">
              <w:r>
                <w:rPr>
                  <w:rFonts w:hint="default" w:ascii="Arial" w:hAnsi="Arial" w:cs="Arial"/>
                  <w:b/>
                  <w:sz w:val="18"/>
                  <w:szCs w:val="18"/>
                  <w:lang w:val="en-US" w:eastAsia="zh-CN"/>
                  <w:rPrChange w:id="990" w:author="CMCC" w:date="2025-04-14T14:29:31Z">
                    <w:rPr>
                      <w:rFonts w:hint="eastAsia"/>
                      <w:b/>
                      <w:lang w:val="en-US" w:eastAsia="zh-CN"/>
                    </w:rPr>
                  </w:rPrChange>
                </w:rPr>
                <w:t>5</w:t>
              </w:r>
            </w:ins>
            <w:ins w:id="991" w:author="CMCC" w:date="2025-04-02T11:38:00Z">
              <w:r>
                <w:rPr>
                  <w:rFonts w:ascii="Arial" w:hAnsi="Arial" w:cs="Arial"/>
                  <w:b/>
                  <w:sz w:val="18"/>
                  <w:szCs w:val="18"/>
                  <w:lang w:val="en-US" w:eastAsia="zh-CN"/>
                  <w:rPrChange w:id="992" w:author="CMCC" w:date="2025-04-14T14:29:31Z">
                    <w:rPr>
                      <w:b/>
                      <w:lang w:val="en-US" w:eastAsia="zh-CN"/>
                    </w:rPr>
                  </w:rPrChange>
                </w:rPr>
                <w:t>:</w:t>
              </w:r>
            </w:ins>
          </w:p>
        </w:tc>
        <w:tc>
          <w:tcPr>
            <w:tcW w:w="5425" w:type="dxa"/>
            <w:tcBorders>
              <w:top w:val="single" w:color="auto" w:sz="4" w:space="0"/>
              <w:left w:val="single" w:color="auto" w:sz="4" w:space="0"/>
              <w:bottom w:val="single" w:color="auto" w:sz="4" w:space="0"/>
              <w:right w:val="single" w:color="auto" w:sz="4" w:space="0"/>
            </w:tcBorders>
          </w:tcPr>
          <w:p w14:paraId="1470B9B7">
            <w:pPr>
              <w:numPr>
                <w:ilvl w:val="255"/>
                <w:numId w:val="0"/>
              </w:numPr>
              <w:rPr>
                <w:rFonts w:ascii="Arial" w:hAnsi="Arial" w:cs="Arial"/>
                <w:sz w:val="18"/>
                <w:szCs w:val="18"/>
                <w:rPrChange w:id="993" w:author="CMCC" w:date="2025-04-14T14:29:31Z">
                  <w:rPr/>
                </w:rPrChange>
              </w:rPr>
            </w:pPr>
            <w:ins w:id="994" w:author="Huawei01" w:date="2025-03-28T16:30:00Z">
              <w:r>
                <w:rPr>
                  <w:rFonts w:ascii="Arial" w:hAnsi="Arial" w:cs="Arial"/>
                  <w:sz w:val="18"/>
                  <w:szCs w:val="18"/>
                  <w:rPrChange w:id="995" w:author="CMCC" w:date="2025-04-14T14:29:31Z">
                    <w:rPr/>
                  </w:rPrChange>
                </w:rPr>
                <w:t>The 3GPP management system should support a capability</w:t>
              </w:r>
            </w:ins>
            <w:ins w:id="996" w:author="Huawei01" w:date="2025-03-19T19:47:00Z">
              <w:r>
                <w:rPr>
                  <w:rFonts w:ascii="Arial" w:hAnsi="Arial" w:cs="Arial"/>
                  <w:sz w:val="18"/>
                  <w:szCs w:val="18"/>
                  <w:rPrChange w:id="997" w:author="CMCC" w:date="2025-04-14T14:29:31Z">
                    <w:rPr/>
                  </w:rPrChange>
                </w:rPr>
                <w:t xml:space="preserve"> </w:t>
              </w:r>
            </w:ins>
            <w:ins w:id="998" w:author="Huawei01" w:date="2025-03-19T19:47:00Z">
              <w:r>
                <w:rPr>
                  <w:rFonts w:hint="default" w:ascii="Arial" w:hAnsi="Arial" w:cs="Arial"/>
                  <w:sz w:val="18"/>
                  <w:szCs w:val="18"/>
                  <w:rPrChange w:id="999" w:author="CMCC" w:date="2025-04-14T14:29:31Z">
                    <w:rPr>
                      <w:rFonts w:hint="eastAsia"/>
                    </w:rPr>
                  </w:rPrChange>
                </w:rPr>
                <w:t xml:space="preserve">to </w:t>
              </w:r>
            </w:ins>
            <w:ins w:id="1000" w:author="Huawei01" w:date="2025-03-19T19:47:00Z">
              <w:r>
                <w:rPr>
                  <w:rFonts w:ascii="Arial" w:hAnsi="Arial" w:cs="Arial"/>
                  <w:sz w:val="18"/>
                  <w:szCs w:val="18"/>
                  <w:rPrChange w:id="1001" w:author="CMCC" w:date="2025-04-14T14:29:31Z">
                    <w:rPr/>
                  </w:rPrChange>
                </w:rPr>
                <w:t xml:space="preserve">model </w:t>
              </w:r>
            </w:ins>
            <w:ins w:id="1002" w:author="Huawei01" w:date="2025-03-19T19:47:00Z">
              <w:del w:id="1003" w:author="CMCC" w:date="2025-04-09T15:51:00Z">
                <w:r>
                  <w:rPr>
                    <w:rFonts w:ascii="Arial" w:hAnsi="Arial" w:cs="Arial"/>
                    <w:sz w:val="18"/>
                    <w:szCs w:val="18"/>
                    <w:rPrChange w:id="1004" w:author="CMCC" w:date="2025-04-14T14:29:31Z">
                      <w:rPr/>
                    </w:rPrChange>
                  </w:rPr>
                  <w:delText xml:space="preserve">(either using emulation method or simulation method) </w:delText>
                </w:r>
              </w:del>
            </w:ins>
            <w:ins w:id="1005" w:author="Huawei01" w:date="2025-03-19T19:47:00Z">
              <w:r>
                <w:rPr>
                  <w:rFonts w:ascii="Arial" w:hAnsi="Arial" w:cs="Arial"/>
                  <w:sz w:val="18"/>
                  <w:szCs w:val="18"/>
                  <w:rPrChange w:id="1006" w:author="CMCC" w:date="2025-04-14T14:29:31Z">
                    <w:rPr/>
                  </w:rPrChange>
                </w:rPr>
                <w:t>the</w:t>
              </w:r>
            </w:ins>
            <w:ins w:id="1007" w:author="Huawei01" w:date="2025-03-19T19:47:00Z">
              <w:r>
                <w:rPr>
                  <w:rFonts w:hint="default" w:ascii="Arial" w:hAnsi="Arial" w:cs="Arial"/>
                  <w:sz w:val="18"/>
                  <w:szCs w:val="18"/>
                  <w:rPrChange w:id="1008" w:author="CMCC" w:date="2025-04-14T14:29:31Z">
                    <w:rPr>
                      <w:rFonts w:hint="eastAsia"/>
                    </w:rPr>
                  </w:rPrChange>
                </w:rPr>
                <w:t xml:space="preserve"> behaviour</w:t>
              </w:r>
            </w:ins>
            <w:ins w:id="1009" w:author="Huawei01" w:date="2025-03-25T21:32:00Z">
              <w:r>
                <w:rPr>
                  <w:rFonts w:ascii="Arial" w:hAnsi="Arial" w:cs="Arial"/>
                  <w:sz w:val="18"/>
                  <w:szCs w:val="18"/>
                  <w:rPrChange w:id="1010" w:author="CMCC" w:date="2025-04-14T14:29:31Z">
                    <w:rPr/>
                  </w:rPrChange>
                </w:rPr>
                <w:t xml:space="preserve"> </w:t>
              </w:r>
            </w:ins>
            <w:ins w:id="1011" w:author="Huawei01" w:date="2025-03-19T19:47:00Z">
              <w:r>
                <w:rPr>
                  <w:rFonts w:hint="default" w:ascii="Arial" w:hAnsi="Arial" w:cs="Arial"/>
                  <w:sz w:val="18"/>
                  <w:szCs w:val="18"/>
                  <w:rPrChange w:id="1012" w:author="CMCC" w:date="2025-04-14T14:29:31Z">
                    <w:rPr>
                      <w:rFonts w:hint="eastAsia"/>
                    </w:rPr>
                  </w:rPrChange>
                </w:rPr>
                <w:t>of</w:t>
              </w:r>
            </w:ins>
            <w:ins w:id="1013" w:author="Huawei01" w:date="2025-03-19T19:47:00Z">
              <w:r>
                <w:rPr>
                  <w:rFonts w:ascii="Arial" w:hAnsi="Arial" w:cs="Arial"/>
                  <w:sz w:val="18"/>
                  <w:szCs w:val="18"/>
                  <w:rPrChange w:id="1014" w:author="CMCC" w:date="2025-04-14T14:29:31Z">
                    <w:rPr/>
                  </w:rPrChange>
                </w:rPr>
                <w:t xml:space="preserve"> </w:t>
              </w:r>
            </w:ins>
            <w:ins w:id="1015" w:author="Huawei01" w:date="2025-03-25T21:33:00Z">
              <w:r>
                <w:rPr>
                  <w:rFonts w:hint="default" w:ascii="Arial" w:hAnsi="Arial" w:cs="Arial"/>
                  <w:sz w:val="18"/>
                  <w:szCs w:val="18"/>
                  <w:lang w:eastAsia="zh-CN"/>
                  <w:rPrChange w:id="1016" w:author="CMCC" w:date="2025-04-14T14:29:31Z">
                    <w:rPr>
                      <w:rFonts w:hint="eastAsia"/>
                      <w:lang w:eastAsia="zh-CN"/>
                    </w:rPr>
                  </w:rPrChange>
                </w:rPr>
                <w:t>the</w:t>
              </w:r>
            </w:ins>
            <w:ins w:id="1017" w:author="Huawei01" w:date="2025-03-25T21:33:00Z">
              <w:del w:id="1018" w:author="CMCC" w:date="2025-04-09T15:49:00Z">
                <w:r>
                  <w:rPr>
                    <w:rFonts w:ascii="Arial" w:hAnsi="Arial" w:cs="Arial"/>
                    <w:sz w:val="18"/>
                    <w:szCs w:val="18"/>
                    <w:rPrChange w:id="1019" w:author="CMCC" w:date="2025-04-14T14:29:31Z">
                      <w:rPr/>
                    </w:rPrChange>
                  </w:rPr>
                  <w:delText xml:space="preserve"> network facing the</w:delText>
                </w:r>
              </w:del>
            </w:ins>
            <w:ins w:id="1020" w:author="Huawei01" w:date="2025-03-25T21:33:00Z">
              <w:r>
                <w:rPr>
                  <w:rFonts w:ascii="Arial" w:hAnsi="Arial" w:cs="Arial"/>
                  <w:sz w:val="18"/>
                  <w:szCs w:val="18"/>
                  <w:rPrChange w:id="1021" w:author="CMCC" w:date="2025-04-14T14:29:31Z">
                    <w:rPr/>
                  </w:rPrChange>
                </w:rPr>
                <w:t xml:space="preserve"> </w:t>
              </w:r>
            </w:ins>
            <w:ins w:id="1022" w:author="Huawei01" w:date="2025-03-19T19:47:00Z">
              <w:r>
                <w:rPr>
                  <w:rFonts w:hint="default" w:ascii="Arial" w:hAnsi="Arial" w:cs="Arial"/>
                  <w:sz w:val="18"/>
                  <w:szCs w:val="18"/>
                  <w:rPrChange w:id="1023" w:author="CMCC" w:date="2025-04-14T14:29:31Z">
                    <w:rPr>
                      <w:rFonts w:hint="eastAsia"/>
                    </w:rPr>
                  </w:rPrChange>
                </w:rPr>
                <w:t>signa</w:t>
              </w:r>
            </w:ins>
            <w:ins w:id="1024" w:author="CMCC" w:date="2025-04-09T15:37:00Z">
              <w:r>
                <w:rPr>
                  <w:rFonts w:hint="default" w:ascii="Arial" w:hAnsi="Arial" w:eastAsia="宋体" w:cs="Arial"/>
                  <w:sz w:val="18"/>
                  <w:szCs w:val="18"/>
                  <w:lang w:val="en-US" w:eastAsia="zh-CN"/>
                  <w:rPrChange w:id="1025" w:author="CMCC" w:date="2025-04-14T14:29:31Z">
                    <w:rPr>
                      <w:rFonts w:hint="eastAsia" w:eastAsia="宋体"/>
                      <w:lang w:val="en-US" w:eastAsia="zh-CN"/>
                    </w:rPr>
                  </w:rPrChange>
                </w:rPr>
                <w:t>l</w:t>
              </w:r>
            </w:ins>
            <w:ins w:id="1026" w:author="Huawei01" w:date="2025-03-19T19:47:00Z">
              <w:r>
                <w:rPr>
                  <w:rFonts w:hint="default" w:ascii="Arial" w:hAnsi="Arial" w:cs="Arial"/>
                  <w:sz w:val="18"/>
                  <w:szCs w:val="18"/>
                  <w:rPrChange w:id="1027" w:author="CMCC" w:date="2025-04-14T14:29:31Z">
                    <w:rPr>
                      <w:rFonts w:hint="eastAsia"/>
                    </w:rPr>
                  </w:rPrChange>
                </w:rPr>
                <w:t>ling storm</w:t>
              </w:r>
            </w:ins>
            <w:ins w:id="1028" w:author="CMCC" w:date="2025-04-09T15:51:00Z">
              <w:r>
                <w:rPr>
                  <w:rFonts w:hint="default" w:ascii="Arial" w:hAnsi="Arial" w:eastAsia="宋体" w:cs="Arial"/>
                  <w:sz w:val="18"/>
                  <w:szCs w:val="18"/>
                  <w:lang w:val="en-US" w:eastAsia="zh-CN"/>
                  <w:rPrChange w:id="1029" w:author="CMCC" w:date="2025-04-14T14:29:31Z">
                    <w:rPr>
                      <w:rFonts w:hint="eastAsia" w:eastAsia="宋体"/>
                      <w:lang w:val="en-US" w:eastAsia="zh-CN"/>
                    </w:rPr>
                  </w:rPrChange>
                </w:rPr>
                <w:t xml:space="preserve"> in network</w:t>
              </w:r>
            </w:ins>
            <w:ins w:id="1030" w:author="Huawei01" w:date="2025-03-19T19:47:00Z">
              <w:r>
                <w:rPr>
                  <w:rFonts w:hint="default" w:ascii="Arial" w:hAnsi="Arial" w:cs="Arial"/>
                  <w:sz w:val="18"/>
                  <w:szCs w:val="18"/>
                  <w:rPrChange w:id="1031" w:author="CMCC" w:date="2025-04-14T14:29:31Z">
                    <w:rPr>
                      <w:rFonts w:hint="eastAsia"/>
                    </w:rPr>
                  </w:rPrChange>
                </w:rPr>
                <w:t>.</w:t>
              </w:r>
            </w:ins>
          </w:p>
        </w:tc>
        <w:tc>
          <w:tcPr>
            <w:tcW w:w="2008" w:type="dxa"/>
            <w:tcBorders>
              <w:top w:val="single" w:color="auto" w:sz="4" w:space="0"/>
              <w:left w:val="single" w:color="auto" w:sz="4" w:space="0"/>
              <w:bottom w:val="single" w:color="auto" w:sz="4" w:space="0"/>
              <w:right w:val="single" w:color="auto" w:sz="4" w:space="0"/>
            </w:tcBorders>
          </w:tcPr>
          <w:p w14:paraId="1470B9B8">
            <w:pPr>
              <w:keepLines/>
              <w:spacing w:after="0"/>
              <w:rPr>
                <w:rFonts w:ascii="Arial" w:hAnsi="Arial" w:cs="Arial"/>
                <w:sz w:val="18"/>
                <w:szCs w:val="18"/>
                <w:lang w:val="en-US" w:eastAsia="zh-CN"/>
                <w:rPrChange w:id="1032" w:author="CMCC" w:date="2025-04-14T14:29:31Z">
                  <w:rPr>
                    <w:lang w:val="en-US" w:eastAsia="zh-CN"/>
                  </w:rPr>
                </w:rPrChange>
              </w:rPr>
            </w:pPr>
            <w:ins w:id="1033" w:author="HYS-cmcc" w:date="2025-03-27T21:20:00Z">
              <w:r>
                <w:rPr>
                  <w:rFonts w:ascii="Arial" w:hAnsi="Arial" w:cs="Arial"/>
                  <w:sz w:val="18"/>
                  <w:szCs w:val="18"/>
                  <w:lang w:val="en-US" w:eastAsia="zh-CN"/>
                  <w:rPrChange w:id="1034" w:author="CMCC" w:date="2025-04-14T14:29:31Z">
                    <w:rPr>
                      <w:lang w:val="en-US"/>
                    </w:rPr>
                  </w:rPrChange>
                </w:rPr>
                <w:t xml:space="preserve">Support </w:t>
              </w:r>
            </w:ins>
            <w:ins w:id="1035" w:author="HYS-cmcc" w:date="2025-03-27T21:20:00Z">
              <w:del w:id="1036" w:author="lishitao" w:date="2025-04-09T11:54:00Z">
                <w:r>
                  <w:rPr>
                    <w:rFonts w:ascii="Arial" w:hAnsi="Arial" w:cs="Arial"/>
                    <w:sz w:val="18"/>
                    <w:szCs w:val="18"/>
                    <w:lang w:val="en-US" w:eastAsia="zh-CN"/>
                    <w:rPrChange w:id="1037" w:author="CMCC" w:date="2025-04-14T14:29:31Z">
                      <w:rPr>
                        <w:lang w:val="en-US"/>
                      </w:rPr>
                    </w:rPrChange>
                  </w:rPr>
                  <w:delText xml:space="preserve">to </w:delText>
                </w:r>
              </w:del>
            </w:ins>
            <w:ins w:id="1038" w:author="HYS-cmcc" w:date="2025-03-27T21:20:00Z">
              <w:del w:id="1039" w:author="lishitao" w:date="2025-04-09T11:54:00Z">
                <w:r>
                  <w:rPr>
                    <w:rFonts w:ascii="Arial" w:hAnsi="Arial" w:cs="Arial"/>
                    <w:sz w:val="18"/>
                    <w:szCs w:val="18"/>
                    <w:lang w:val="en-US" w:eastAsia="zh-CN"/>
                    <w:rPrChange w:id="1040" w:author="CMCC" w:date="2025-04-14T14:29:31Z">
                      <w:rPr>
                        <w:lang w:val="en-US"/>
                      </w:rPr>
                    </w:rPrChange>
                  </w:rPr>
                  <w:delText>prediction</w:delText>
                </w:r>
              </w:del>
            </w:ins>
            <w:ins w:id="1041" w:author="lishitao" w:date="2025-04-09T11:54:00Z">
              <w:r>
                <w:rPr>
                  <w:rFonts w:ascii="Arial" w:hAnsi="Arial" w:cs="Arial"/>
                  <w:sz w:val="18"/>
                  <w:szCs w:val="18"/>
                  <w:highlight w:val="none"/>
                  <w:lang w:val="en-US" w:eastAsia="zh-CN"/>
                  <w:rPrChange w:id="1042" w:author="CMCC" w:date="2025-04-14T14:29:31Z">
                    <w:rPr>
                      <w:highlight w:val="yellow"/>
                      <w:lang w:val="en-US" w:eastAsia="zh-CN"/>
                    </w:rPr>
                  </w:rPrChange>
                </w:rPr>
                <w:t>for evaluation</w:t>
              </w:r>
            </w:ins>
            <w:ins w:id="1043" w:author="HYS-cmcc" w:date="2025-03-27T21:20:00Z">
              <w:r>
                <w:rPr>
                  <w:rFonts w:ascii="Arial" w:hAnsi="Arial" w:cs="Arial"/>
                  <w:sz w:val="18"/>
                  <w:szCs w:val="18"/>
                  <w:lang w:val="en-US" w:eastAsia="zh-CN"/>
                  <w:rPrChange w:id="1044" w:author="CMCC" w:date="2025-04-14T14:29:31Z">
                    <w:rPr>
                      <w:lang w:val="en-US"/>
                    </w:rPr>
                  </w:rPrChange>
                </w:rPr>
                <w:t xml:space="preserve"> of failure events including </w:t>
              </w:r>
            </w:ins>
            <w:ins w:id="1045" w:author="HYS-cmcc" w:date="2025-03-27T21:20:00Z">
              <w:r>
                <w:rPr>
                  <w:rFonts w:ascii="Arial" w:hAnsi="Arial" w:cs="Arial"/>
                  <w:sz w:val="18"/>
                  <w:szCs w:val="18"/>
                  <w:lang w:val="en-US" w:eastAsia="zh-CN"/>
                  <w:rPrChange w:id="1046" w:author="CMCC" w:date="2025-04-14T14:29:31Z">
                    <w:rPr>
                      <w:lang w:val="en-US"/>
                    </w:rPr>
                  </w:rPrChange>
                </w:rPr>
                <w:t>Signa</w:t>
              </w:r>
            </w:ins>
            <w:ins w:id="1047" w:author="CMCC" w:date="2025-04-09T15:36:00Z">
              <w:r>
                <w:rPr>
                  <w:rFonts w:ascii="Arial" w:hAnsi="Arial" w:cs="Arial"/>
                  <w:sz w:val="18"/>
                  <w:szCs w:val="18"/>
                  <w:lang w:val="en-US" w:eastAsia="zh-CN"/>
                  <w:rPrChange w:id="1048" w:author="CMCC" w:date="2025-04-14T14:29:31Z">
                    <w:rPr>
                      <w:lang w:val="en-US" w:eastAsia="zh-CN"/>
                    </w:rPr>
                  </w:rPrChange>
                </w:rPr>
                <w:t>l</w:t>
              </w:r>
            </w:ins>
            <w:ins w:id="1049" w:author="HYS-cmcc" w:date="2025-03-27T21:20:00Z">
              <w:r>
                <w:rPr>
                  <w:rFonts w:ascii="Arial" w:hAnsi="Arial" w:cs="Arial"/>
                  <w:sz w:val="18"/>
                  <w:szCs w:val="18"/>
                  <w:lang w:val="en-US" w:eastAsia="zh-CN"/>
                  <w:rPrChange w:id="1050" w:author="CMCC" w:date="2025-04-14T14:29:31Z">
                    <w:rPr>
                      <w:lang w:val="en-US"/>
                    </w:rPr>
                  </w:rPrChange>
                </w:rPr>
                <w:t>ling</w:t>
              </w:r>
            </w:ins>
            <w:ins w:id="1051" w:author="HYS-cmcc" w:date="2025-03-27T21:20:00Z">
              <w:r>
                <w:rPr>
                  <w:rFonts w:ascii="Arial" w:hAnsi="Arial" w:cs="Arial"/>
                  <w:sz w:val="18"/>
                  <w:szCs w:val="18"/>
                  <w:lang w:val="en-US" w:eastAsia="zh-CN"/>
                  <w:rPrChange w:id="1052" w:author="CMCC" w:date="2025-04-14T14:29:31Z">
                    <w:rPr>
                      <w:lang w:val="en-US"/>
                    </w:rPr>
                  </w:rPrChange>
                </w:rPr>
                <w:t xml:space="preserve"> storm </w:t>
              </w:r>
            </w:ins>
            <w:ins w:id="1053" w:author="HYS-cmcc" w:date="2025-03-27T21:21:00Z">
              <w:r>
                <w:rPr>
                  <w:rFonts w:ascii="Arial" w:hAnsi="Arial" w:cs="Arial"/>
                  <w:sz w:val="18"/>
                  <w:szCs w:val="18"/>
                  <w:lang w:val="en-US" w:eastAsia="zh-CN"/>
                  <w:rPrChange w:id="1054" w:author="CMCC" w:date="2025-04-14T14:29:31Z">
                    <w:rPr>
                      <w:rFonts w:ascii="Arial" w:hAnsi="Arial"/>
                      <w:sz w:val="18"/>
                      <w:lang w:val="en-US" w:eastAsia="zh-CN"/>
                    </w:rPr>
                  </w:rPrChange>
                </w:rPr>
                <w:t>(C</w:t>
              </w:r>
            </w:ins>
            <w:ins w:id="1055" w:author="HYS-cmcc" w:date="2025-03-27T21:21:00Z">
              <w:r>
                <w:rPr>
                  <w:rFonts w:ascii="Arial" w:hAnsi="Arial" w:cs="Arial"/>
                  <w:sz w:val="18"/>
                  <w:szCs w:val="18"/>
                  <w:lang w:val="en-US" w:eastAsia="zh-CN"/>
                  <w:rPrChange w:id="1056" w:author="CMCC" w:date="2025-04-14T14:29:31Z">
                    <w:rPr>
                      <w:rFonts w:ascii="Arial" w:hAnsi="Arial"/>
                      <w:sz w:val="18"/>
                      <w:lang w:val="en-US"/>
                    </w:rPr>
                  </w:rPrChange>
                </w:rPr>
                <w:t>lause 5.</w:t>
              </w:r>
            </w:ins>
            <w:ins w:id="1057" w:author="HYS-cmcc" w:date="2025-03-27T21:21:00Z">
              <w:r>
                <w:rPr>
                  <w:rFonts w:ascii="Arial" w:hAnsi="Arial" w:cs="Arial"/>
                  <w:sz w:val="18"/>
                  <w:szCs w:val="18"/>
                  <w:lang w:val="en-US" w:eastAsia="zh-CN"/>
                  <w:rPrChange w:id="1058" w:author="CMCC" w:date="2025-04-14T14:29:31Z">
                    <w:rPr>
                      <w:rFonts w:ascii="Arial" w:hAnsi="Arial"/>
                      <w:sz w:val="18"/>
                      <w:lang w:val="en-US" w:eastAsia="zh-CN"/>
                    </w:rPr>
                  </w:rPrChange>
                </w:rPr>
                <w:t>2</w:t>
              </w:r>
            </w:ins>
            <w:ins w:id="1059" w:author="HYS-cmcc" w:date="2025-03-27T21:21:00Z">
              <w:r>
                <w:rPr>
                  <w:rFonts w:ascii="Arial" w:hAnsi="Arial" w:cs="Arial"/>
                  <w:sz w:val="18"/>
                  <w:szCs w:val="18"/>
                  <w:lang w:val="en-US" w:eastAsia="zh-CN"/>
                  <w:rPrChange w:id="1060" w:author="CMCC" w:date="2025-04-14T14:29:31Z">
                    <w:rPr>
                      <w:rFonts w:ascii="Arial" w:hAnsi="Arial"/>
                      <w:sz w:val="18"/>
                      <w:lang w:val="en-US"/>
                    </w:rPr>
                  </w:rPrChange>
                </w:rPr>
                <w:t>.</w:t>
              </w:r>
            </w:ins>
            <w:ins w:id="1061" w:author="HYS-cmcc" w:date="2025-03-27T21:21:00Z">
              <w:r>
                <w:rPr>
                  <w:rFonts w:ascii="Arial" w:hAnsi="Arial" w:cs="Arial"/>
                  <w:sz w:val="18"/>
                  <w:szCs w:val="18"/>
                  <w:lang w:val="en-US" w:eastAsia="zh-CN"/>
                  <w:rPrChange w:id="1062" w:author="CMCC" w:date="2025-04-14T14:29:31Z">
                    <w:rPr>
                      <w:rFonts w:ascii="Arial" w:hAnsi="Arial"/>
                      <w:sz w:val="18"/>
                      <w:lang w:val="en-US" w:eastAsia="zh-CN"/>
                    </w:rPr>
                  </w:rPrChange>
                </w:rPr>
                <w:t>2.3)</w:t>
              </w:r>
            </w:ins>
          </w:p>
        </w:tc>
      </w:tr>
      <w:tr w14:paraId="1470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A">
            <w:pPr>
              <w:rPr>
                <w:rFonts w:ascii="Arial" w:hAnsi="Arial" w:cs="Arial"/>
                <w:b/>
                <w:sz w:val="18"/>
                <w:szCs w:val="18"/>
                <w:lang w:val="en-US" w:eastAsia="zh-CN"/>
                <w:rPrChange w:id="1063" w:author="CMCC" w:date="2025-04-14T14:29:31Z">
                  <w:rPr>
                    <w:b/>
                    <w:lang w:val="en-US" w:eastAsia="zh-CN"/>
                  </w:rPr>
                </w:rPrChange>
              </w:rPr>
            </w:pPr>
            <w:ins w:id="1064" w:author="CMCC" w:date="2025-04-02T11:38:00Z">
              <w:r>
                <w:rPr>
                  <w:rFonts w:ascii="Arial" w:hAnsi="Arial" w:cs="Arial"/>
                  <w:b/>
                  <w:sz w:val="18"/>
                  <w:szCs w:val="18"/>
                  <w:lang w:val="en-US" w:eastAsia="zh-CN"/>
                  <w:rPrChange w:id="1065" w:author="CMCC" w:date="2025-04-14T14:29:31Z">
                    <w:rPr>
                      <w:b/>
                      <w:lang w:val="en-US" w:eastAsia="zh-CN"/>
                    </w:rPr>
                  </w:rPrChange>
                </w:rPr>
                <w:t>REQ</w:t>
              </w:r>
            </w:ins>
            <w:ins w:id="1066" w:author="CMCC" w:date="2025-04-02T11:38:00Z">
              <w:r>
                <w:rPr>
                  <w:rFonts w:hint="default" w:ascii="Arial" w:hAnsi="Arial" w:cs="Arial"/>
                  <w:b/>
                  <w:sz w:val="18"/>
                  <w:szCs w:val="18"/>
                  <w:lang w:val="en-US" w:eastAsia="zh-CN"/>
                  <w:rPrChange w:id="1067" w:author="CMCC" w:date="2025-04-14T14:29:31Z">
                    <w:rPr>
                      <w:rFonts w:hint="eastAsia"/>
                      <w:b/>
                      <w:lang w:val="en-US" w:eastAsia="zh-CN"/>
                    </w:rPr>
                  </w:rPrChange>
                </w:rPr>
                <w:t>-</w:t>
              </w:r>
            </w:ins>
            <w:ins w:id="1068" w:author="CMCC" w:date="2025-04-02T11:38:00Z">
              <w:r>
                <w:rPr>
                  <w:rFonts w:ascii="Arial" w:hAnsi="Arial" w:cs="Arial"/>
                  <w:b/>
                  <w:sz w:val="18"/>
                  <w:szCs w:val="18"/>
                  <w:lang w:val="en-US" w:eastAsia="zh-CN"/>
                  <w:rPrChange w:id="1069" w:author="CMCC" w:date="2025-04-14T14:29:31Z">
                    <w:rPr>
                      <w:b/>
                      <w:lang w:val="en-US" w:eastAsia="zh-CN"/>
                    </w:rPr>
                  </w:rPrChange>
                </w:rPr>
                <w:t>NDT</w:t>
              </w:r>
            </w:ins>
            <w:ins w:id="1070" w:author="CMCC" w:date="2025-04-02T11:38:00Z">
              <w:r>
                <w:rPr>
                  <w:rFonts w:hint="default" w:ascii="Arial" w:hAnsi="Arial" w:cs="Arial"/>
                  <w:b/>
                  <w:sz w:val="18"/>
                  <w:szCs w:val="18"/>
                  <w:lang w:val="en-US" w:eastAsia="zh-CN"/>
                  <w:rPrChange w:id="1071" w:author="CMCC" w:date="2025-04-14T14:29:31Z">
                    <w:rPr>
                      <w:rFonts w:hint="eastAsia"/>
                      <w:b/>
                      <w:lang w:val="en-US" w:eastAsia="zh-CN"/>
                    </w:rPr>
                  </w:rPrChange>
                </w:rPr>
                <w:t>AUTO</w:t>
              </w:r>
            </w:ins>
            <w:ins w:id="1072" w:author="CMCC" w:date="2025-04-02T11:38:00Z">
              <w:r>
                <w:rPr>
                  <w:rFonts w:ascii="Arial" w:hAnsi="Arial" w:cs="Arial"/>
                  <w:b/>
                  <w:sz w:val="18"/>
                  <w:szCs w:val="18"/>
                  <w:lang w:val="en-US" w:eastAsia="zh-CN"/>
                  <w:rPrChange w:id="1073" w:author="CMCC" w:date="2025-04-14T14:29:31Z">
                    <w:rPr>
                      <w:b/>
                      <w:lang w:val="en-US" w:eastAsia="zh-CN"/>
                    </w:rPr>
                  </w:rPrChange>
                </w:rPr>
                <w:t>-0</w:t>
              </w:r>
            </w:ins>
            <w:ins w:id="1074" w:author="CMCC" w:date="2025-04-09T19:03:00Z">
              <w:r>
                <w:rPr>
                  <w:rFonts w:hint="default" w:ascii="Arial" w:hAnsi="Arial" w:cs="Arial"/>
                  <w:b/>
                  <w:sz w:val="18"/>
                  <w:szCs w:val="18"/>
                  <w:lang w:val="en-US" w:eastAsia="zh-CN"/>
                  <w:rPrChange w:id="1075" w:author="CMCC" w:date="2025-04-14T14:29:31Z">
                    <w:rPr>
                      <w:rFonts w:hint="eastAsia"/>
                      <w:b/>
                      <w:lang w:val="en-US" w:eastAsia="zh-CN"/>
                    </w:rPr>
                  </w:rPrChange>
                </w:rPr>
                <w:t>6</w:t>
              </w:r>
            </w:ins>
            <w:ins w:id="1076" w:author="CMCC" w:date="2025-04-02T11:38:00Z">
              <w:r>
                <w:rPr>
                  <w:rFonts w:ascii="Arial" w:hAnsi="Arial" w:cs="Arial"/>
                  <w:b/>
                  <w:sz w:val="18"/>
                  <w:szCs w:val="18"/>
                  <w:lang w:val="en-US" w:eastAsia="zh-CN"/>
                  <w:rPrChange w:id="1077" w:author="CMCC" w:date="2025-04-14T14:29:31Z">
                    <w:rPr>
                      <w:b/>
                      <w:lang w:val="en-US" w:eastAsia="zh-CN"/>
                    </w:rPr>
                  </w:rPrChange>
                </w:rPr>
                <w:t>:</w:t>
              </w:r>
            </w:ins>
          </w:p>
        </w:tc>
        <w:tc>
          <w:tcPr>
            <w:tcW w:w="5425" w:type="dxa"/>
            <w:tcBorders>
              <w:top w:val="single" w:color="auto" w:sz="4" w:space="0"/>
              <w:left w:val="single" w:color="auto" w:sz="4" w:space="0"/>
              <w:bottom w:val="single" w:color="auto" w:sz="4" w:space="0"/>
              <w:right w:val="single" w:color="auto" w:sz="4" w:space="0"/>
            </w:tcBorders>
          </w:tcPr>
          <w:p w14:paraId="1470B9BB">
            <w:pPr>
              <w:rPr>
                <w:rFonts w:ascii="Arial" w:hAnsi="Arial" w:eastAsia="宋体" w:cs="Arial"/>
                <w:b/>
                <w:sz w:val="18"/>
                <w:szCs w:val="18"/>
                <w:lang w:val="en-US" w:eastAsia="zh-CN"/>
                <w:rPrChange w:id="1078" w:author="CMCC" w:date="2025-04-14T14:29:31Z">
                  <w:rPr>
                    <w:rFonts w:eastAsia="宋体"/>
                    <w:b/>
                    <w:lang w:val="en-US" w:eastAsia="zh-CN"/>
                  </w:rPr>
                </w:rPrChange>
              </w:rPr>
            </w:pPr>
            <w:ins w:id="1079" w:author="Stephen Mwanje (Nokia)" w:date="2025-03-07T13:24:00Z">
              <w:r>
                <w:rPr>
                  <w:rFonts w:ascii="Arial" w:hAnsi="Arial" w:cs="Arial"/>
                  <w:sz w:val="18"/>
                  <w:szCs w:val="18"/>
                  <w:lang w:eastAsia="ja-JP"/>
                  <w:rPrChange w:id="1080" w:author="CMCC" w:date="2025-04-14T14:29:31Z">
                    <w:rPr>
                      <w:lang w:eastAsia="ja-JP"/>
                    </w:rPr>
                  </w:rPrChange>
                </w:rPr>
                <w:t xml:space="preserve">The 3GPP management system should support a capability enabling an </w:t>
              </w:r>
            </w:ins>
            <w:ins w:id="1081" w:author="Stephen Mwanje (Nokia)" w:date="2025-03-07T13:24:00Z">
              <w:r>
                <w:rPr>
                  <w:rFonts w:ascii="Arial" w:hAnsi="Arial" w:cs="Arial"/>
                  <w:sz w:val="18"/>
                  <w:szCs w:val="18"/>
                  <w:rPrChange w:id="1082" w:author="CMCC" w:date="2025-04-14T14:29:31Z">
                    <w:rPr/>
                  </w:rPrChange>
                </w:rPr>
                <w:t xml:space="preserve">MnS consumer to </w:t>
              </w:r>
            </w:ins>
            <w:ins w:id="1083" w:author="Stephen Mwanje (Nokia)" w:date="2025-03-07T13:24:00Z">
              <w:r>
                <w:rPr>
                  <w:rFonts w:ascii="Arial" w:hAnsi="Arial" w:cs="Arial"/>
                  <w:sz w:val="18"/>
                  <w:szCs w:val="18"/>
                  <w:lang w:eastAsia="ja-JP"/>
                  <w:rPrChange w:id="1084" w:author="CMCC" w:date="2025-04-14T14:29:31Z">
                    <w:rPr>
                      <w:lang w:eastAsia="ja-JP"/>
                    </w:rPr>
                  </w:rPrChange>
                </w:rPr>
                <w:t xml:space="preserve">define and request simulation/ emulation of </w:t>
              </w:r>
            </w:ins>
            <w:ins w:id="1085" w:author="Stephen Mwanje (Nokia)" w:date="2025-03-07T13:22:00Z">
              <w:r>
                <w:rPr>
                  <w:rFonts w:ascii="Arial" w:hAnsi="Arial" w:cs="Arial"/>
                  <w:sz w:val="18"/>
                  <w:szCs w:val="18"/>
                  <w:lang w:val="en-US" w:eastAsia="zh-CN"/>
                  <w:rPrChange w:id="1086" w:author="CMCC" w:date="2025-04-14T14:29:31Z">
                    <w:rPr>
                      <w:lang w:val="en-US" w:eastAsia="zh-CN"/>
                    </w:rPr>
                  </w:rPrChange>
                </w:rPr>
                <w:t>the proposed solution for resolving</w:t>
              </w:r>
            </w:ins>
            <w:ins w:id="1087" w:author="Stephen Mwanje (Nokia)" w:date="2025-03-07T13:25:00Z">
              <w:r>
                <w:rPr>
                  <w:rFonts w:ascii="Arial" w:hAnsi="Arial" w:cs="Arial"/>
                  <w:sz w:val="18"/>
                  <w:szCs w:val="18"/>
                  <w:lang w:val="en-US" w:eastAsia="zh-CN"/>
                  <w:rPrChange w:id="1088" w:author="CMCC" w:date="2025-04-14T14:29:31Z">
                    <w:rPr>
                      <w:lang w:val="en-US" w:eastAsia="zh-CN"/>
                    </w:rPr>
                  </w:rPrChange>
                </w:rPr>
                <w:t xml:space="preserve"> a set of network</w:t>
              </w:r>
            </w:ins>
            <w:ins w:id="1089" w:author="Stephen Mwanje (Nokia)" w:date="2025-03-07T13:24:00Z">
              <w:r>
                <w:rPr>
                  <w:rFonts w:ascii="Arial" w:hAnsi="Arial" w:cs="Arial"/>
                  <w:sz w:val="18"/>
                  <w:szCs w:val="18"/>
                  <w:lang w:val="en-US"/>
                  <w:rPrChange w:id="1090" w:author="CMCC" w:date="2025-04-14T14:29:31Z">
                    <w:rPr>
                      <w:lang w:val="en-US"/>
                    </w:rPr>
                  </w:rPrChange>
                </w:rPr>
                <w:t xml:space="preserve"> failure events</w:t>
              </w:r>
            </w:ins>
            <w:ins w:id="1091" w:author="CMCC" w:date="2025-04-09T16:02:00Z">
              <w:r>
                <w:rPr>
                  <w:rFonts w:hint="default" w:ascii="Arial" w:hAnsi="Arial" w:eastAsia="宋体" w:cs="Arial"/>
                  <w:sz w:val="18"/>
                  <w:szCs w:val="18"/>
                  <w:lang w:val="en-US" w:eastAsia="zh-CN"/>
                  <w:rPrChange w:id="1092" w:author="CMCC" w:date="2025-04-14T14:29:31Z">
                    <w:rPr>
                      <w:rFonts w:hint="eastAsia" w:eastAsia="宋体"/>
                      <w:lang w:val="en-US" w:eastAsia="zh-CN"/>
                    </w:rPr>
                  </w:rPrChange>
                </w:rPr>
                <w:t>, including signalling storm</w:t>
              </w:r>
            </w:ins>
            <w:ins w:id="1093" w:author="CMCC" w:date="2025-04-02T10:48:00Z">
              <w:r>
                <w:rPr>
                  <w:rFonts w:hint="default" w:ascii="Arial" w:hAnsi="Arial" w:cs="Arial"/>
                  <w:sz w:val="18"/>
                  <w:szCs w:val="18"/>
                  <w:lang w:val="en-US" w:eastAsia="zh-CN"/>
                  <w:rPrChange w:id="1094" w:author="CMCC" w:date="2025-04-14T14:29:31Z">
                    <w:rPr>
                      <w:rFonts w:hint="eastAsia"/>
                      <w:lang w:val="en-US" w:eastAsia="zh-CN"/>
                    </w:rPr>
                  </w:rPrChange>
                </w:rPr>
                <w:t>.</w:t>
              </w:r>
            </w:ins>
          </w:p>
        </w:tc>
        <w:tc>
          <w:tcPr>
            <w:tcW w:w="2008" w:type="dxa"/>
            <w:tcBorders>
              <w:top w:val="single" w:color="auto" w:sz="4" w:space="0"/>
              <w:left w:val="single" w:color="auto" w:sz="4" w:space="0"/>
              <w:bottom w:val="single" w:color="auto" w:sz="4" w:space="0"/>
              <w:right w:val="single" w:color="auto" w:sz="4" w:space="0"/>
            </w:tcBorders>
          </w:tcPr>
          <w:p w14:paraId="1470B9BC">
            <w:pPr>
              <w:keepLines/>
              <w:spacing w:after="0"/>
              <w:rPr>
                <w:rFonts w:ascii="Arial" w:hAnsi="Arial" w:cs="Arial"/>
                <w:sz w:val="18"/>
                <w:szCs w:val="18"/>
                <w:lang w:val="en-US" w:eastAsia="zh-CN"/>
                <w:rPrChange w:id="1095" w:author="CMCC" w:date="2025-04-14T14:29:31Z">
                  <w:rPr>
                    <w:lang w:val="en-US" w:eastAsia="zh-CN"/>
                  </w:rPr>
                </w:rPrChange>
              </w:rPr>
            </w:pPr>
            <w:ins w:id="1096" w:author="HYS-cmcc" w:date="2025-03-27T21:20:00Z">
              <w:r>
                <w:rPr>
                  <w:rFonts w:ascii="Arial" w:hAnsi="Arial" w:cs="Arial"/>
                  <w:sz w:val="18"/>
                  <w:szCs w:val="18"/>
                  <w:lang w:val="en-US" w:eastAsia="zh-CN"/>
                  <w:rPrChange w:id="1097" w:author="CMCC" w:date="2025-04-14T14:29:31Z">
                    <w:rPr>
                      <w:lang w:val="en-US"/>
                    </w:rPr>
                  </w:rPrChange>
                </w:rPr>
                <w:t xml:space="preserve">Support </w:t>
              </w:r>
            </w:ins>
            <w:ins w:id="1098" w:author="lishitao" w:date="2025-04-09T11:55:00Z">
              <w:r>
                <w:rPr>
                  <w:rFonts w:ascii="Arial" w:hAnsi="Arial" w:cs="Arial"/>
                  <w:sz w:val="18"/>
                  <w:szCs w:val="18"/>
                  <w:highlight w:val="none"/>
                  <w:lang w:val="en-US" w:eastAsia="zh-CN"/>
                  <w:rPrChange w:id="1099" w:author="CMCC" w:date="2025-04-14T14:29:31Z">
                    <w:rPr>
                      <w:highlight w:val="yellow"/>
                      <w:lang w:val="en-US" w:eastAsia="zh-CN"/>
                    </w:rPr>
                  </w:rPrChange>
                </w:rPr>
                <w:t xml:space="preserve">for </w:t>
              </w:r>
            </w:ins>
            <w:ins w:id="1100" w:author="lishitao" w:date="2025-04-09T11:55:00Z">
              <w:r>
                <w:rPr>
                  <w:rFonts w:ascii="Arial" w:hAnsi="Arial" w:cs="Arial"/>
                  <w:sz w:val="18"/>
                  <w:szCs w:val="18"/>
                  <w:highlight w:val="none"/>
                  <w:lang w:val="en-US" w:eastAsia="zh-CN"/>
                  <w:rPrChange w:id="1101" w:author="CMCC" w:date="2025-04-14T14:29:31Z">
                    <w:rPr>
                      <w:highlight w:val="yellow"/>
                      <w:lang w:val="en-US" w:eastAsia="zh-CN"/>
                    </w:rPr>
                  </w:rPrChange>
                </w:rPr>
                <w:t>evaluation</w:t>
              </w:r>
            </w:ins>
            <w:ins w:id="1102" w:author="HYS-cmcc" w:date="2025-03-27T21:20:00Z">
              <w:del w:id="1103" w:author="lishitao" w:date="2025-04-09T11:55:00Z">
                <w:r>
                  <w:rPr>
                    <w:rFonts w:ascii="Arial" w:hAnsi="Arial" w:cs="Arial"/>
                    <w:sz w:val="18"/>
                    <w:szCs w:val="18"/>
                    <w:lang w:val="en-US" w:eastAsia="zh-CN"/>
                    <w:rPrChange w:id="1104" w:author="CMCC" w:date="2025-04-14T14:29:31Z">
                      <w:rPr>
                        <w:lang w:val="en-US"/>
                      </w:rPr>
                    </w:rPrChange>
                  </w:rPr>
                  <w:delText xml:space="preserve">to prediction </w:delText>
                </w:r>
              </w:del>
            </w:ins>
            <w:ins w:id="1105" w:author="HYS-cmcc" w:date="2025-03-27T21:20:00Z">
              <w:r>
                <w:rPr>
                  <w:rFonts w:ascii="Arial" w:hAnsi="Arial" w:cs="Arial"/>
                  <w:sz w:val="18"/>
                  <w:szCs w:val="18"/>
                  <w:lang w:val="en-US" w:eastAsia="zh-CN"/>
                  <w:rPrChange w:id="1106" w:author="CMCC" w:date="2025-04-14T14:29:31Z">
                    <w:rPr>
                      <w:lang w:val="en-US"/>
                    </w:rPr>
                  </w:rPrChange>
                </w:rPr>
                <w:t>of</w:t>
              </w:r>
            </w:ins>
            <w:ins w:id="1107" w:author="HYS-cmcc" w:date="2025-03-27T21:20:00Z">
              <w:r>
                <w:rPr>
                  <w:rFonts w:ascii="Arial" w:hAnsi="Arial" w:cs="Arial"/>
                  <w:sz w:val="18"/>
                  <w:szCs w:val="18"/>
                  <w:lang w:val="en-US" w:eastAsia="zh-CN"/>
                  <w:rPrChange w:id="1108" w:author="CMCC" w:date="2025-04-14T14:29:31Z">
                    <w:rPr>
                      <w:lang w:val="en-US"/>
                    </w:rPr>
                  </w:rPrChange>
                </w:rPr>
                <w:t xml:space="preserve"> failure events including </w:t>
              </w:r>
            </w:ins>
            <w:ins w:id="1109" w:author="HYS-cmcc" w:date="2025-03-27T21:20:00Z">
              <w:r>
                <w:rPr>
                  <w:rFonts w:ascii="Arial" w:hAnsi="Arial" w:cs="Arial"/>
                  <w:sz w:val="18"/>
                  <w:szCs w:val="18"/>
                  <w:lang w:val="en-US" w:eastAsia="zh-CN"/>
                  <w:rPrChange w:id="1110" w:author="CMCC" w:date="2025-04-14T14:29:31Z">
                    <w:rPr>
                      <w:lang w:val="en-US"/>
                    </w:rPr>
                  </w:rPrChange>
                </w:rPr>
                <w:t>Signa</w:t>
              </w:r>
            </w:ins>
            <w:ins w:id="1111" w:author="CMCC" w:date="2025-04-09T15:36:00Z">
              <w:r>
                <w:rPr>
                  <w:rFonts w:ascii="Arial" w:hAnsi="Arial" w:cs="Arial"/>
                  <w:sz w:val="18"/>
                  <w:szCs w:val="18"/>
                  <w:lang w:val="en-US" w:eastAsia="zh-CN"/>
                  <w:rPrChange w:id="1112" w:author="CMCC" w:date="2025-04-14T14:29:31Z">
                    <w:rPr>
                      <w:lang w:val="en-US" w:eastAsia="zh-CN"/>
                    </w:rPr>
                  </w:rPrChange>
                </w:rPr>
                <w:t>l</w:t>
              </w:r>
            </w:ins>
            <w:ins w:id="1113" w:author="HYS-cmcc" w:date="2025-03-27T21:20:00Z">
              <w:r>
                <w:rPr>
                  <w:rFonts w:ascii="Arial" w:hAnsi="Arial" w:cs="Arial"/>
                  <w:sz w:val="18"/>
                  <w:szCs w:val="18"/>
                  <w:lang w:val="en-US" w:eastAsia="zh-CN"/>
                  <w:rPrChange w:id="1114" w:author="CMCC" w:date="2025-04-14T14:29:31Z">
                    <w:rPr>
                      <w:lang w:val="en-US"/>
                    </w:rPr>
                  </w:rPrChange>
                </w:rPr>
                <w:t>ling</w:t>
              </w:r>
            </w:ins>
            <w:ins w:id="1115" w:author="HYS-cmcc" w:date="2025-03-27T21:20:00Z">
              <w:r>
                <w:rPr>
                  <w:rFonts w:ascii="Arial" w:hAnsi="Arial" w:cs="Arial"/>
                  <w:sz w:val="18"/>
                  <w:szCs w:val="18"/>
                  <w:lang w:val="en-US" w:eastAsia="zh-CN"/>
                  <w:rPrChange w:id="1116" w:author="CMCC" w:date="2025-04-14T14:29:31Z">
                    <w:rPr>
                      <w:lang w:val="en-US"/>
                    </w:rPr>
                  </w:rPrChange>
                </w:rPr>
                <w:t xml:space="preserve"> storm </w:t>
              </w:r>
            </w:ins>
            <w:ins w:id="1117" w:author="HYS-cmcc" w:date="2025-03-27T21:21:00Z">
              <w:r>
                <w:rPr>
                  <w:rFonts w:ascii="Arial" w:hAnsi="Arial" w:cs="Arial"/>
                  <w:sz w:val="18"/>
                  <w:szCs w:val="18"/>
                  <w:lang w:val="en-US" w:eastAsia="zh-CN"/>
                  <w:rPrChange w:id="1118" w:author="CMCC" w:date="2025-04-14T14:29:31Z">
                    <w:rPr>
                      <w:rFonts w:ascii="Arial" w:hAnsi="Arial"/>
                      <w:sz w:val="18"/>
                      <w:lang w:val="en-US" w:eastAsia="zh-CN"/>
                    </w:rPr>
                  </w:rPrChange>
                </w:rPr>
                <w:t>(C</w:t>
              </w:r>
            </w:ins>
            <w:ins w:id="1119" w:author="HYS-cmcc" w:date="2025-03-27T21:21:00Z">
              <w:r>
                <w:rPr>
                  <w:rFonts w:ascii="Arial" w:hAnsi="Arial" w:cs="Arial"/>
                  <w:sz w:val="18"/>
                  <w:szCs w:val="18"/>
                  <w:lang w:val="en-US" w:eastAsia="zh-CN"/>
                  <w:rPrChange w:id="1120" w:author="CMCC" w:date="2025-04-14T14:29:31Z">
                    <w:rPr>
                      <w:rFonts w:ascii="Arial" w:hAnsi="Arial"/>
                      <w:sz w:val="18"/>
                      <w:lang w:val="en-US"/>
                    </w:rPr>
                  </w:rPrChange>
                </w:rPr>
                <w:t>lause 5.</w:t>
              </w:r>
            </w:ins>
            <w:ins w:id="1121" w:author="HYS-cmcc" w:date="2025-03-27T21:21:00Z">
              <w:r>
                <w:rPr>
                  <w:rFonts w:ascii="Arial" w:hAnsi="Arial" w:cs="Arial"/>
                  <w:sz w:val="18"/>
                  <w:szCs w:val="18"/>
                  <w:lang w:val="en-US" w:eastAsia="zh-CN"/>
                  <w:rPrChange w:id="1122" w:author="CMCC" w:date="2025-04-14T14:29:31Z">
                    <w:rPr>
                      <w:rFonts w:ascii="Arial" w:hAnsi="Arial"/>
                      <w:sz w:val="18"/>
                      <w:lang w:val="en-US" w:eastAsia="zh-CN"/>
                    </w:rPr>
                  </w:rPrChange>
                </w:rPr>
                <w:t>2</w:t>
              </w:r>
            </w:ins>
            <w:ins w:id="1123" w:author="HYS-cmcc" w:date="2025-03-27T21:21:00Z">
              <w:r>
                <w:rPr>
                  <w:rFonts w:ascii="Arial" w:hAnsi="Arial" w:cs="Arial"/>
                  <w:sz w:val="18"/>
                  <w:szCs w:val="18"/>
                  <w:lang w:val="en-US" w:eastAsia="zh-CN"/>
                  <w:rPrChange w:id="1124" w:author="CMCC" w:date="2025-04-14T14:29:31Z">
                    <w:rPr>
                      <w:rFonts w:ascii="Arial" w:hAnsi="Arial"/>
                      <w:sz w:val="18"/>
                      <w:lang w:val="en-US"/>
                    </w:rPr>
                  </w:rPrChange>
                </w:rPr>
                <w:t>.</w:t>
              </w:r>
            </w:ins>
            <w:ins w:id="1125" w:author="HYS-cmcc" w:date="2025-03-27T21:21:00Z">
              <w:r>
                <w:rPr>
                  <w:rFonts w:ascii="Arial" w:hAnsi="Arial" w:cs="Arial"/>
                  <w:sz w:val="18"/>
                  <w:szCs w:val="18"/>
                  <w:lang w:val="en-US" w:eastAsia="zh-CN"/>
                  <w:rPrChange w:id="1126" w:author="CMCC" w:date="2025-04-14T14:29:31Z">
                    <w:rPr>
                      <w:rFonts w:ascii="Arial" w:hAnsi="Arial"/>
                      <w:sz w:val="18"/>
                      <w:lang w:val="en-US" w:eastAsia="zh-CN"/>
                    </w:rPr>
                  </w:rPrChange>
                </w:rPr>
                <w:t>2.3)</w:t>
              </w:r>
            </w:ins>
          </w:p>
        </w:tc>
      </w:tr>
      <w:tr w14:paraId="1470B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E">
            <w:pPr>
              <w:rPr>
                <w:rFonts w:ascii="Arial" w:hAnsi="Arial" w:cs="Arial"/>
                <w:b/>
                <w:sz w:val="18"/>
                <w:szCs w:val="18"/>
                <w:lang w:val="en-US" w:eastAsia="zh-CN"/>
                <w:rPrChange w:id="1127" w:author="CMCC" w:date="2025-04-14T14:29:31Z">
                  <w:rPr>
                    <w:b/>
                    <w:lang w:val="en-US" w:eastAsia="zh-CN"/>
                  </w:rPr>
                </w:rPrChange>
              </w:rPr>
            </w:pPr>
            <w:ins w:id="1128" w:author="CMCC" w:date="2025-04-02T11:38:00Z">
              <w:r>
                <w:rPr>
                  <w:rFonts w:ascii="Arial" w:hAnsi="Arial" w:cs="Arial"/>
                  <w:b/>
                  <w:sz w:val="18"/>
                  <w:szCs w:val="18"/>
                  <w:lang w:val="en-US" w:eastAsia="zh-CN"/>
                  <w:rPrChange w:id="1129" w:author="CMCC" w:date="2025-04-14T14:29:31Z">
                    <w:rPr>
                      <w:b/>
                      <w:lang w:val="en-US" w:eastAsia="zh-CN"/>
                    </w:rPr>
                  </w:rPrChange>
                </w:rPr>
                <w:t>REQ</w:t>
              </w:r>
            </w:ins>
            <w:ins w:id="1130" w:author="CMCC" w:date="2025-04-02T11:38:00Z">
              <w:r>
                <w:rPr>
                  <w:rFonts w:hint="default" w:ascii="Arial" w:hAnsi="Arial" w:cs="Arial"/>
                  <w:b/>
                  <w:sz w:val="18"/>
                  <w:szCs w:val="18"/>
                  <w:lang w:val="en-US" w:eastAsia="zh-CN"/>
                  <w:rPrChange w:id="1131" w:author="CMCC" w:date="2025-04-14T14:29:31Z">
                    <w:rPr>
                      <w:rFonts w:hint="eastAsia"/>
                      <w:b/>
                      <w:lang w:val="en-US" w:eastAsia="zh-CN"/>
                    </w:rPr>
                  </w:rPrChange>
                </w:rPr>
                <w:t>-</w:t>
              </w:r>
            </w:ins>
            <w:ins w:id="1132" w:author="CMCC" w:date="2025-04-02T11:38:00Z">
              <w:r>
                <w:rPr>
                  <w:rFonts w:ascii="Arial" w:hAnsi="Arial" w:cs="Arial"/>
                  <w:b/>
                  <w:sz w:val="18"/>
                  <w:szCs w:val="18"/>
                  <w:lang w:val="en-US" w:eastAsia="zh-CN"/>
                  <w:rPrChange w:id="1133" w:author="CMCC" w:date="2025-04-14T14:29:31Z">
                    <w:rPr>
                      <w:b/>
                      <w:lang w:val="en-US" w:eastAsia="zh-CN"/>
                    </w:rPr>
                  </w:rPrChange>
                </w:rPr>
                <w:t>NDT</w:t>
              </w:r>
            </w:ins>
            <w:ins w:id="1134" w:author="CMCC" w:date="2025-04-02T11:38:00Z">
              <w:r>
                <w:rPr>
                  <w:rFonts w:hint="default" w:ascii="Arial" w:hAnsi="Arial" w:cs="Arial"/>
                  <w:b/>
                  <w:sz w:val="18"/>
                  <w:szCs w:val="18"/>
                  <w:lang w:val="en-US" w:eastAsia="zh-CN"/>
                  <w:rPrChange w:id="1135" w:author="CMCC" w:date="2025-04-14T14:29:31Z">
                    <w:rPr>
                      <w:rFonts w:hint="eastAsia"/>
                      <w:b/>
                      <w:lang w:val="en-US" w:eastAsia="zh-CN"/>
                    </w:rPr>
                  </w:rPrChange>
                </w:rPr>
                <w:t>AUTO</w:t>
              </w:r>
            </w:ins>
            <w:ins w:id="1136" w:author="CMCC" w:date="2025-04-02T11:38:00Z">
              <w:r>
                <w:rPr>
                  <w:rFonts w:ascii="Arial" w:hAnsi="Arial" w:cs="Arial"/>
                  <w:b/>
                  <w:sz w:val="18"/>
                  <w:szCs w:val="18"/>
                  <w:lang w:val="en-US" w:eastAsia="zh-CN"/>
                  <w:rPrChange w:id="1137" w:author="CMCC" w:date="2025-04-14T14:29:31Z">
                    <w:rPr>
                      <w:b/>
                      <w:lang w:val="en-US" w:eastAsia="zh-CN"/>
                    </w:rPr>
                  </w:rPrChange>
                </w:rPr>
                <w:t>-</w:t>
              </w:r>
            </w:ins>
            <w:ins w:id="1138" w:author="CMCC" w:date="2025-04-09T16:43:00Z">
              <w:r>
                <w:rPr>
                  <w:rFonts w:hint="default" w:ascii="Arial" w:hAnsi="Arial" w:cs="Arial"/>
                  <w:b/>
                  <w:sz w:val="18"/>
                  <w:szCs w:val="18"/>
                  <w:lang w:val="en-US" w:eastAsia="zh-CN"/>
                  <w:rPrChange w:id="1139" w:author="CMCC" w:date="2025-04-14T14:29:31Z">
                    <w:rPr>
                      <w:rFonts w:hint="eastAsia"/>
                      <w:b/>
                      <w:lang w:val="en-US" w:eastAsia="zh-CN"/>
                    </w:rPr>
                  </w:rPrChange>
                </w:rPr>
                <w:t>0</w:t>
              </w:r>
            </w:ins>
            <w:ins w:id="1140" w:author="CMCC" w:date="2025-04-09T19:03:00Z">
              <w:r>
                <w:rPr>
                  <w:rFonts w:hint="default" w:ascii="Arial" w:hAnsi="Arial" w:cs="Arial"/>
                  <w:b/>
                  <w:sz w:val="18"/>
                  <w:szCs w:val="18"/>
                  <w:lang w:val="en-US" w:eastAsia="zh-CN"/>
                  <w:rPrChange w:id="1141" w:author="CMCC" w:date="2025-04-14T14:29:31Z">
                    <w:rPr>
                      <w:rFonts w:hint="eastAsia"/>
                      <w:b/>
                      <w:lang w:val="en-US" w:eastAsia="zh-CN"/>
                    </w:rPr>
                  </w:rPrChange>
                </w:rPr>
                <w:t>7</w:t>
              </w:r>
            </w:ins>
            <w:ins w:id="1142" w:author="CMCC" w:date="2025-04-02T11:38:00Z">
              <w:r>
                <w:rPr>
                  <w:rFonts w:ascii="Arial" w:hAnsi="Arial" w:cs="Arial"/>
                  <w:b/>
                  <w:sz w:val="18"/>
                  <w:szCs w:val="18"/>
                  <w:lang w:val="en-US" w:eastAsia="zh-CN"/>
                  <w:rPrChange w:id="1143" w:author="CMCC" w:date="2025-04-14T14:29:31Z">
                    <w:rPr>
                      <w:b/>
                      <w:lang w:val="en-US" w:eastAsia="zh-CN"/>
                    </w:rPr>
                  </w:rPrChange>
                </w:rPr>
                <w:t>:</w:t>
              </w:r>
            </w:ins>
          </w:p>
        </w:tc>
        <w:tc>
          <w:tcPr>
            <w:tcW w:w="5425" w:type="dxa"/>
            <w:tcBorders>
              <w:top w:val="single" w:color="auto" w:sz="4" w:space="0"/>
              <w:left w:val="single" w:color="auto" w:sz="4" w:space="0"/>
              <w:bottom w:val="single" w:color="auto" w:sz="4" w:space="0"/>
              <w:right w:val="single" w:color="auto" w:sz="4" w:space="0"/>
            </w:tcBorders>
          </w:tcPr>
          <w:p w14:paraId="1470B9BF">
            <w:pPr>
              <w:rPr>
                <w:rFonts w:ascii="Arial" w:hAnsi="Arial" w:cs="Arial"/>
                <w:sz w:val="18"/>
                <w:szCs w:val="18"/>
                <w:lang w:eastAsia="ja-JP"/>
                <w:rPrChange w:id="1144" w:author="CMCC" w:date="2025-04-14T14:29:31Z">
                  <w:rPr>
                    <w:lang w:eastAsia="ja-JP"/>
                  </w:rPr>
                </w:rPrChange>
              </w:rPr>
            </w:pPr>
            <w:ins w:id="1145" w:author="Deepanshu-160a" w:date="2025-03-24T13:48:00Z">
              <w:r>
                <w:rPr>
                  <w:rFonts w:ascii="Arial" w:hAnsi="Arial" w:cs="Arial"/>
                  <w:sz w:val="18"/>
                  <w:szCs w:val="18"/>
                  <w:lang w:eastAsia="ja-JP"/>
                  <w:rPrChange w:id="1146" w:author="CMCC" w:date="2025-04-14T14:29:31Z">
                    <w:rPr>
                      <w:lang w:eastAsia="ja-JP"/>
                    </w:rPr>
                  </w:rPrChange>
                </w:rPr>
                <w:t xml:space="preserve">The 3GPP management system should support a capability enabling </w:t>
              </w:r>
            </w:ins>
            <w:ins w:id="1147" w:author="Deepanshu-160a" w:date="2025-03-24T13:51:00Z">
              <w:r>
                <w:rPr>
                  <w:rFonts w:ascii="Arial" w:hAnsi="Arial" w:cs="Arial"/>
                  <w:sz w:val="18"/>
                  <w:szCs w:val="18"/>
                  <w:lang w:eastAsia="ja-JP"/>
                  <w:rPrChange w:id="1148" w:author="CMCC" w:date="2025-04-14T14:29:31Z">
                    <w:rPr>
                      <w:lang w:eastAsia="ja-JP"/>
                    </w:rPr>
                  </w:rPrChange>
                </w:rPr>
                <w:t>an authorized</w:t>
              </w:r>
            </w:ins>
            <w:ins w:id="1149" w:author="Deepanshu-160a" w:date="2025-03-24T13:48:00Z">
              <w:r>
                <w:rPr>
                  <w:rFonts w:ascii="Arial" w:hAnsi="Arial" w:cs="Arial"/>
                  <w:sz w:val="18"/>
                  <w:szCs w:val="18"/>
                  <w:lang w:eastAsia="ja-JP"/>
                  <w:rPrChange w:id="1150" w:author="CMCC" w:date="2025-04-14T14:29:31Z">
                    <w:rPr>
                      <w:lang w:eastAsia="ja-JP"/>
                    </w:rPr>
                  </w:rPrChange>
                </w:rPr>
                <w:t xml:space="preserve"> </w:t>
              </w:r>
            </w:ins>
            <w:ins w:id="1151" w:author="Deepanshu-160a" w:date="2025-03-24T13:48:00Z">
              <w:r>
                <w:rPr>
                  <w:rFonts w:ascii="Arial" w:hAnsi="Arial" w:cs="Arial"/>
                  <w:sz w:val="18"/>
                  <w:szCs w:val="18"/>
                  <w:rPrChange w:id="1152" w:author="CMCC" w:date="2025-04-14T14:29:31Z">
                    <w:rPr/>
                  </w:rPrChange>
                </w:rPr>
                <w:t xml:space="preserve">MnS consumer to </w:t>
              </w:r>
            </w:ins>
            <w:ins w:id="1153" w:author="Deepanshu-160a" w:date="2025-03-24T13:51:00Z">
              <w:r>
                <w:rPr>
                  <w:rFonts w:ascii="Arial" w:hAnsi="Arial" w:cs="Arial"/>
                  <w:sz w:val="18"/>
                  <w:szCs w:val="18"/>
                  <w:rPrChange w:id="1154" w:author="CMCC" w:date="2025-04-14T14:29:31Z">
                    <w:rPr/>
                  </w:rPrChange>
                </w:rPr>
                <w:t xml:space="preserve">request </w:t>
              </w:r>
            </w:ins>
            <w:ins w:id="1155" w:author="Deepanshu-160a" w:date="2025-03-24T13:48:00Z">
              <w:r>
                <w:rPr>
                  <w:rFonts w:ascii="Arial" w:hAnsi="Arial" w:cs="Arial"/>
                  <w:sz w:val="18"/>
                  <w:szCs w:val="18"/>
                  <w:lang w:eastAsia="ja-JP"/>
                  <w:rPrChange w:id="1156" w:author="CMCC" w:date="2025-04-14T14:29:31Z">
                    <w:rPr>
                      <w:lang w:eastAsia="ja-JP"/>
                    </w:rPr>
                  </w:rPrChange>
                </w:rPr>
                <w:t>induce</w:t>
              </w:r>
            </w:ins>
            <w:ins w:id="1157" w:author="Deepanshu-160a" w:date="2025-03-24T13:52:00Z">
              <w:r>
                <w:rPr>
                  <w:rFonts w:ascii="Arial" w:hAnsi="Arial" w:cs="Arial"/>
                  <w:sz w:val="18"/>
                  <w:szCs w:val="18"/>
                  <w:lang w:eastAsia="ja-JP"/>
                  <w:rPrChange w:id="1158" w:author="CMCC" w:date="2025-04-14T14:29:31Z">
                    <w:rPr>
                      <w:lang w:eastAsia="ja-JP"/>
                    </w:rPr>
                  </w:rPrChange>
                </w:rPr>
                <w:t>ment of a network issue by an NDT.</w:t>
              </w:r>
            </w:ins>
          </w:p>
        </w:tc>
        <w:tc>
          <w:tcPr>
            <w:tcW w:w="2008" w:type="dxa"/>
            <w:tcBorders>
              <w:top w:val="single" w:color="auto" w:sz="4" w:space="0"/>
              <w:left w:val="single" w:color="auto" w:sz="4" w:space="0"/>
              <w:bottom w:val="single" w:color="auto" w:sz="4" w:space="0"/>
              <w:right w:val="single" w:color="auto" w:sz="4" w:space="0"/>
            </w:tcBorders>
          </w:tcPr>
          <w:p w14:paraId="1470B9C0">
            <w:pPr>
              <w:keepLines/>
              <w:spacing w:after="0"/>
              <w:rPr>
                <w:rFonts w:ascii="Arial" w:hAnsi="Arial" w:cs="Arial"/>
                <w:sz w:val="18"/>
                <w:szCs w:val="18"/>
                <w:lang w:val="en-US" w:eastAsia="zh-CN"/>
                <w:rPrChange w:id="1159" w:author="CMCC" w:date="2025-04-14T14:29:31Z">
                  <w:rPr>
                    <w:lang w:val="en-US" w:eastAsia="zh-CN"/>
                  </w:rPr>
                </w:rPrChange>
              </w:rPr>
            </w:pPr>
            <w:ins w:id="1160" w:author="HYS-cmcc" w:date="2025-03-27T21:21:00Z">
              <w:r>
                <w:rPr>
                  <w:rFonts w:ascii="Arial" w:hAnsi="Arial" w:cs="Arial"/>
                  <w:sz w:val="18"/>
                  <w:szCs w:val="18"/>
                  <w:lang w:val="en-US" w:eastAsia="zh-CN"/>
                  <w:rPrChange w:id="1161" w:author="CMCC" w:date="2025-04-14T14:29:31Z">
                    <w:rPr>
                      <w:rFonts w:cs="Arial"/>
                    </w:rPr>
                  </w:rPrChange>
                </w:rPr>
                <w:t xml:space="preserve">Network issue inducement </w:t>
              </w:r>
            </w:ins>
            <w:ins w:id="1162" w:author="HYS-cmcc" w:date="2025-03-27T21:21:00Z">
              <w:del w:id="1163" w:author="CMCC" w:date="2025-04-10T11:51:00Z">
                <w:r>
                  <w:rPr>
                    <w:rFonts w:ascii="Arial" w:hAnsi="Arial" w:cs="Arial"/>
                    <w:sz w:val="18"/>
                    <w:szCs w:val="18"/>
                    <w:lang w:val="en-US" w:eastAsia="zh-CN"/>
                    <w:rPrChange w:id="1164" w:author="CMCC" w:date="2025-04-14T14:29:31Z">
                      <w:rPr>
                        <w:rFonts w:cs="Arial"/>
                      </w:rPr>
                    </w:rPrChange>
                  </w:rPr>
                  <w:delText>capability</w:delText>
                </w:r>
              </w:del>
            </w:ins>
            <w:ins w:id="1165" w:author="HYS-cmcc" w:date="2025-03-27T21:21:00Z">
              <w:r>
                <w:rPr>
                  <w:rFonts w:ascii="Arial" w:hAnsi="Arial" w:cs="Arial"/>
                  <w:sz w:val="18"/>
                  <w:szCs w:val="18"/>
                  <w:lang w:val="en-US" w:eastAsia="zh-CN"/>
                  <w:rPrChange w:id="1166" w:author="CMCC" w:date="2025-04-14T14:29:31Z">
                    <w:rPr>
                      <w:rFonts w:ascii="Arial" w:hAnsi="Arial"/>
                      <w:sz w:val="18"/>
                      <w:lang w:val="en-US" w:eastAsia="zh-CN"/>
                    </w:rPr>
                  </w:rPrChange>
                </w:rPr>
                <w:t>(C</w:t>
              </w:r>
            </w:ins>
            <w:ins w:id="1167" w:author="HYS-cmcc" w:date="2025-03-27T21:21:00Z">
              <w:r>
                <w:rPr>
                  <w:rFonts w:ascii="Arial" w:hAnsi="Arial" w:cs="Arial"/>
                  <w:sz w:val="18"/>
                  <w:szCs w:val="18"/>
                  <w:lang w:val="en-US" w:eastAsia="zh-CN"/>
                  <w:rPrChange w:id="1168" w:author="CMCC" w:date="2025-04-14T14:29:31Z">
                    <w:rPr>
                      <w:rFonts w:ascii="Arial" w:hAnsi="Arial"/>
                      <w:sz w:val="18"/>
                      <w:lang w:val="en-US"/>
                    </w:rPr>
                  </w:rPrChange>
                </w:rPr>
                <w:t>lause 5.</w:t>
              </w:r>
            </w:ins>
            <w:ins w:id="1169" w:author="HYS-cmcc" w:date="2025-03-27T21:21:00Z">
              <w:r>
                <w:rPr>
                  <w:rFonts w:ascii="Arial" w:hAnsi="Arial" w:cs="Arial"/>
                  <w:sz w:val="18"/>
                  <w:szCs w:val="18"/>
                  <w:lang w:val="en-US" w:eastAsia="zh-CN"/>
                  <w:rPrChange w:id="1170" w:author="CMCC" w:date="2025-04-14T14:29:31Z">
                    <w:rPr>
                      <w:rFonts w:ascii="Arial" w:hAnsi="Arial"/>
                      <w:sz w:val="18"/>
                      <w:lang w:val="en-US" w:eastAsia="zh-CN"/>
                    </w:rPr>
                  </w:rPrChange>
                </w:rPr>
                <w:t>2</w:t>
              </w:r>
            </w:ins>
            <w:ins w:id="1171" w:author="HYS-cmcc" w:date="2025-03-27T21:21:00Z">
              <w:r>
                <w:rPr>
                  <w:rFonts w:ascii="Arial" w:hAnsi="Arial" w:cs="Arial"/>
                  <w:sz w:val="18"/>
                  <w:szCs w:val="18"/>
                  <w:lang w:val="en-US" w:eastAsia="zh-CN"/>
                  <w:rPrChange w:id="1172" w:author="CMCC" w:date="2025-04-14T14:29:31Z">
                    <w:rPr>
                      <w:rFonts w:ascii="Arial" w:hAnsi="Arial"/>
                      <w:sz w:val="18"/>
                      <w:lang w:val="en-US"/>
                    </w:rPr>
                  </w:rPrChange>
                </w:rPr>
                <w:t>.</w:t>
              </w:r>
            </w:ins>
            <w:ins w:id="1173" w:author="HYS-cmcc" w:date="2025-03-27T21:21:00Z">
              <w:r>
                <w:rPr>
                  <w:rFonts w:ascii="Arial" w:hAnsi="Arial" w:cs="Arial"/>
                  <w:sz w:val="18"/>
                  <w:szCs w:val="18"/>
                  <w:lang w:val="en-US" w:eastAsia="zh-CN"/>
                  <w:rPrChange w:id="1174" w:author="CMCC" w:date="2025-04-14T14:29:31Z">
                    <w:rPr>
                      <w:rFonts w:ascii="Arial" w:hAnsi="Arial"/>
                      <w:sz w:val="18"/>
                      <w:lang w:val="en-US" w:eastAsia="zh-CN"/>
                    </w:rPr>
                  </w:rPrChange>
                </w:rPr>
                <w:t>2.</w:t>
              </w:r>
            </w:ins>
            <w:ins w:id="1175" w:author="HYS-cmcc" w:date="2025-03-27T21:22:00Z">
              <w:r>
                <w:rPr>
                  <w:rFonts w:ascii="Arial" w:hAnsi="Arial" w:cs="Arial"/>
                  <w:sz w:val="18"/>
                  <w:szCs w:val="18"/>
                  <w:lang w:val="en-US" w:eastAsia="zh-CN"/>
                  <w:rPrChange w:id="1176" w:author="CMCC" w:date="2025-04-14T14:29:31Z">
                    <w:rPr>
                      <w:rFonts w:ascii="Arial" w:hAnsi="Arial"/>
                      <w:sz w:val="18"/>
                      <w:lang w:val="en-US" w:eastAsia="zh-CN"/>
                    </w:rPr>
                  </w:rPrChange>
                </w:rPr>
                <w:t>4</w:t>
              </w:r>
            </w:ins>
            <w:ins w:id="1177" w:author="HYS-cmcc" w:date="2025-03-27T21:21:00Z">
              <w:r>
                <w:rPr>
                  <w:rFonts w:ascii="Arial" w:hAnsi="Arial" w:cs="Arial"/>
                  <w:sz w:val="18"/>
                  <w:szCs w:val="18"/>
                  <w:lang w:val="en-US" w:eastAsia="zh-CN"/>
                  <w:rPrChange w:id="1178" w:author="CMCC" w:date="2025-04-14T14:29:31Z">
                    <w:rPr>
                      <w:rFonts w:ascii="Arial" w:hAnsi="Arial"/>
                      <w:sz w:val="18"/>
                      <w:lang w:val="en-US" w:eastAsia="zh-CN"/>
                    </w:rPr>
                  </w:rPrChange>
                </w:rPr>
                <w:t>)</w:t>
              </w:r>
            </w:ins>
          </w:p>
        </w:tc>
      </w:tr>
      <w:tr w14:paraId="1470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79" w:author="docomo-d2" w:date="2025-04-09T14:35:00Z"/>
        </w:trPr>
        <w:tc>
          <w:tcPr>
            <w:tcW w:w="2263" w:type="dxa"/>
            <w:tcBorders>
              <w:top w:val="single" w:color="auto" w:sz="4" w:space="0"/>
              <w:left w:val="single" w:color="auto" w:sz="4" w:space="0"/>
              <w:bottom w:val="single" w:color="auto" w:sz="4" w:space="0"/>
              <w:right w:val="single" w:color="auto" w:sz="4" w:space="0"/>
            </w:tcBorders>
          </w:tcPr>
          <w:p w14:paraId="1470B9C2">
            <w:pPr>
              <w:rPr>
                <w:ins w:id="1180" w:author="docomo-d2" w:date="2025-04-09T14:35:00Z"/>
                <w:rFonts w:ascii="Arial" w:hAnsi="Arial" w:cs="Arial"/>
                <w:b/>
                <w:sz w:val="18"/>
                <w:szCs w:val="18"/>
                <w:lang w:val="en-US" w:eastAsia="zh-CN"/>
                <w:rPrChange w:id="1181" w:author="CMCC" w:date="2025-04-14T14:29:31Z">
                  <w:rPr>
                    <w:ins w:id="1182" w:author="docomo-d2" w:date="2025-04-09T14:35:00Z"/>
                    <w:b/>
                    <w:lang w:val="en-US" w:eastAsia="zh-CN"/>
                  </w:rPr>
                </w:rPrChange>
              </w:rPr>
            </w:pPr>
            <w:ins w:id="1183" w:author="docomo-d2" w:date="2025-04-09T14:35:00Z">
              <w:r>
                <w:rPr>
                  <w:rFonts w:ascii="Arial" w:hAnsi="Arial" w:cs="Arial"/>
                  <w:b/>
                  <w:sz w:val="18"/>
                  <w:szCs w:val="18"/>
                  <w:lang w:val="en-US" w:eastAsia="zh-CN"/>
                  <w:rPrChange w:id="1184" w:author="CMCC" w:date="2025-04-14T14:29:31Z">
                    <w:rPr>
                      <w:b/>
                      <w:lang w:val="en-US" w:eastAsia="zh-CN"/>
                    </w:rPr>
                  </w:rPrChange>
                </w:rPr>
                <w:t>REQ</w:t>
              </w:r>
            </w:ins>
            <w:ins w:id="1185" w:author="docomo-d2" w:date="2025-04-09T14:35:00Z">
              <w:r>
                <w:rPr>
                  <w:rFonts w:hint="default" w:ascii="Arial" w:hAnsi="Arial" w:cs="Arial"/>
                  <w:b/>
                  <w:sz w:val="18"/>
                  <w:szCs w:val="18"/>
                  <w:lang w:val="en-US" w:eastAsia="zh-CN"/>
                  <w:rPrChange w:id="1186" w:author="CMCC" w:date="2025-04-14T14:29:31Z">
                    <w:rPr>
                      <w:rFonts w:hint="eastAsia"/>
                      <w:b/>
                      <w:lang w:val="en-US" w:eastAsia="zh-CN"/>
                    </w:rPr>
                  </w:rPrChange>
                </w:rPr>
                <w:t>-</w:t>
              </w:r>
            </w:ins>
            <w:ins w:id="1187" w:author="docomo-d2" w:date="2025-04-09T14:35:00Z">
              <w:r>
                <w:rPr>
                  <w:rFonts w:ascii="Arial" w:hAnsi="Arial" w:cs="Arial"/>
                  <w:b/>
                  <w:sz w:val="18"/>
                  <w:szCs w:val="18"/>
                  <w:lang w:val="en-US" w:eastAsia="zh-CN"/>
                  <w:rPrChange w:id="1188" w:author="CMCC" w:date="2025-04-14T14:29:31Z">
                    <w:rPr>
                      <w:b/>
                      <w:lang w:val="en-US" w:eastAsia="zh-CN"/>
                    </w:rPr>
                  </w:rPrChange>
                </w:rPr>
                <w:t>NDT</w:t>
              </w:r>
            </w:ins>
            <w:ins w:id="1189" w:author="docomo-d2" w:date="2025-04-09T14:35:00Z">
              <w:r>
                <w:rPr>
                  <w:rFonts w:hint="default" w:ascii="Arial" w:hAnsi="Arial" w:cs="Arial"/>
                  <w:b/>
                  <w:sz w:val="18"/>
                  <w:szCs w:val="18"/>
                  <w:lang w:val="en-US" w:eastAsia="zh-CN"/>
                  <w:rPrChange w:id="1190" w:author="CMCC" w:date="2025-04-14T14:29:31Z">
                    <w:rPr>
                      <w:rFonts w:hint="eastAsia"/>
                      <w:b/>
                      <w:lang w:val="en-US" w:eastAsia="zh-CN"/>
                    </w:rPr>
                  </w:rPrChange>
                </w:rPr>
                <w:t>AUTO</w:t>
              </w:r>
            </w:ins>
            <w:ins w:id="1191" w:author="docomo-d2" w:date="2025-04-09T14:35:00Z">
              <w:r>
                <w:rPr>
                  <w:rFonts w:ascii="Arial" w:hAnsi="Arial" w:cs="Arial"/>
                  <w:b/>
                  <w:sz w:val="18"/>
                  <w:szCs w:val="18"/>
                  <w:lang w:val="en-US" w:eastAsia="zh-CN"/>
                  <w:rPrChange w:id="1192" w:author="CMCC" w:date="2025-04-14T14:29:31Z">
                    <w:rPr>
                      <w:b/>
                      <w:lang w:val="en-US" w:eastAsia="zh-CN"/>
                    </w:rPr>
                  </w:rPrChange>
                </w:rPr>
                <w:t>-</w:t>
              </w:r>
            </w:ins>
            <w:ins w:id="1193" w:author="docomo-d2" w:date="2025-04-09T14:35:00Z">
              <w:r>
                <w:rPr>
                  <w:rFonts w:hint="default" w:ascii="Arial" w:hAnsi="Arial" w:cs="Arial"/>
                  <w:b/>
                  <w:sz w:val="18"/>
                  <w:szCs w:val="18"/>
                  <w:lang w:val="en-US" w:eastAsia="zh-CN"/>
                  <w:rPrChange w:id="1194" w:author="CMCC" w:date="2025-04-14T14:29:31Z">
                    <w:rPr>
                      <w:rFonts w:hint="eastAsia"/>
                      <w:b/>
                      <w:lang w:val="en-US" w:eastAsia="zh-CN"/>
                    </w:rPr>
                  </w:rPrChange>
                </w:rPr>
                <w:t>0</w:t>
              </w:r>
            </w:ins>
            <w:ins w:id="1195" w:author="docomo-d2" w:date="2025-04-09T14:35:00Z">
              <w:r>
                <w:rPr>
                  <w:rFonts w:hint="default" w:ascii="Arial" w:hAnsi="Arial" w:eastAsia="游明朝" w:cs="Arial"/>
                  <w:b/>
                  <w:sz w:val="18"/>
                  <w:szCs w:val="18"/>
                  <w:lang w:val="en-US" w:eastAsia="ja-JP"/>
                  <w:rPrChange w:id="1196" w:author="CMCC" w:date="2025-04-14T14:29:31Z">
                    <w:rPr>
                      <w:rFonts w:hint="eastAsia" w:eastAsia="游明朝"/>
                      <w:b/>
                      <w:lang w:val="en-US" w:eastAsia="ja-JP"/>
                    </w:rPr>
                  </w:rPrChange>
                </w:rPr>
                <w:t>8</w:t>
              </w:r>
            </w:ins>
            <w:ins w:id="1197" w:author="docomo-d2" w:date="2025-04-09T14:35:00Z">
              <w:r>
                <w:rPr>
                  <w:rFonts w:ascii="Arial" w:hAnsi="Arial" w:cs="Arial"/>
                  <w:b/>
                  <w:sz w:val="18"/>
                  <w:szCs w:val="18"/>
                  <w:lang w:val="en-US" w:eastAsia="zh-CN"/>
                  <w:rPrChange w:id="1198" w:author="CMCC" w:date="2025-04-14T14:29:31Z">
                    <w:rPr>
                      <w:b/>
                      <w:lang w:val="en-US" w:eastAsia="zh-CN"/>
                    </w:rPr>
                  </w:rPrChange>
                </w:rPr>
                <w:t>:</w:t>
              </w:r>
            </w:ins>
          </w:p>
        </w:tc>
        <w:tc>
          <w:tcPr>
            <w:tcW w:w="5425" w:type="dxa"/>
            <w:tcBorders>
              <w:top w:val="single" w:color="auto" w:sz="4" w:space="0"/>
              <w:left w:val="single" w:color="auto" w:sz="4" w:space="0"/>
              <w:bottom w:val="single" w:color="auto" w:sz="4" w:space="0"/>
              <w:right w:val="single" w:color="auto" w:sz="4" w:space="0"/>
            </w:tcBorders>
          </w:tcPr>
          <w:p w14:paraId="1470B9C3">
            <w:pPr>
              <w:rPr>
                <w:ins w:id="1199" w:author="docomo-d2" w:date="2025-04-09T14:35:00Z"/>
                <w:rFonts w:ascii="Arial" w:hAnsi="Arial" w:cs="Arial"/>
                <w:sz w:val="18"/>
                <w:szCs w:val="18"/>
                <w:lang w:eastAsia="ja-JP"/>
                <w:rPrChange w:id="1200" w:author="CMCC" w:date="2025-04-14T14:29:31Z">
                  <w:rPr>
                    <w:ins w:id="1201" w:author="docomo-d2" w:date="2025-04-09T14:35:00Z"/>
                    <w:lang w:eastAsia="ja-JP"/>
                  </w:rPr>
                </w:rPrChange>
              </w:rPr>
            </w:pPr>
            <w:ins w:id="1202" w:author="docomo-d2" w:date="2025-04-09T14:35:00Z">
              <w:r>
                <w:rPr>
                  <w:rFonts w:hint="default" w:ascii="Arial" w:hAnsi="Arial" w:cs="Arial"/>
                  <w:sz w:val="18"/>
                  <w:szCs w:val="18"/>
                  <w:lang w:eastAsia="ja-JP"/>
                  <w:rPrChange w:id="1203" w:author="CMCC" w:date="2025-04-14T14:29:31Z">
                    <w:rPr>
                      <w:rFonts w:hint="eastAsia"/>
                      <w:lang w:eastAsia="ja-JP"/>
                    </w:rPr>
                  </w:rPrChange>
                </w:rPr>
                <w:t xml:space="preserve">The </w:t>
              </w:r>
            </w:ins>
            <w:ins w:id="1204" w:author="docomo-d3" w:date="2025-04-10T08:25:00Z">
              <w:r>
                <w:rPr>
                  <w:rFonts w:hint="default" w:ascii="Arial" w:hAnsi="Arial" w:eastAsia="游明朝" w:cs="Arial"/>
                  <w:sz w:val="18"/>
                  <w:szCs w:val="18"/>
                  <w:lang w:eastAsia="ja-JP"/>
                  <w:rPrChange w:id="1205" w:author="CMCC" w:date="2025-04-14T14:29:31Z">
                    <w:rPr>
                      <w:rFonts w:hint="eastAsia" w:eastAsia="游明朝"/>
                      <w:lang w:eastAsia="ja-JP"/>
                    </w:rPr>
                  </w:rPrChange>
                </w:rPr>
                <w:t xml:space="preserve">3GPP </w:t>
              </w:r>
            </w:ins>
            <w:ins w:id="1206" w:author="docomo-d2" w:date="2025-04-09T14:35:00Z">
              <w:r>
                <w:rPr>
                  <w:rFonts w:hint="default" w:ascii="Arial" w:hAnsi="Arial" w:cs="Arial"/>
                  <w:sz w:val="18"/>
                  <w:szCs w:val="18"/>
                  <w:lang w:eastAsia="ja-JP"/>
                  <w:rPrChange w:id="1207" w:author="CMCC" w:date="2025-04-14T14:29:31Z">
                    <w:rPr>
                      <w:rFonts w:hint="eastAsia"/>
                      <w:lang w:eastAsia="ja-JP"/>
                    </w:rPr>
                  </w:rPrChange>
                </w:rPr>
                <w:t>management system sh</w:t>
              </w:r>
            </w:ins>
            <w:ins w:id="1208" w:author="docomo-d2" w:date="2025-04-09T14:47:00Z">
              <w:r>
                <w:rPr>
                  <w:rFonts w:hint="default" w:ascii="Arial" w:hAnsi="Arial" w:eastAsia="游明朝" w:cs="Arial"/>
                  <w:sz w:val="18"/>
                  <w:szCs w:val="18"/>
                  <w:lang w:eastAsia="ja-JP"/>
                  <w:rPrChange w:id="1209" w:author="CMCC" w:date="2025-04-14T14:29:31Z">
                    <w:rPr>
                      <w:rFonts w:hint="eastAsia" w:eastAsia="游明朝"/>
                      <w:lang w:eastAsia="ja-JP"/>
                    </w:rPr>
                  </w:rPrChange>
                </w:rPr>
                <w:t>ould</w:t>
              </w:r>
            </w:ins>
            <w:ins w:id="1210" w:author="docomo-d2" w:date="2025-04-09T14:35:00Z">
              <w:r>
                <w:rPr>
                  <w:rFonts w:hint="default" w:ascii="Arial" w:hAnsi="Arial" w:cs="Arial"/>
                  <w:sz w:val="18"/>
                  <w:szCs w:val="18"/>
                  <w:lang w:eastAsia="ja-JP"/>
                  <w:rPrChange w:id="1211" w:author="CMCC" w:date="2025-04-14T14:29:31Z">
                    <w:rPr>
                      <w:rFonts w:hint="eastAsia"/>
                      <w:lang w:eastAsia="ja-JP"/>
                    </w:rPr>
                  </w:rPrChange>
                </w:rPr>
                <w:t xml:space="preserve"> have a capability for NDT MnS producer to report the impact of the injected issue in NDT.</w:t>
              </w:r>
            </w:ins>
          </w:p>
        </w:tc>
        <w:tc>
          <w:tcPr>
            <w:tcW w:w="2008" w:type="dxa"/>
            <w:tcBorders>
              <w:top w:val="single" w:color="auto" w:sz="4" w:space="0"/>
              <w:left w:val="single" w:color="auto" w:sz="4" w:space="0"/>
              <w:bottom w:val="single" w:color="auto" w:sz="4" w:space="0"/>
              <w:right w:val="single" w:color="auto" w:sz="4" w:space="0"/>
            </w:tcBorders>
          </w:tcPr>
          <w:p w14:paraId="1470B9C4">
            <w:pPr>
              <w:keepLines/>
              <w:spacing w:after="0"/>
              <w:rPr>
                <w:ins w:id="1212" w:author="docomo-d2" w:date="2025-04-09T14:35:00Z"/>
                <w:rFonts w:ascii="Arial" w:hAnsi="Arial" w:cs="Arial"/>
                <w:sz w:val="18"/>
                <w:szCs w:val="18"/>
                <w:lang w:val="en-US" w:eastAsia="zh-CN"/>
                <w:rPrChange w:id="1213" w:author="CMCC" w:date="2025-04-14T14:29:31Z">
                  <w:rPr>
                    <w:ins w:id="1214" w:author="docomo-d2" w:date="2025-04-09T14:35:00Z"/>
                    <w:lang w:val="en-US" w:eastAsia="zh-CN"/>
                  </w:rPr>
                </w:rPrChange>
              </w:rPr>
            </w:pPr>
            <w:ins w:id="1215" w:author="docomo-d2" w:date="2025-04-09T14:36:00Z">
              <w:r>
                <w:rPr>
                  <w:rFonts w:ascii="Arial" w:hAnsi="Arial" w:cs="Arial"/>
                  <w:sz w:val="18"/>
                  <w:szCs w:val="18"/>
                  <w:rPrChange w:id="1216" w:author="CMCC" w:date="2025-04-14T14:29:31Z">
                    <w:rPr/>
                  </w:rPrChange>
                </w:rPr>
                <w:t>Network issue inducement</w:t>
              </w:r>
            </w:ins>
            <w:ins w:id="1217" w:author="docomo-d2" w:date="2025-04-09T14:36:00Z">
              <w:del w:id="1218" w:author="docomo-d3" w:date="2025-04-10T08:25:00Z">
                <w:r>
                  <w:rPr>
                    <w:rFonts w:ascii="Arial" w:hAnsi="Arial" w:cs="Arial"/>
                    <w:sz w:val="18"/>
                    <w:szCs w:val="18"/>
                    <w:rPrChange w:id="1219" w:author="CMCC" w:date="2025-04-14T14:29:31Z">
                      <w:rPr/>
                    </w:rPrChange>
                  </w:rPr>
                  <w:delText xml:space="preserve"> capability</w:delText>
                </w:r>
              </w:del>
            </w:ins>
            <w:ins w:id="1220" w:author="docomo-d2" w:date="2025-04-09T14:36:00Z">
              <w:r>
                <w:rPr>
                  <w:rFonts w:ascii="Arial" w:hAnsi="Arial" w:cs="Arial"/>
                  <w:sz w:val="18"/>
                  <w:szCs w:val="18"/>
                  <w:rPrChange w:id="1221" w:author="CMCC" w:date="2025-04-14T14:29:31Z">
                    <w:rPr/>
                  </w:rPrChange>
                </w:rPr>
                <w:t xml:space="preserve"> (Clause 5.2.2.4)</w:t>
              </w:r>
            </w:ins>
          </w:p>
        </w:tc>
      </w:tr>
      <w:tr w14:paraId="1470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22" w:author="docomo-d2" w:date="2025-04-09T14:35:00Z"/>
          <w:del w:id="1223" w:author="docomo-d3" w:date="2025-04-10T08:25:00Z"/>
        </w:trPr>
        <w:tc>
          <w:tcPr>
            <w:tcW w:w="2263" w:type="dxa"/>
            <w:tcBorders>
              <w:top w:val="single" w:color="auto" w:sz="4" w:space="0"/>
              <w:left w:val="single" w:color="auto" w:sz="4" w:space="0"/>
              <w:bottom w:val="single" w:color="auto" w:sz="4" w:space="0"/>
              <w:right w:val="single" w:color="auto" w:sz="4" w:space="0"/>
            </w:tcBorders>
          </w:tcPr>
          <w:p w14:paraId="1470B9C6">
            <w:pPr>
              <w:rPr>
                <w:ins w:id="1224" w:author="docomo-d2" w:date="2025-04-09T14:35:00Z"/>
                <w:del w:id="1225" w:author="docomo-d3" w:date="2025-04-10T08:25:00Z"/>
                <w:rFonts w:ascii="Arial" w:hAnsi="Arial" w:cs="Arial"/>
                <w:b/>
                <w:sz w:val="18"/>
                <w:szCs w:val="18"/>
                <w:lang w:val="en-US" w:eastAsia="zh-CN"/>
                <w:rPrChange w:id="1226" w:author="CMCC" w:date="2025-04-14T14:29:31Z">
                  <w:rPr>
                    <w:ins w:id="1227" w:author="docomo-d2" w:date="2025-04-09T14:35:00Z"/>
                    <w:del w:id="1228" w:author="docomo-d3" w:date="2025-04-10T08:25:00Z"/>
                    <w:b/>
                    <w:lang w:val="en-US" w:eastAsia="zh-CN"/>
                  </w:rPr>
                </w:rPrChange>
              </w:rPr>
            </w:pPr>
            <w:ins w:id="1229" w:author="docomo-d2" w:date="2025-04-09T14:36:00Z">
              <w:del w:id="1230" w:author="docomo-d3" w:date="2025-04-10T08:25:00Z">
                <w:r>
                  <w:rPr>
                    <w:rFonts w:ascii="Arial" w:hAnsi="Arial" w:cs="Arial"/>
                    <w:b/>
                    <w:sz w:val="18"/>
                    <w:szCs w:val="18"/>
                    <w:lang w:val="en-US" w:eastAsia="zh-CN"/>
                    <w:rPrChange w:id="1231" w:author="CMCC" w:date="2025-04-14T14:29:31Z">
                      <w:rPr>
                        <w:b/>
                        <w:lang w:val="en-US" w:eastAsia="zh-CN"/>
                      </w:rPr>
                    </w:rPrChange>
                  </w:rPr>
                  <w:delText>REQ</w:delText>
                </w:r>
              </w:del>
            </w:ins>
            <w:ins w:id="1232" w:author="docomo-d2" w:date="2025-04-09T14:36:00Z">
              <w:del w:id="1233" w:author="docomo-d3" w:date="2025-04-10T08:25:00Z">
                <w:r>
                  <w:rPr>
                    <w:rFonts w:hint="default" w:ascii="Arial" w:hAnsi="Arial" w:cs="Arial"/>
                    <w:b/>
                    <w:sz w:val="18"/>
                    <w:szCs w:val="18"/>
                    <w:lang w:val="en-US" w:eastAsia="zh-CN"/>
                    <w:rPrChange w:id="1234" w:author="CMCC" w:date="2025-04-14T14:29:31Z">
                      <w:rPr>
                        <w:rFonts w:hint="eastAsia"/>
                        <w:b/>
                        <w:lang w:val="en-US" w:eastAsia="zh-CN"/>
                      </w:rPr>
                    </w:rPrChange>
                  </w:rPr>
                  <w:delText>-</w:delText>
                </w:r>
              </w:del>
            </w:ins>
            <w:ins w:id="1235" w:author="docomo-d2" w:date="2025-04-09T14:36:00Z">
              <w:del w:id="1236" w:author="docomo-d3" w:date="2025-04-10T08:25:00Z">
                <w:r>
                  <w:rPr>
                    <w:rFonts w:ascii="Arial" w:hAnsi="Arial" w:cs="Arial"/>
                    <w:b/>
                    <w:sz w:val="18"/>
                    <w:szCs w:val="18"/>
                    <w:lang w:val="en-US" w:eastAsia="zh-CN"/>
                    <w:rPrChange w:id="1237" w:author="CMCC" w:date="2025-04-14T14:29:31Z">
                      <w:rPr>
                        <w:b/>
                        <w:lang w:val="en-US" w:eastAsia="zh-CN"/>
                      </w:rPr>
                    </w:rPrChange>
                  </w:rPr>
                  <w:delText>NDT</w:delText>
                </w:r>
              </w:del>
            </w:ins>
            <w:ins w:id="1238" w:author="docomo-d2" w:date="2025-04-09T14:36:00Z">
              <w:del w:id="1239" w:author="docomo-d3" w:date="2025-04-10T08:25:00Z">
                <w:r>
                  <w:rPr>
                    <w:rFonts w:hint="default" w:ascii="Arial" w:hAnsi="Arial" w:cs="Arial"/>
                    <w:b/>
                    <w:sz w:val="18"/>
                    <w:szCs w:val="18"/>
                    <w:lang w:val="en-US" w:eastAsia="zh-CN"/>
                    <w:rPrChange w:id="1240" w:author="CMCC" w:date="2025-04-14T14:29:31Z">
                      <w:rPr>
                        <w:rFonts w:hint="eastAsia"/>
                        <w:b/>
                        <w:lang w:val="en-US" w:eastAsia="zh-CN"/>
                      </w:rPr>
                    </w:rPrChange>
                  </w:rPr>
                  <w:delText>AUTO</w:delText>
                </w:r>
              </w:del>
            </w:ins>
            <w:ins w:id="1241" w:author="docomo-d2" w:date="2025-04-09T14:36:00Z">
              <w:del w:id="1242" w:author="docomo-d3" w:date="2025-04-10T08:25:00Z">
                <w:r>
                  <w:rPr>
                    <w:rFonts w:ascii="Arial" w:hAnsi="Arial" w:cs="Arial"/>
                    <w:b/>
                    <w:sz w:val="18"/>
                    <w:szCs w:val="18"/>
                    <w:lang w:val="en-US" w:eastAsia="zh-CN"/>
                    <w:rPrChange w:id="1243" w:author="CMCC" w:date="2025-04-14T14:29:31Z">
                      <w:rPr>
                        <w:b/>
                        <w:lang w:val="en-US" w:eastAsia="zh-CN"/>
                      </w:rPr>
                    </w:rPrChange>
                  </w:rPr>
                  <w:delText>-</w:delText>
                </w:r>
              </w:del>
            </w:ins>
            <w:ins w:id="1244" w:author="docomo-d2" w:date="2025-04-09T14:36:00Z">
              <w:del w:id="1245" w:author="docomo-d3" w:date="2025-04-10T08:25:00Z">
                <w:r>
                  <w:rPr>
                    <w:rFonts w:hint="default" w:ascii="Arial" w:hAnsi="Arial" w:cs="Arial"/>
                    <w:b/>
                    <w:sz w:val="18"/>
                    <w:szCs w:val="18"/>
                    <w:lang w:val="en-US" w:eastAsia="zh-CN"/>
                    <w:rPrChange w:id="1246" w:author="CMCC" w:date="2025-04-14T14:29:31Z">
                      <w:rPr>
                        <w:rFonts w:hint="eastAsia"/>
                        <w:b/>
                        <w:lang w:val="en-US" w:eastAsia="zh-CN"/>
                      </w:rPr>
                    </w:rPrChange>
                  </w:rPr>
                  <w:delText>0</w:delText>
                </w:r>
              </w:del>
            </w:ins>
            <w:ins w:id="1247" w:author="CMCC" w:date="2025-04-10T11:34:00Z">
              <w:del w:id="1248" w:author="docomo-d3" w:date="2025-04-10T08:25:00Z">
                <w:r>
                  <w:rPr>
                    <w:rFonts w:hint="default" w:ascii="Arial" w:hAnsi="Arial" w:cs="Arial"/>
                    <w:b/>
                    <w:sz w:val="18"/>
                    <w:szCs w:val="18"/>
                    <w:lang w:val="en-US" w:eastAsia="zh-CN"/>
                    <w:rPrChange w:id="1249" w:author="CMCC" w:date="2025-04-14T14:29:31Z">
                      <w:rPr>
                        <w:rFonts w:hint="eastAsia"/>
                        <w:b/>
                        <w:lang w:val="en-US" w:eastAsia="zh-CN"/>
                      </w:rPr>
                    </w:rPrChange>
                  </w:rPr>
                  <w:delText>8</w:delText>
                </w:r>
              </w:del>
            </w:ins>
            <w:ins w:id="1250" w:author="docomo-d2" w:date="2025-04-09T14:36:00Z">
              <w:del w:id="1251" w:author="docomo-d3" w:date="2025-04-10T08:25:00Z">
                <w:r>
                  <w:rPr>
                    <w:rFonts w:hint="default" w:ascii="Arial" w:hAnsi="Arial" w:eastAsia="游明朝" w:cs="Arial"/>
                    <w:b/>
                    <w:sz w:val="18"/>
                    <w:szCs w:val="18"/>
                    <w:lang w:val="en-US" w:eastAsia="ja-JP"/>
                    <w:rPrChange w:id="1252" w:author="CMCC" w:date="2025-04-14T14:29:31Z">
                      <w:rPr>
                        <w:rFonts w:hint="eastAsia" w:eastAsia="游明朝"/>
                        <w:b/>
                        <w:lang w:val="en-US" w:eastAsia="ja-JP"/>
                      </w:rPr>
                    </w:rPrChange>
                  </w:rPr>
                  <w:delText>9</w:delText>
                </w:r>
              </w:del>
            </w:ins>
            <w:ins w:id="1253" w:author="docomo-d2" w:date="2025-04-09T14:36:00Z">
              <w:del w:id="1254" w:author="docomo-d3" w:date="2025-04-10T08:25:00Z">
                <w:r>
                  <w:rPr>
                    <w:rFonts w:ascii="Arial" w:hAnsi="Arial" w:cs="Arial"/>
                    <w:b/>
                    <w:sz w:val="18"/>
                    <w:szCs w:val="18"/>
                    <w:lang w:val="en-US" w:eastAsia="zh-CN"/>
                    <w:rPrChange w:id="1255" w:author="CMCC" w:date="2025-04-14T14:29:31Z">
                      <w:rPr>
                        <w:b/>
                        <w:lang w:val="en-US" w:eastAsia="zh-CN"/>
                      </w:rPr>
                    </w:rPrChange>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1470B9C7">
            <w:pPr>
              <w:rPr>
                <w:ins w:id="1256" w:author="docomo-d2" w:date="2025-04-09T14:35:00Z"/>
                <w:del w:id="1257" w:author="docomo-d3" w:date="2025-04-10T08:25:00Z"/>
                <w:rFonts w:ascii="Arial" w:hAnsi="Arial" w:cs="Arial"/>
                <w:sz w:val="18"/>
                <w:szCs w:val="18"/>
                <w:lang w:eastAsia="ja-JP"/>
                <w:rPrChange w:id="1258" w:author="CMCC" w:date="2025-04-14T14:29:31Z">
                  <w:rPr>
                    <w:ins w:id="1259" w:author="docomo-d2" w:date="2025-04-09T14:35:00Z"/>
                    <w:del w:id="1260" w:author="docomo-d3" w:date="2025-04-10T08:25:00Z"/>
                    <w:lang w:eastAsia="ja-JP"/>
                  </w:rPr>
                </w:rPrChange>
              </w:rPr>
            </w:pPr>
            <w:ins w:id="1261" w:author="docomo-d2" w:date="2025-04-09T14:47:00Z">
              <w:del w:id="1262" w:author="docomo-d3" w:date="2025-04-10T08:25:00Z">
                <w:r>
                  <w:rPr>
                    <w:rFonts w:ascii="Arial" w:hAnsi="Arial" w:cs="Arial"/>
                    <w:sz w:val="18"/>
                    <w:szCs w:val="18"/>
                    <w:lang w:eastAsia="ja-JP"/>
                    <w:rPrChange w:id="1263" w:author="CMCC" w:date="2025-04-14T14:29:31Z">
                      <w:rPr>
                        <w:lang w:eastAsia="ja-JP"/>
                      </w:rPr>
                    </w:rPrChange>
                  </w:rPr>
                  <w:delText xml:space="preserve">The </w:delText>
                </w:r>
              </w:del>
            </w:ins>
            <w:ins w:id="1264" w:author="CMCC" w:date="2025-04-10T11:33:00Z">
              <w:del w:id="1265" w:author="docomo-d3" w:date="2025-04-10T08:25:00Z">
                <w:r>
                  <w:rPr>
                    <w:rFonts w:hint="default" w:ascii="Arial" w:hAnsi="Arial" w:eastAsia="宋体" w:cs="Arial"/>
                    <w:sz w:val="18"/>
                    <w:szCs w:val="18"/>
                    <w:lang w:val="en-US" w:eastAsia="zh-CN"/>
                    <w:rPrChange w:id="1266" w:author="CMCC" w:date="2025-04-14T14:29:31Z">
                      <w:rPr>
                        <w:rFonts w:hint="eastAsia" w:eastAsia="宋体"/>
                        <w:lang w:val="en-US" w:eastAsia="zh-CN"/>
                      </w:rPr>
                    </w:rPrChange>
                  </w:rPr>
                  <w:delText xml:space="preserve">3GPP </w:delText>
                </w:r>
              </w:del>
            </w:ins>
            <w:ins w:id="1267" w:author="docomo-d2" w:date="2025-04-09T14:47:00Z">
              <w:del w:id="1268" w:author="docomo-d3" w:date="2025-04-10T08:25:00Z">
                <w:r>
                  <w:rPr>
                    <w:rFonts w:ascii="Arial" w:hAnsi="Arial" w:cs="Arial"/>
                    <w:sz w:val="18"/>
                    <w:szCs w:val="18"/>
                    <w:lang w:eastAsia="ja-JP"/>
                    <w:rPrChange w:id="1269" w:author="CMCC" w:date="2025-04-14T14:29:31Z">
                      <w:rPr>
                        <w:lang w:eastAsia="ja-JP"/>
                      </w:rPr>
                    </w:rPrChange>
                  </w:rPr>
                  <w:delText>management system sh</w:delText>
                </w:r>
              </w:del>
            </w:ins>
            <w:ins w:id="1270" w:author="docomo-d2" w:date="2025-04-09T14:47:00Z">
              <w:del w:id="1271" w:author="docomo-d3" w:date="2025-04-10T08:25:00Z">
                <w:r>
                  <w:rPr>
                    <w:rFonts w:hint="default" w:ascii="Arial" w:hAnsi="Arial" w:eastAsia="游明朝" w:cs="Arial"/>
                    <w:sz w:val="18"/>
                    <w:szCs w:val="18"/>
                    <w:lang w:eastAsia="ja-JP"/>
                    <w:rPrChange w:id="1272" w:author="CMCC" w:date="2025-04-14T14:29:31Z">
                      <w:rPr>
                        <w:rFonts w:hint="eastAsia" w:eastAsia="游明朝"/>
                        <w:lang w:eastAsia="ja-JP"/>
                      </w:rPr>
                    </w:rPrChange>
                  </w:rPr>
                  <w:delText>ould</w:delText>
                </w:r>
              </w:del>
            </w:ins>
            <w:ins w:id="1273" w:author="docomo-d2" w:date="2025-04-09T14:47:00Z">
              <w:del w:id="1274" w:author="docomo-d3" w:date="2025-04-10T08:25:00Z">
                <w:r>
                  <w:rPr>
                    <w:rFonts w:ascii="Arial" w:hAnsi="Arial" w:cs="Arial"/>
                    <w:sz w:val="18"/>
                    <w:szCs w:val="18"/>
                    <w:lang w:eastAsia="ja-JP"/>
                    <w:rPrChange w:id="1275" w:author="CMCC" w:date="2025-04-14T14:29:31Z">
                      <w:rPr>
                        <w:lang w:eastAsia="ja-JP"/>
                      </w:rPr>
                    </w:rPrChange>
                  </w:rPr>
                  <w:delText xml:space="preserve"> have a capability to collect necessary data used for simulating and/or emulating network issue in NDT.</w:delText>
                </w:r>
              </w:del>
            </w:ins>
          </w:p>
        </w:tc>
        <w:tc>
          <w:tcPr>
            <w:tcW w:w="2008" w:type="dxa"/>
            <w:tcBorders>
              <w:top w:val="single" w:color="auto" w:sz="4" w:space="0"/>
              <w:left w:val="single" w:color="auto" w:sz="4" w:space="0"/>
              <w:bottom w:val="single" w:color="auto" w:sz="4" w:space="0"/>
              <w:right w:val="single" w:color="auto" w:sz="4" w:space="0"/>
            </w:tcBorders>
          </w:tcPr>
          <w:p w14:paraId="1470B9C8">
            <w:pPr>
              <w:keepLines/>
              <w:spacing w:after="0"/>
              <w:rPr>
                <w:ins w:id="1276" w:author="docomo-d2" w:date="2025-04-09T14:35:00Z"/>
                <w:del w:id="1277" w:author="docomo-d3" w:date="2025-04-10T08:25:00Z"/>
                <w:rFonts w:ascii="Arial" w:hAnsi="Arial" w:cs="Arial"/>
                <w:sz w:val="18"/>
                <w:szCs w:val="18"/>
                <w:lang w:val="en-US" w:eastAsia="zh-CN"/>
                <w:rPrChange w:id="1278" w:author="CMCC" w:date="2025-04-14T14:29:31Z">
                  <w:rPr>
                    <w:ins w:id="1279" w:author="docomo-d2" w:date="2025-04-09T14:35:00Z"/>
                    <w:del w:id="1280" w:author="docomo-d3" w:date="2025-04-10T08:25:00Z"/>
                    <w:lang w:val="en-US" w:eastAsia="zh-CN"/>
                  </w:rPr>
                </w:rPrChange>
              </w:rPr>
            </w:pPr>
            <w:ins w:id="1281" w:author="docomo-d2" w:date="2025-04-09T14:36:00Z">
              <w:del w:id="1282" w:author="docomo-d3" w:date="2025-04-10T08:25:00Z">
                <w:r>
                  <w:rPr>
                    <w:rFonts w:ascii="Arial" w:hAnsi="Arial" w:cs="Arial"/>
                    <w:sz w:val="18"/>
                    <w:szCs w:val="18"/>
                    <w:rPrChange w:id="1283" w:author="CMCC" w:date="2025-04-14T14:29:31Z">
                      <w:rPr/>
                    </w:rPrChange>
                  </w:rPr>
                  <w:delText>Network issue inducement capability (Clause 5.2.2.4)</w:delText>
                </w:r>
              </w:del>
            </w:ins>
          </w:p>
        </w:tc>
      </w:tr>
    </w:tbl>
    <w:p w14:paraId="1470B9CA">
      <w:pPr>
        <w:jc w:val="both"/>
        <w:rPr>
          <w:del w:id="1284" w:author="CMCC" w:date="2025-04-16T11:33:19Z"/>
        </w:rPr>
      </w:pPr>
    </w:p>
    <w:p w14:paraId="1470B9CB">
      <w:pPr>
        <w:rPr>
          <w:del w:id="1285" w:author="CMCC" w:date="2025-04-16T11:33:21Z"/>
          <w:rFonts w:eastAsia="宋体"/>
          <w:i/>
          <w:lang w:val="en-US" w:eastAsia="zh-CN"/>
        </w:rPr>
      </w:pPr>
      <w:del w:id="1286" w:author="CMCC" w:date="2025-04-16T11:33:18Z">
        <w:r>
          <w:rPr>
            <w:rFonts w:hint="eastAsia"/>
            <w:i/>
            <w:lang w:val="en-US" w:eastAsia="zh-CN"/>
          </w:rPr>
          <w:delText xml:space="preserve">   </w:delText>
        </w:r>
      </w:del>
      <w:del w:id="1287" w:author="CMCC" w:date="2025-04-16T11:33:17Z">
        <w:r>
          <w:rPr>
            <w:rFonts w:hint="eastAsia"/>
            <w:i/>
            <w:lang w:val="en-US" w:eastAsia="zh-CN"/>
          </w:rPr>
          <w:delText xml:space="preserve">  </w:delText>
        </w:r>
      </w:del>
      <w:r>
        <w:rPr>
          <w:rFonts w:hint="eastAsia"/>
          <w:i/>
          <w:lang w:val="en-US" w:eastAsia="zh-CN"/>
        </w:rPr>
        <w:t xml:space="preserve">                     </w:t>
      </w:r>
      <w:del w:id="1288" w:author="CMCC" w:date="2025-04-16T11:33:24Z">
        <w:r>
          <w:rPr>
            <w:rFonts w:hint="eastAsia"/>
            <w:i/>
            <w:lang w:val="en-US" w:eastAsia="zh-CN"/>
          </w:rPr>
          <w:delText xml:space="preserve"> </w:delText>
        </w:r>
      </w:del>
      <w:del w:id="1289" w:author="CMCC" w:date="2025-04-16T11:33:23Z">
        <w:r>
          <w:rPr>
            <w:rFonts w:hint="eastAsia"/>
            <w:i/>
            <w:lang w:val="en-US" w:eastAsia="zh-CN"/>
          </w:rPr>
          <w:delText xml:space="preserve">  </w:delText>
        </w:r>
      </w:del>
    </w:p>
    <w:p w14:paraId="1470B9CB">
      <w:pPr>
        <w:jc w:val="left"/>
        <w:pPrChange w:id="1290" w:author="CMCC" w:date="2025-04-16T11:33:21Z">
          <w:pPr>
            <w:jc w:val="both"/>
          </w:pPr>
        </w:pPrChange>
      </w:pPr>
    </w:p>
    <w:p w14:paraId="0D7E1535">
      <w:pPr>
        <w:pStyle w:val="4"/>
        <w:jc w:val="left"/>
        <w:rPr>
          <w:ins w:id="1292" w:author="Stephen Mwanje (Nokia)" w:date="2025-03-06T12:40:00Z"/>
        </w:rPr>
        <w:pPrChange w:id="1291" w:author="CMCC" w:date="2025-04-14T12:25:40Z">
          <w:pPr>
            <w:pStyle w:val="4"/>
            <w:jc w:val="both"/>
          </w:pPr>
        </w:pPrChange>
      </w:pPr>
      <w:bookmarkStart w:id="123" w:name="_Toc180164046"/>
      <w:bookmarkStart w:id="124" w:name="_Toc183521169"/>
      <w:bookmarkStart w:id="125" w:name="_Toc177118957"/>
      <w:bookmarkStart w:id="126" w:name="_Toc180163349"/>
      <w:bookmarkStart w:id="127" w:name="_Toc177138532"/>
      <w:bookmarkStart w:id="128" w:name="_Toc168485613"/>
      <w:bookmarkStart w:id="129" w:name="_Toc168485173"/>
      <w:bookmarkStart w:id="130" w:name="_Toc168485689"/>
      <w:bookmarkStart w:id="131" w:name="_Toc180163811"/>
      <w:bookmarkStart w:id="132" w:name="_Toc168485897"/>
      <w:bookmarkStart w:id="133" w:name="_Toc185243818"/>
      <w:bookmarkStart w:id="134" w:name="_Toc340"/>
      <w:r>
        <w:t>5.3</w:t>
      </w:r>
      <w:r>
        <w:tab/>
      </w:r>
      <w:bookmarkEnd w:id="123"/>
      <w:bookmarkEnd w:id="124"/>
      <w:bookmarkEnd w:id="125"/>
      <w:bookmarkEnd w:id="126"/>
      <w:bookmarkEnd w:id="127"/>
      <w:bookmarkEnd w:id="128"/>
      <w:bookmarkEnd w:id="129"/>
      <w:bookmarkEnd w:id="130"/>
      <w:bookmarkEnd w:id="131"/>
      <w:bookmarkEnd w:id="132"/>
      <w:r>
        <w:rPr>
          <w:lang w:eastAsia="zh-CN"/>
        </w:rPr>
        <w:t>NDT support for verification</w:t>
      </w:r>
      <w:bookmarkEnd w:id="133"/>
      <w:r>
        <w:rPr>
          <w:lang w:eastAsia="zh-CN"/>
        </w:rPr>
        <w:t xml:space="preserve"> </w:t>
      </w:r>
      <w:ins w:id="1293" w:author="Nok-1" w:date="2025-04-10T16:17:00Z">
        <w:r>
          <w:rPr>
            <w:lang w:eastAsia="zh-CN"/>
          </w:rPr>
          <w:t>- NDTVER</w:t>
        </w:r>
        <w:bookmarkEnd w:id="134"/>
      </w:ins>
    </w:p>
    <w:p w14:paraId="20DAE4CB">
      <w:pPr>
        <w:pStyle w:val="5"/>
        <w:jc w:val="both"/>
        <w:rPr>
          <w:ins w:id="1294" w:author="Nok-1" w:date="2025-04-10T16:17:00Z"/>
        </w:rPr>
      </w:pPr>
      <w:ins w:id="1295" w:author="Nok-1" w:date="2025-04-10T16:17:00Z">
        <w:bookmarkStart w:id="135" w:name="_CR5_1_1_2"/>
        <w:bookmarkEnd w:id="135"/>
        <w:bookmarkStart w:id="136" w:name="_CR5_1_1_1"/>
        <w:bookmarkEnd w:id="136"/>
        <w:bookmarkStart w:id="137" w:name="_Toc19672"/>
        <w:bookmarkStart w:id="138" w:name="_Hlk188017761"/>
        <w:r>
          <w:rPr/>
          <w:t>5.3.</w:t>
        </w:r>
      </w:ins>
      <w:ins w:id="1296" w:author="CMCC" w:date="2025-04-14T10:45:29Z">
        <w:r>
          <w:rPr>
            <w:rFonts w:hint="eastAsia" w:eastAsia="宋体"/>
            <w:lang w:val="en-US" w:eastAsia="zh-CN"/>
          </w:rPr>
          <w:t>1</w:t>
        </w:r>
      </w:ins>
      <w:ins w:id="1297" w:author="Nok-1" w:date="2025-04-10T16:17:00Z">
        <w:del w:id="1298" w:author="CMCC" w:date="2025-04-14T10:45:29Z">
          <w:r>
            <w:rPr/>
            <w:delText>X</w:delText>
          </w:r>
        </w:del>
      </w:ins>
      <w:ins w:id="1299" w:author="Nok-1" w:date="2025-04-10T16:17:00Z">
        <w:r>
          <w:rPr/>
          <w:tab/>
        </w:r>
      </w:ins>
      <w:ins w:id="1300" w:author="Nok-1" w:date="2025-04-10T16:17:00Z">
        <w:r>
          <w:rPr/>
          <w:t>Description</w:t>
        </w:r>
        <w:bookmarkEnd w:id="137"/>
      </w:ins>
    </w:p>
    <w:p w14:paraId="0887F254">
      <w:pPr>
        <w:jc w:val="both"/>
        <w:rPr>
          <w:ins w:id="1301" w:author="Nok-1" w:date="2025-04-10T16:17:00Z"/>
        </w:rPr>
      </w:pPr>
      <w:ins w:id="1302" w:author="Nok-1" w:date="2025-04-10T16:17:00Z">
        <w:r>
          <w:rPr>
            <w:rFonts w:eastAsia="Times New Roman"/>
            <w:lang w:eastAsia="zh-CN"/>
          </w:rPr>
          <w:t xml:space="preserve">This describes NDT use in support of verification. </w:t>
        </w:r>
      </w:ins>
    </w:p>
    <w:p w14:paraId="626824EE">
      <w:pPr>
        <w:pStyle w:val="5"/>
        <w:jc w:val="both"/>
        <w:rPr>
          <w:ins w:id="1303" w:author="Nok-1" w:date="2025-04-10T16:17:00Z"/>
        </w:rPr>
      </w:pPr>
      <w:ins w:id="1304" w:author="Nok-1" w:date="2025-04-10T16:17:00Z">
        <w:bookmarkStart w:id="139" w:name="_Toc29604"/>
        <w:r>
          <w:rPr/>
          <w:t>5.3.</w:t>
        </w:r>
      </w:ins>
      <w:ins w:id="1305" w:author="CMCC" w:date="2025-04-14T10:45:32Z">
        <w:r>
          <w:rPr>
            <w:rFonts w:hint="eastAsia" w:eastAsia="宋体"/>
            <w:lang w:val="en-US" w:eastAsia="zh-CN"/>
          </w:rPr>
          <w:t>2</w:t>
        </w:r>
      </w:ins>
      <w:ins w:id="1306" w:author="Nok-1" w:date="2025-04-10T16:17:00Z">
        <w:del w:id="1307" w:author="CMCC" w:date="2025-04-14T10:45:31Z">
          <w:r>
            <w:rPr/>
            <w:delText>Y</w:delText>
          </w:r>
        </w:del>
      </w:ins>
      <w:ins w:id="1308" w:author="Nok-1" w:date="2025-04-10T16:17:00Z">
        <w:r>
          <w:rPr/>
          <w:tab/>
        </w:r>
      </w:ins>
      <w:ins w:id="1309" w:author="Nok-1" w:date="2025-04-10T16:17:00Z">
        <w:r>
          <w:rPr/>
          <w:t>Use cases</w:t>
        </w:r>
        <w:bookmarkEnd w:id="139"/>
      </w:ins>
    </w:p>
    <w:p w14:paraId="505DA2F0">
      <w:pPr>
        <w:pStyle w:val="6"/>
        <w:rPr>
          <w:ins w:id="1310" w:author="Nok-1" w:date="2025-04-10T16:17:00Z"/>
          <w:lang w:val="en-US"/>
        </w:rPr>
      </w:pPr>
      <w:ins w:id="1311" w:author="Nok-1" w:date="2025-04-10T16:17:00Z">
        <w:bookmarkStart w:id="140" w:name="_Toc5860"/>
        <w:r>
          <w:rPr/>
          <w:t>5.3.</w:t>
        </w:r>
      </w:ins>
      <w:ins w:id="1312" w:author="CMCC" w:date="2025-04-14T10:45:33Z">
        <w:r>
          <w:rPr>
            <w:rFonts w:hint="eastAsia" w:eastAsia="宋体"/>
            <w:lang w:val="en-US" w:eastAsia="zh-CN"/>
          </w:rPr>
          <w:t>2</w:t>
        </w:r>
      </w:ins>
      <w:ins w:id="1313" w:author="Nok-1" w:date="2025-04-10T16:17:00Z">
        <w:del w:id="1314" w:author="CMCC" w:date="2025-04-14T10:45:33Z">
          <w:r>
            <w:rPr/>
            <w:delText>Y</w:delText>
          </w:r>
        </w:del>
      </w:ins>
      <w:ins w:id="1315" w:author="Nok-1" w:date="2025-04-10T16:17:00Z">
        <w:r>
          <w:rPr/>
          <w:t>.1</w:t>
        </w:r>
      </w:ins>
      <w:ins w:id="1316" w:author="Nok-1" w:date="2025-04-10T16:17:00Z">
        <w:r>
          <w:rPr/>
          <w:tab/>
        </w:r>
      </w:ins>
      <w:ins w:id="1317" w:author="Nok-1" w:date="2025-04-10T16:17:00Z">
        <w:r>
          <w:rPr/>
          <w:t>General verification</w:t>
        </w:r>
      </w:ins>
      <w:ins w:id="1318" w:author="Nok-1" w:date="2025-04-10T16:17:00Z">
        <w:r>
          <w:rPr>
            <w:lang w:val="en-US"/>
          </w:rPr>
          <w:t xml:space="preserve"> – </w:t>
        </w:r>
      </w:ins>
      <w:ins w:id="1319" w:author="Nok-1" w:date="2025-04-10T16:17:00Z">
        <w:r>
          <w:rPr>
            <w:lang w:eastAsia="zh-CN"/>
          </w:rPr>
          <w:t>NDTVER</w:t>
        </w:r>
      </w:ins>
      <w:ins w:id="1320" w:author="Nok-1" w:date="2025-04-10T16:18:00Z">
        <w:r>
          <w:rPr>
            <w:lang w:eastAsia="zh-CN"/>
          </w:rPr>
          <w:t>_</w:t>
        </w:r>
      </w:ins>
      <w:ins w:id="1321" w:author="Nok-1" w:date="2025-04-10T16:17:00Z">
        <w:r>
          <w:rPr>
            <w:lang w:eastAsia="zh-CN"/>
          </w:rPr>
          <w:t>01</w:t>
        </w:r>
        <w:bookmarkEnd w:id="140"/>
      </w:ins>
    </w:p>
    <w:p w14:paraId="3340C148">
      <w:pPr>
        <w:numPr>
          <w:ilvl w:val="255"/>
          <w:numId w:val="0"/>
        </w:numPr>
        <w:jc w:val="both"/>
        <w:rPr>
          <w:ins w:id="1322" w:author="Nok-1" w:date="2025-04-10T16:17:00Z"/>
          <w:lang w:val="en-US"/>
        </w:rPr>
      </w:pPr>
      <w:ins w:id="1323" w:author="Nok-1" w:date="2025-04-10T16:17:00Z">
        <w:r>
          <w:rPr>
            <w:lang w:val="en-US"/>
          </w:rPr>
          <w:t xml:space="preserve">To evaluate a network scenario, the NDT needs to be configured with data defining a network scenario, and where applicable, the configurations and functionalities to be </w:t>
        </w:r>
      </w:ins>
      <w:ins w:id="1324" w:author="Nok-1" w:date="2025-04-10T16:17:00Z">
        <w:r>
          <w:rPr>
            <w:lang w:eastAsia="zh-CN"/>
          </w:rPr>
          <w:t>evaluated</w:t>
        </w:r>
      </w:ins>
      <w:ins w:id="1325" w:author="Nok-1" w:date="2025-04-10T16:17:00Z">
        <w:r>
          <w:rPr>
            <w:lang w:val="en-US"/>
          </w:rPr>
          <w:t>. The MnS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indicates the network simulation results.</w:t>
        </w:r>
      </w:ins>
    </w:p>
    <w:p w14:paraId="5643B6CE">
      <w:pPr>
        <w:pStyle w:val="6"/>
        <w:rPr>
          <w:ins w:id="1326" w:author="Nok-1" w:date="2025-04-10T16:17:00Z"/>
          <w:lang w:val="en-US"/>
        </w:rPr>
      </w:pPr>
      <w:ins w:id="1327" w:author="Nok-1" w:date="2025-04-10T16:17:00Z">
        <w:bookmarkStart w:id="141" w:name="_Toc2856"/>
        <w:r>
          <w:rPr/>
          <w:t>5.3.</w:t>
        </w:r>
      </w:ins>
      <w:ins w:id="1328" w:author="CMCC" w:date="2025-04-14T10:45:36Z">
        <w:r>
          <w:rPr>
            <w:rFonts w:hint="eastAsia" w:eastAsia="宋体"/>
            <w:lang w:val="en-US" w:eastAsia="zh-CN"/>
          </w:rPr>
          <w:t>2</w:t>
        </w:r>
      </w:ins>
      <w:ins w:id="1329" w:author="Nok-1" w:date="2025-04-10T16:17:00Z">
        <w:del w:id="1330" w:author="CMCC" w:date="2025-04-14T10:45:36Z">
          <w:r>
            <w:rPr/>
            <w:delText>Y</w:delText>
          </w:r>
        </w:del>
      </w:ins>
      <w:ins w:id="1331" w:author="Nok-1" w:date="2025-04-10T16:17:00Z">
        <w:r>
          <w:rPr/>
          <w:t>.2</w:t>
        </w:r>
      </w:ins>
      <w:ins w:id="1332" w:author="Nok-1" w:date="2025-04-10T16:17:00Z">
        <w:r>
          <w:rPr/>
          <w:tab/>
        </w:r>
      </w:ins>
      <w:ins w:id="1333" w:author="Nok-1" w:date="2025-04-10T16:17:00Z">
        <w:r>
          <w:rPr/>
          <w:t xml:space="preserve">Verification </w:t>
        </w:r>
      </w:ins>
      <w:ins w:id="1334" w:author="Nok-1" w:date="2025-04-10T16:17:00Z">
        <w:r>
          <w:rPr>
            <w:lang w:val="en-US"/>
          </w:rPr>
          <w:t xml:space="preserve">of network response to events </w:t>
        </w:r>
      </w:ins>
      <w:ins w:id="1335" w:author="Nok-1" w:date="2025-04-10T16:18:00Z">
        <w:r>
          <w:rPr>
            <w:lang w:val="en-US"/>
          </w:rPr>
          <w:t>–</w:t>
        </w:r>
      </w:ins>
      <w:ins w:id="1336" w:author="Nok-1" w:date="2025-04-10T16:17:00Z">
        <w:r>
          <w:rPr>
            <w:lang w:val="en-US"/>
          </w:rPr>
          <w:t xml:space="preserve"> </w:t>
        </w:r>
      </w:ins>
      <w:ins w:id="1337" w:author="Nok-1" w:date="2025-04-10T16:18:00Z">
        <w:r>
          <w:rPr>
            <w:lang w:eastAsia="zh-CN"/>
          </w:rPr>
          <w:t>NDTVER_02</w:t>
        </w:r>
        <w:bookmarkEnd w:id="141"/>
      </w:ins>
    </w:p>
    <w:p w14:paraId="7EC8D9E5">
      <w:pPr>
        <w:numPr>
          <w:ilvl w:val="255"/>
          <w:numId w:val="0"/>
        </w:numPr>
        <w:jc w:val="both"/>
        <w:rPr>
          <w:ins w:id="1338" w:author="Nok-1" w:date="2025-04-10T16:17:00Z"/>
          <w:lang w:val="en-US" w:eastAsia="zh-CN"/>
        </w:rPr>
      </w:pPr>
      <w:ins w:id="1339" w:author="Nok-1" w:date="2025-04-10T16:17:00Z">
        <w:r>
          <w:rPr>
            <w:lang w:val="en-US"/>
          </w:rPr>
          <w:t xml:space="preserve">The network can experience different kinds of events, including failure and non-failure events. A failure event refers to the </w:t>
        </w:r>
      </w:ins>
      <w:ins w:id="1340" w:author="Nok-1" w:date="2025-04-10T16:17:00Z">
        <w:r>
          <w:rPr>
            <w:rFonts w:hint="eastAsia"/>
          </w:rPr>
          <w:t xml:space="preserve">situation </w:t>
        </w:r>
      </w:ins>
      <w:ins w:id="1341" w:author="Nok-1" w:date="2025-04-10T16:17:00Z">
        <w:r>
          <w:rPr/>
          <w:t>where the network does not behave as expected, e.g., where users in the network are completely unable to get service from the network. A non-</w:t>
        </w:r>
      </w:ins>
      <w:ins w:id="1342" w:author="Nok-1" w:date="2025-04-10T16:17:00Z">
        <w:r>
          <w:rPr>
            <w:lang w:val="en-US"/>
          </w:rPr>
          <w:t xml:space="preserve">failure event refers to the </w:t>
        </w:r>
      </w:ins>
      <w:ins w:id="1343" w:author="Nok-1" w:date="2025-04-10T16:17:00Z">
        <w:r>
          <w:rPr>
            <w:rFonts w:hint="eastAsia"/>
          </w:rPr>
          <w:t xml:space="preserve">situation </w:t>
        </w:r>
      </w:ins>
      <w:ins w:id="1344" w:author="Nok-1" w:date="2025-04-10T16:17:00Z">
        <w:r>
          <w:rPr/>
          <w:t xml:space="preserve">where the network experiences an unusual occurrence but users are still able to get service. </w:t>
        </w:r>
      </w:ins>
      <w:ins w:id="1345" w:author="Nok-1" w:date="2025-04-10T16:17:00Z">
        <w:r>
          <w:rPr>
            <w:lang w:val="en-US" w:eastAsia="zh-CN"/>
          </w:rPr>
          <w:t xml:space="preserve">The NDT can be used to </w:t>
        </w:r>
      </w:ins>
      <w:ins w:id="1346" w:author="Nok-1" w:date="2025-04-10T16:17:00Z">
        <w:r>
          <w:rPr>
            <w:lang w:eastAsia="zh-CN"/>
          </w:rPr>
          <w:t xml:space="preserve">evaluate </w:t>
        </w:r>
      </w:ins>
      <w:ins w:id="1347" w:author="Nok-1" w:date="2025-04-10T16:17:00Z">
        <w:r>
          <w:rPr>
            <w:lang w:val="en-US" w:eastAsia="zh-CN"/>
          </w:rPr>
          <w:t xml:space="preserve">how the network responds any of these events. The NDT can model network behaviors and provide information on potential impact of network events. The NDT can be used to </w:t>
        </w:r>
      </w:ins>
      <w:ins w:id="1348" w:author="Nok-1" w:date="2025-04-10T16:17:00Z">
        <w:r>
          <w:rPr>
            <w:lang w:val="en-IE" w:eastAsia="zh-CN"/>
          </w:rPr>
          <w:t>evaluate if a particular event will cause a network failure</w:t>
        </w:r>
      </w:ins>
      <w:ins w:id="1349" w:author="Nok-1" w:date="2025-04-10T16:17:00Z">
        <w:r>
          <w:rPr>
            <w:lang w:val="en-US" w:eastAsia="zh-CN"/>
          </w:rPr>
          <w:t xml:space="preserve"> or whether the network can withstand the </w:t>
        </w:r>
      </w:ins>
      <w:ins w:id="1350" w:author="Nok-1" w:date="2025-04-10T16:17:00Z">
        <w:r>
          <w:rPr>
            <w:lang w:val="en-US"/>
          </w:rPr>
          <w:t>event.</w:t>
        </w:r>
      </w:ins>
      <w:ins w:id="1351" w:author="Nok-1" w:date="2025-04-10T16:17:00Z">
        <w:r>
          <w:rPr>
            <w:lang w:val="en-US" w:eastAsia="zh-CN"/>
          </w:rPr>
          <w:t xml:space="preserve"> </w:t>
        </w:r>
      </w:ins>
    </w:p>
    <w:p w14:paraId="7A5C16F5">
      <w:pPr>
        <w:numPr>
          <w:ilvl w:val="255"/>
          <w:numId w:val="0"/>
        </w:numPr>
        <w:jc w:val="both"/>
        <w:rPr>
          <w:ins w:id="1352" w:author="Nok-1" w:date="2025-04-10T16:17:00Z"/>
          <w:lang w:val="en-US" w:eastAsia="zh-CN"/>
        </w:rPr>
      </w:pPr>
      <w:ins w:id="1353" w:author="Nok-1" w:date="2025-04-10T16:17:00Z">
        <w:r>
          <w:rPr>
            <w:lang w:val="en-US" w:eastAsia="zh-CN"/>
          </w:rPr>
          <w:t>The following is an example of events that can be supported:</w:t>
        </w:r>
      </w:ins>
    </w:p>
    <w:p w14:paraId="39E99D14">
      <w:pPr>
        <w:pStyle w:val="111"/>
        <w:numPr>
          <w:ilvl w:val="255"/>
          <w:numId w:val="0"/>
        </w:numPr>
        <w:ind w:left="568" w:hanging="284"/>
        <w:jc w:val="both"/>
        <w:rPr>
          <w:ins w:id="1354" w:author="Nok-1" w:date="2025-04-10T16:17:00Z"/>
          <w:rFonts w:eastAsia="Times New Roman"/>
        </w:rPr>
      </w:pPr>
      <w:ins w:id="1355" w:author="Nok-1" w:date="2025-04-10T16:17:00Z">
        <w:r>
          <w:rPr>
            <w:rFonts w:eastAsia="Times New Roman"/>
          </w:rPr>
          <w:t xml:space="preserve">- </w:t>
        </w:r>
      </w:ins>
      <w:ins w:id="1356" w:author="Nok-1" w:date="2025-04-10T16:17:00Z">
        <w:r>
          <w:rPr>
            <w:rFonts w:eastAsia="Times New Roman"/>
          </w:rPr>
          <w:tab/>
        </w:r>
      </w:ins>
      <w:ins w:id="1357" w:author="Nok-1" w:date="2025-04-10T16:17:00Z">
        <w:r>
          <w:rPr>
            <w:rFonts w:eastAsia="Times New Roman"/>
          </w:rPr>
          <w:t>S</w:t>
        </w:r>
      </w:ins>
      <w:ins w:id="1358" w:author="Nok-1" w:date="2025-04-10T16:17:00Z">
        <w:r>
          <w:rPr>
            <w:rFonts w:hint="eastAsia" w:eastAsia="Times New Roman"/>
          </w:rPr>
          <w:t>ignaling storm</w:t>
        </w:r>
      </w:ins>
      <w:ins w:id="1359" w:author="Nok-1" w:date="2025-04-10T16:17:00Z">
        <w:r>
          <w:rPr>
            <w:rFonts w:eastAsia="Times New Roman"/>
          </w:rPr>
          <w:t>s: A s</w:t>
        </w:r>
      </w:ins>
      <w:ins w:id="1360" w:author="Nok-1" w:date="2025-04-10T16:17:00Z">
        <w:r>
          <w:rPr>
            <w:rFonts w:hint="eastAsia" w:eastAsia="Times New Roman"/>
          </w:rPr>
          <w:t>ignaling storm</w:t>
        </w:r>
      </w:ins>
      <w:ins w:id="1361" w:author="Nok-1" w:date="2025-04-10T16:17:00Z">
        <w:r>
          <w:rPr>
            <w:rFonts w:eastAsia="Times New Roman"/>
          </w:rPr>
          <w:t xml:space="preserve"> is a failure events </w:t>
        </w:r>
      </w:ins>
      <w:ins w:id="1362" w:author="Nok-1" w:date="2025-04-10T16:17:00Z">
        <w:r>
          <w:rPr>
            <w:rFonts w:hint="eastAsia" w:eastAsia="Times New Roman"/>
          </w:rPr>
          <w:t>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ins>
      <w:ins w:id="1363" w:author="Nok-1" w:date="2025-04-10T16:17:00Z">
        <w:r>
          <w:rPr>
            <w:rFonts w:eastAsia="Times New Roman"/>
          </w:rPr>
          <w:t xml:space="preserve">. </w:t>
        </w:r>
      </w:ins>
      <w:ins w:id="1364" w:author="Nok-1" w:date="2025-04-10T16:17:00Z">
        <w:r>
          <w:rPr>
            <w:lang w:val="en-US" w:eastAsia="zh-CN"/>
          </w:rPr>
          <w:t>For a signaling storm, the NDT provides information on potential impact of surges in signaling requests on the network. The information can enable the MnS consumer to identify the optimal flow control parameters for each signaling impact point.</w:t>
        </w:r>
      </w:ins>
    </w:p>
    <w:p w14:paraId="523BEDA5">
      <w:pPr>
        <w:pStyle w:val="6"/>
        <w:jc w:val="both"/>
        <w:rPr>
          <w:ins w:id="1365" w:author="Nok-1" w:date="2025-04-10T16:17:00Z"/>
        </w:rPr>
      </w:pPr>
      <w:ins w:id="1366" w:author="Nok-1" w:date="2025-04-10T16:17:00Z">
        <w:bookmarkStart w:id="142" w:name="_Toc25989"/>
        <w:r>
          <w:rPr/>
          <w:t>5.3.</w:t>
        </w:r>
      </w:ins>
      <w:ins w:id="1367" w:author="CMCC" w:date="2025-04-14T10:45:40Z">
        <w:r>
          <w:rPr>
            <w:rFonts w:hint="eastAsia" w:eastAsia="宋体"/>
            <w:lang w:val="en-US" w:eastAsia="zh-CN"/>
          </w:rPr>
          <w:t>2</w:t>
        </w:r>
      </w:ins>
      <w:ins w:id="1368" w:author="Nok-1" w:date="2025-04-10T16:17:00Z">
        <w:del w:id="1369" w:author="CMCC" w:date="2025-04-14T10:45:40Z">
          <w:r>
            <w:rPr/>
            <w:delText>Y</w:delText>
          </w:r>
        </w:del>
      </w:ins>
      <w:ins w:id="1370" w:author="Nok-1" w:date="2025-04-10T16:17:00Z">
        <w:r>
          <w:rPr/>
          <w:t>.3</w:t>
        </w:r>
      </w:ins>
      <w:ins w:id="1371" w:author="Nok-1" w:date="2025-04-10T16:17:00Z">
        <w:r>
          <w:rPr/>
          <w:tab/>
        </w:r>
      </w:ins>
      <w:ins w:id="1372" w:author="Nok-1" w:date="2025-04-10T16:17:00Z">
        <w:r>
          <w:rPr/>
          <w:t xml:space="preserve">Verification of network configurations- </w:t>
        </w:r>
      </w:ins>
      <w:ins w:id="1373" w:author="Nok-1" w:date="2025-04-10T16:18:00Z">
        <w:r>
          <w:rPr>
            <w:lang w:eastAsia="zh-CN"/>
          </w:rPr>
          <w:t>NDTVER_03</w:t>
        </w:r>
        <w:bookmarkEnd w:id="142"/>
      </w:ins>
    </w:p>
    <w:p w14:paraId="6018A390">
      <w:pPr>
        <w:overflowPunct w:val="0"/>
        <w:autoSpaceDE w:val="0"/>
        <w:autoSpaceDN w:val="0"/>
        <w:adjustRightInd w:val="0"/>
        <w:jc w:val="both"/>
        <w:textAlignment w:val="baseline"/>
        <w:rPr>
          <w:ins w:id="1374" w:author="Nok-1" w:date="2025-04-10T16:17:00Z"/>
        </w:rPr>
      </w:pPr>
      <w:ins w:id="1375" w:author="Nok-1" w:date="2025-04-10T16:17:00Z">
        <w:r>
          <w:rPr>
            <w:rFonts w:eastAsia="等线"/>
            <w:lang w:eastAsia="zh-CN"/>
          </w:rPr>
          <w:t xml:space="preserve">Several configurations can be provided to the network, either as modifications to single parameters or as bulk configurations, e.g., as a configuration plan. </w:t>
        </w:r>
      </w:ins>
      <w:ins w:id="1376" w:author="Nok-1" w:date="2025-04-10T16:17:00Z">
        <w:r>
          <w:rPr/>
          <w:t xml:space="preserve">There may be multiple configurations that are iteratively executed in NDT until the network performance, e.g. energy efficiency of NG-RAN, UE throughput in gNB, etc., meets the operators’ requirements. The MnS consumer should be enabled to configure the NDT with data defining a network scenario to be evaluated as well as the input information that should be applied to </w:t>
        </w:r>
      </w:ins>
      <w:ins w:id="1377" w:author="Nok-1" w:date="2025-04-10T16:17:00Z">
        <w:r>
          <w:rPr>
            <w:rFonts w:eastAsia="等线"/>
            <w:lang w:eastAsia="zh-CN"/>
          </w:rPr>
          <w:t>network</w:t>
        </w:r>
      </w:ins>
      <w:ins w:id="1378" w:author="Nok-1" w:date="2025-04-10T16:17:00Z">
        <w:r>
          <w:rPr/>
          <w:t xml:space="preserve"> in that scenario. The information may include configurations, </w:t>
        </w:r>
      </w:ins>
      <w:ins w:id="1379" w:author="Nok-1" w:date="2025-04-10T16:17:00Z">
        <w:r>
          <w:rPr>
            <w:lang w:val="en-IE" w:eastAsia="zh-CN"/>
          </w:rPr>
          <w:t>simulated network scenarios or simulated traffic patterns</w:t>
        </w:r>
      </w:ins>
      <w:ins w:id="1380" w:author="Nok-1" w:date="2025-04-10T16:17:00Z">
        <w:r>
          <w:rPr/>
          <w:t xml:space="preserve">. </w:t>
        </w:r>
      </w:ins>
    </w:p>
    <w:p w14:paraId="2C47B63D">
      <w:pPr>
        <w:overflowPunct w:val="0"/>
        <w:autoSpaceDE w:val="0"/>
        <w:autoSpaceDN w:val="0"/>
        <w:adjustRightInd w:val="0"/>
        <w:jc w:val="both"/>
        <w:textAlignment w:val="baseline"/>
        <w:rPr>
          <w:ins w:id="1381" w:author="Nok-1" w:date="2025-04-10T16:17:00Z"/>
          <w:lang w:eastAsia="zh-CN"/>
        </w:rPr>
      </w:pPr>
      <w:ins w:id="1382" w:author="Nok-1" w:date="2025-04-10T16:17:00Z">
        <w:r>
          <w:rPr>
            <w:lang w:eastAsia="zh-CN"/>
          </w:rPr>
          <w:t xml:space="preserve">The configurations can be evaluated for any network scenarios including the event listed in </w:t>
        </w:r>
      </w:ins>
      <w:ins w:id="1383" w:author="Nok-1" w:date="2025-04-10T16:17:00Z">
        <w:r>
          <w:rPr/>
          <w:t>5.3.</w:t>
        </w:r>
      </w:ins>
      <w:ins w:id="1384" w:author="CMCC" w:date="2025-04-16T11:35:07Z">
        <w:r>
          <w:rPr>
            <w:rFonts w:hint="eastAsia" w:eastAsia="宋体"/>
            <w:lang w:val="en-US" w:eastAsia="zh-CN"/>
          </w:rPr>
          <w:t>2</w:t>
        </w:r>
      </w:ins>
      <w:ins w:id="1385" w:author="Nok-1" w:date="2025-04-10T16:17:00Z">
        <w:del w:id="1386" w:author="CMCC" w:date="2025-04-16T11:35:02Z">
          <w:r>
            <w:rPr/>
            <w:delText>Y</w:delText>
          </w:r>
        </w:del>
      </w:ins>
      <w:ins w:id="1387" w:author="Nok-1" w:date="2025-04-10T16:17:00Z">
        <w:r>
          <w:rPr/>
          <w:t>.1</w:t>
        </w:r>
      </w:ins>
    </w:p>
    <w:p w14:paraId="5626FD5A">
      <w:pPr>
        <w:pStyle w:val="6"/>
        <w:jc w:val="both"/>
        <w:rPr>
          <w:ins w:id="1388" w:author="Nok-1" w:date="2025-04-10T16:17:00Z"/>
        </w:rPr>
      </w:pPr>
      <w:ins w:id="1389" w:author="Nok-1" w:date="2025-04-10T16:17:00Z">
        <w:bookmarkStart w:id="143" w:name="_Toc32099"/>
        <w:r>
          <w:rPr/>
          <w:t>5.3.</w:t>
        </w:r>
      </w:ins>
      <w:ins w:id="1390" w:author="CMCC" w:date="2025-04-14T10:45:43Z">
        <w:r>
          <w:rPr>
            <w:rFonts w:hint="eastAsia" w:eastAsia="宋体"/>
            <w:lang w:val="en-US" w:eastAsia="zh-CN"/>
          </w:rPr>
          <w:t>2</w:t>
        </w:r>
      </w:ins>
      <w:ins w:id="1391" w:author="Nok-1" w:date="2025-04-10T16:17:00Z">
        <w:del w:id="1392" w:author="CMCC" w:date="2025-04-14T10:45:42Z">
          <w:r>
            <w:rPr/>
            <w:delText>Y</w:delText>
          </w:r>
        </w:del>
      </w:ins>
      <w:ins w:id="1393" w:author="Nok-1" w:date="2025-04-10T16:17:00Z">
        <w:r>
          <w:rPr/>
          <w:t>.4</w:t>
        </w:r>
      </w:ins>
      <w:ins w:id="1394" w:author="Nok-1" w:date="2025-04-10T16:17:00Z">
        <w:r>
          <w:rPr/>
          <w:tab/>
        </w:r>
      </w:ins>
      <w:ins w:id="1395" w:author="Nok-1" w:date="2025-04-10T16:17:00Z">
        <w:r>
          <w:rPr/>
          <w:t xml:space="preserve">Verification of automation-function configurations </w:t>
        </w:r>
      </w:ins>
      <w:ins w:id="1396" w:author="Nok-1" w:date="2025-04-10T16:18:00Z">
        <w:r>
          <w:rPr/>
          <w:t>–</w:t>
        </w:r>
      </w:ins>
      <w:ins w:id="1397" w:author="Nok-1" w:date="2025-04-10T16:17:00Z">
        <w:r>
          <w:rPr/>
          <w:t xml:space="preserve"> </w:t>
        </w:r>
      </w:ins>
      <w:ins w:id="1398" w:author="Nok-1" w:date="2025-04-10T16:18:00Z">
        <w:r>
          <w:rPr>
            <w:lang w:eastAsia="zh-CN"/>
          </w:rPr>
          <w:t>NDTVER_04</w:t>
        </w:r>
        <w:bookmarkEnd w:id="143"/>
      </w:ins>
    </w:p>
    <w:p w14:paraId="30D25291">
      <w:pPr>
        <w:overflowPunct w:val="0"/>
        <w:autoSpaceDE w:val="0"/>
        <w:autoSpaceDN w:val="0"/>
        <w:adjustRightInd w:val="0"/>
        <w:jc w:val="both"/>
        <w:textAlignment w:val="baseline"/>
        <w:rPr>
          <w:ins w:id="1399" w:author="Nok-1" w:date="2025-04-10T16:17:00Z"/>
        </w:rPr>
      </w:pPr>
      <w:ins w:id="1400" w:author="Nok-1" w:date="2025-04-10T16:17:00Z">
        <w:r>
          <w:rPr>
            <w:rFonts w:eastAsia="等线"/>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ins>
      <w:ins w:id="1401" w:author="Nok-1" w:date="2025-04-10T16:17:00Z">
        <w:r>
          <w:rPr/>
          <w:t xml:space="preserve">The MnS consumer should be enabled to configure the NDT with data defining a network scenario to be evaluated for one or more </w:t>
        </w:r>
      </w:ins>
      <w:ins w:id="1402" w:author="Nok-1" w:date="2025-04-10T16:17:00Z">
        <w:r>
          <w:rPr>
            <w:rFonts w:eastAsia="等线"/>
            <w:lang w:eastAsia="zh-CN"/>
          </w:rPr>
          <w:t>automation functionality</w:t>
        </w:r>
      </w:ins>
      <w:ins w:id="1403" w:author="Nok-1" w:date="2025-04-10T16:17:00Z">
        <w:r>
          <w:rPr/>
          <w:t xml:space="preserve"> with the corresponding input information that should be applied to </w:t>
        </w:r>
      </w:ins>
      <w:ins w:id="1404" w:author="Nok-1" w:date="2025-04-10T16:17:00Z">
        <w:r>
          <w:rPr>
            <w:rFonts w:eastAsia="等线"/>
            <w:lang w:eastAsia="zh-CN"/>
          </w:rPr>
          <w:t>automation functionality</w:t>
        </w:r>
      </w:ins>
      <w:ins w:id="1405" w:author="Nok-1" w:date="2025-04-10T16:17:00Z">
        <w:r>
          <w:rPr/>
          <w:t xml:space="preserve"> to be evaluated. The information may include configurations, </w:t>
        </w:r>
      </w:ins>
      <w:ins w:id="1406" w:author="Nok-1" w:date="2025-04-10T16:17:00Z">
        <w:r>
          <w:rPr>
            <w:lang w:val="en-IE" w:eastAsia="zh-CN"/>
          </w:rPr>
          <w:t>simulated network scenarios or simulated traffic patterns</w:t>
        </w:r>
      </w:ins>
      <w:ins w:id="1407" w:author="Nok-1" w:date="2025-04-10T16:17:00Z">
        <w:r>
          <w:rPr/>
          <w:t>.</w:t>
        </w:r>
      </w:ins>
    </w:p>
    <w:p w14:paraId="0FB65B99">
      <w:pPr>
        <w:numPr>
          <w:ilvl w:val="255"/>
          <w:numId w:val="0"/>
        </w:numPr>
        <w:jc w:val="both"/>
        <w:rPr>
          <w:ins w:id="1408" w:author="Nok-1" w:date="2025-04-10T16:17:00Z"/>
          <w:del w:id="1409" w:author="CMCC" w:date="2025-04-14T11:54:31Z"/>
          <w:lang w:val="en-US" w:eastAsia="zh-CN"/>
        </w:rPr>
      </w:pPr>
      <w:ins w:id="1410" w:author="Nok-1" w:date="2025-04-10T16:17:00Z">
        <w:bookmarkStart w:id="144" w:name="_Hlk195092749"/>
        <w:r>
          <w:rPr>
            <w:rFonts w:hint="eastAsia"/>
            <w:lang w:val="en-US" w:eastAsia="zh-CN"/>
          </w:rPr>
          <w:t xml:space="preserve">An example </w:t>
        </w:r>
      </w:ins>
      <w:ins w:id="1411" w:author="Nok-1" w:date="2025-04-10T16:17:00Z">
        <w:r>
          <w:rPr>
            <w:lang w:val="en-US" w:eastAsia="zh-CN"/>
          </w:rPr>
          <w:t xml:space="preserve">scenario </w:t>
        </w:r>
      </w:ins>
      <w:ins w:id="1412" w:author="Nok-1" w:date="2025-04-10T16:17:00Z">
        <w:r>
          <w:rPr>
            <w:rFonts w:hint="eastAsia"/>
            <w:lang w:val="en-US" w:eastAsia="zh-CN"/>
          </w:rPr>
          <w:t>of automation configuration verification is verification of Configuration of RAN energy saving management function</w:t>
        </w:r>
      </w:ins>
      <w:ins w:id="1413" w:author="Nok-1" w:date="2025-04-10T16:17:00Z">
        <w:r>
          <w:rPr>
            <w:lang w:val="en-US" w:eastAsia="zh-CN"/>
          </w:rPr>
          <w:t xml:space="preserve"> (</w:t>
        </w:r>
      </w:ins>
      <w:ins w:id="1414" w:author="Nok-1" w:date="2025-04-10T16:17:00Z">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45" w:name="_Hlk188621960"/>
        <w:r>
          <w:rPr>
            <w:rFonts w:hint="eastAsia"/>
            <w:lang w:val="en-US" w:eastAsia="zh-CN"/>
          </w:rPr>
          <w:t xml:space="preserve"> </w:t>
        </w:r>
        <w:bookmarkEnd w:id="145"/>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ins>
    </w:p>
    <w:bookmarkEnd w:id="144"/>
    <w:p w14:paraId="53E04473">
      <w:pPr>
        <w:numPr>
          <w:ilvl w:val="255"/>
          <w:numId w:val="0"/>
        </w:numPr>
        <w:jc w:val="both"/>
        <w:rPr>
          <w:ins w:id="1416" w:author="CMCC" w:date="2025-04-14T10:45:53Z"/>
        </w:rPr>
        <w:pPrChange w:id="1415" w:author="CMCC" w:date="2025-04-14T11:54:31Z">
          <w:pPr>
            <w:pStyle w:val="5"/>
            <w:jc w:val="both"/>
          </w:pPr>
        </w:pPrChange>
      </w:pPr>
    </w:p>
    <w:p w14:paraId="61E4A4AB">
      <w:pPr>
        <w:pStyle w:val="5"/>
        <w:jc w:val="both"/>
        <w:rPr>
          <w:ins w:id="1417" w:author="Nok-1" w:date="2025-04-10T16:17:00Z"/>
        </w:rPr>
      </w:pPr>
      <w:ins w:id="1418" w:author="Nok-1" w:date="2025-04-10T16:17:00Z">
        <w:bookmarkStart w:id="146" w:name="_Toc7060"/>
        <w:r>
          <w:rPr/>
          <w:t>5.</w:t>
        </w:r>
      </w:ins>
      <w:ins w:id="1419" w:author="CMCC" w:date="2025-04-14T10:46:19Z">
        <w:r>
          <w:rPr>
            <w:rFonts w:hint="eastAsia" w:eastAsia="宋体"/>
            <w:lang w:val="en-US" w:eastAsia="zh-CN"/>
          </w:rPr>
          <w:t>3</w:t>
        </w:r>
      </w:ins>
      <w:ins w:id="1420" w:author="CMCC" w:date="2025-04-16T11:56:18Z">
        <w:r>
          <w:rPr>
            <w:rFonts w:hint="eastAsia" w:eastAsia="宋体"/>
            <w:lang w:val="en-US" w:eastAsia="zh-CN"/>
          </w:rPr>
          <w:t>.</w:t>
        </w:r>
      </w:ins>
      <w:ins w:id="1421" w:author="CMCC" w:date="2025-04-16T11:56:19Z">
        <w:r>
          <w:rPr>
            <w:rFonts w:hint="eastAsia" w:eastAsia="宋体"/>
            <w:lang w:val="en-US" w:eastAsia="zh-CN"/>
          </w:rPr>
          <w:t>3</w:t>
        </w:r>
      </w:ins>
      <w:ins w:id="1422" w:author="Nok-1" w:date="2025-04-10T16:17:00Z">
        <w:del w:id="1423" w:author="CMCC" w:date="2025-04-14T10:45:46Z">
          <w:r>
            <w:rPr/>
            <w:delText>Z</w:delText>
          </w:r>
        </w:del>
      </w:ins>
      <w:ins w:id="1424" w:author="Nok-1" w:date="2025-04-10T16:17:00Z">
        <w:r>
          <w:rPr/>
          <w:tab/>
        </w:r>
      </w:ins>
      <w:ins w:id="1425" w:author="Nok-1" w:date="2025-04-10T16:17:00Z">
        <w:r>
          <w:rPr/>
          <w:t>Requirements</w:t>
        </w:r>
        <w:bookmarkEnd w:id="146"/>
      </w:ins>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10BE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26" w:author="Nok-1" w:date="2025-04-10T16:17:00Z"/>
        </w:trPr>
        <w:tc>
          <w:tcPr>
            <w:tcW w:w="2263" w:type="dxa"/>
            <w:tcBorders>
              <w:top w:val="single" w:color="auto" w:sz="4" w:space="0"/>
              <w:left w:val="single" w:color="auto" w:sz="4" w:space="0"/>
              <w:bottom w:val="single" w:color="auto" w:sz="4" w:space="0"/>
              <w:right w:val="single" w:color="auto" w:sz="4" w:space="0"/>
            </w:tcBorders>
          </w:tcPr>
          <w:p w14:paraId="1B8E14C8">
            <w:pPr>
              <w:keepLines/>
              <w:spacing w:after="0"/>
              <w:jc w:val="center"/>
              <w:rPr>
                <w:ins w:id="1427" w:author="Nok-1" w:date="2025-04-10T16:17:00Z"/>
                <w:rFonts w:ascii="Arial" w:hAnsi="Arial" w:cs="Arial"/>
                <w:b/>
                <w:sz w:val="18"/>
                <w:szCs w:val="18"/>
                <w:rPrChange w:id="1428" w:author="CMCC" w:date="2025-04-14T14:29:00Z">
                  <w:rPr>
                    <w:ins w:id="1429" w:author="Nok-1" w:date="2025-04-10T16:17:00Z"/>
                    <w:rFonts w:ascii="Arial" w:hAnsi="Arial"/>
                    <w:b/>
                    <w:sz w:val="18"/>
                  </w:rPr>
                </w:rPrChange>
              </w:rPr>
            </w:pPr>
            <w:ins w:id="1430" w:author="Nok-1" w:date="2025-04-10T16:17:00Z">
              <w:bookmarkStart w:id="147" w:name="_Hlk192245588"/>
              <w:r>
                <w:rPr>
                  <w:rFonts w:ascii="Arial" w:hAnsi="Arial" w:cs="Arial"/>
                  <w:b/>
                  <w:sz w:val="18"/>
                  <w:szCs w:val="18"/>
                  <w:rPrChange w:id="1431" w:author="CMCC" w:date="2025-04-14T14:29:00Z">
                    <w:rPr>
                      <w:rFonts w:ascii="Arial" w:hAnsi="Arial"/>
                      <w:b/>
                      <w:sz w:val="18"/>
                    </w:rPr>
                  </w:rPrChange>
                </w:rPr>
                <w:t>Requirement label</w:t>
              </w:r>
            </w:ins>
          </w:p>
        </w:tc>
        <w:tc>
          <w:tcPr>
            <w:tcW w:w="5425" w:type="dxa"/>
            <w:tcBorders>
              <w:top w:val="single" w:color="auto" w:sz="4" w:space="0"/>
              <w:left w:val="single" w:color="auto" w:sz="4" w:space="0"/>
              <w:bottom w:val="single" w:color="auto" w:sz="4" w:space="0"/>
              <w:right w:val="single" w:color="auto" w:sz="4" w:space="0"/>
            </w:tcBorders>
          </w:tcPr>
          <w:p w14:paraId="34BFFC45">
            <w:pPr>
              <w:keepLines/>
              <w:spacing w:after="0"/>
              <w:jc w:val="center"/>
              <w:rPr>
                <w:ins w:id="1432" w:author="Nok-1" w:date="2025-04-10T16:17:00Z"/>
                <w:rFonts w:ascii="Arial" w:hAnsi="Arial" w:cs="Arial"/>
                <w:b/>
                <w:sz w:val="18"/>
                <w:szCs w:val="18"/>
                <w:rPrChange w:id="1433" w:author="CMCC" w:date="2025-04-14T14:29:00Z">
                  <w:rPr>
                    <w:ins w:id="1434" w:author="Nok-1" w:date="2025-04-10T16:17:00Z"/>
                    <w:rFonts w:ascii="Arial" w:hAnsi="Arial"/>
                    <w:b/>
                    <w:sz w:val="18"/>
                  </w:rPr>
                </w:rPrChange>
              </w:rPr>
            </w:pPr>
            <w:ins w:id="1435" w:author="Nok-1" w:date="2025-04-10T16:17:00Z">
              <w:r>
                <w:rPr>
                  <w:rFonts w:ascii="Arial" w:hAnsi="Arial" w:cs="Arial"/>
                  <w:b/>
                  <w:sz w:val="18"/>
                  <w:szCs w:val="18"/>
                  <w:rPrChange w:id="1436" w:author="CMCC" w:date="2025-04-14T14:29:00Z">
                    <w:rPr>
                      <w:rFonts w:ascii="Arial" w:hAnsi="Arial"/>
                      <w:b/>
                      <w:sz w:val="18"/>
                    </w:rPr>
                  </w:rPrChange>
                </w:rPr>
                <w:t>Description</w:t>
              </w:r>
            </w:ins>
          </w:p>
        </w:tc>
        <w:tc>
          <w:tcPr>
            <w:tcW w:w="2008" w:type="dxa"/>
            <w:tcBorders>
              <w:top w:val="single" w:color="auto" w:sz="4" w:space="0"/>
              <w:left w:val="single" w:color="auto" w:sz="4" w:space="0"/>
              <w:bottom w:val="single" w:color="auto" w:sz="4" w:space="0"/>
              <w:right w:val="single" w:color="auto" w:sz="4" w:space="0"/>
            </w:tcBorders>
          </w:tcPr>
          <w:p w14:paraId="443DC513">
            <w:pPr>
              <w:keepLines/>
              <w:spacing w:after="0"/>
              <w:jc w:val="center"/>
              <w:rPr>
                <w:ins w:id="1437" w:author="Nok-1" w:date="2025-04-10T16:17:00Z"/>
                <w:rFonts w:ascii="Arial" w:hAnsi="Arial" w:cs="Arial"/>
                <w:b/>
                <w:sz w:val="18"/>
                <w:szCs w:val="18"/>
                <w:rPrChange w:id="1438" w:author="CMCC" w:date="2025-04-14T14:29:00Z">
                  <w:rPr>
                    <w:ins w:id="1439" w:author="Nok-1" w:date="2025-04-10T16:17:00Z"/>
                    <w:rFonts w:ascii="Arial" w:hAnsi="Arial"/>
                    <w:b/>
                    <w:sz w:val="18"/>
                  </w:rPr>
                </w:rPrChange>
              </w:rPr>
            </w:pPr>
            <w:ins w:id="1440" w:author="Nok-1" w:date="2025-04-10T16:17:00Z">
              <w:r>
                <w:rPr>
                  <w:rFonts w:ascii="Arial" w:hAnsi="Arial" w:cs="Arial"/>
                  <w:b/>
                  <w:sz w:val="18"/>
                  <w:szCs w:val="18"/>
                  <w:rPrChange w:id="1441" w:author="CMCC" w:date="2025-04-14T14:29:00Z">
                    <w:rPr>
                      <w:rFonts w:ascii="Arial" w:hAnsi="Arial"/>
                      <w:b/>
                      <w:sz w:val="18"/>
                    </w:rPr>
                  </w:rPrChange>
                </w:rPr>
                <w:t>Related use case(s)</w:t>
              </w:r>
            </w:ins>
          </w:p>
        </w:tc>
      </w:tr>
      <w:tr w14:paraId="027B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2" w:author="Nok-1" w:date="2025-04-10T16:17:00Z"/>
        </w:trPr>
        <w:tc>
          <w:tcPr>
            <w:tcW w:w="2263" w:type="dxa"/>
            <w:tcBorders>
              <w:top w:val="single" w:color="auto" w:sz="4" w:space="0"/>
              <w:left w:val="single" w:color="auto" w:sz="4" w:space="0"/>
              <w:bottom w:val="single" w:color="auto" w:sz="4" w:space="0"/>
              <w:right w:val="single" w:color="auto" w:sz="4" w:space="0"/>
            </w:tcBorders>
          </w:tcPr>
          <w:p w14:paraId="6BD83D1C">
            <w:pPr>
              <w:rPr>
                <w:ins w:id="1443" w:author="Nok-1" w:date="2025-04-10T16:17:00Z"/>
                <w:rFonts w:ascii="Arial" w:hAnsi="Arial" w:cs="Arial"/>
                <w:b/>
                <w:sz w:val="18"/>
                <w:szCs w:val="18"/>
                <w:rPrChange w:id="1444" w:author="CMCC" w:date="2025-04-14T14:29:00Z">
                  <w:rPr>
                    <w:ins w:id="1445" w:author="Nok-1" w:date="2025-04-10T16:17:00Z"/>
                    <w:rFonts w:ascii="Arial" w:hAnsi="Arial"/>
                    <w:b/>
                    <w:sz w:val="18"/>
                  </w:rPr>
                </w:rPrChange>
              </w:rPr>
            </w:pPr>
            <w:ins w:id="1446" w:author="Nok-1" w:date="2025-04-10T16:17:00Z">
              <w:r>
                <w:rPr>
                  <w:rFonts w:ascii="Arial" w:hAnsi="Arial" w:cs="Arial"/>
                  <w:b/>
                  <w:sz w:val="18"/>
                  <w:szCs w:val="18"/>
                  <w:lang w:val="en-US" w:eastAsia="zh-CN"/>
                  <w:rPrChange w:id="1447" w:author="CMCC" w:date="2025-04-14T14:29:00Z">
                    <w:rPr>
                      <w:b/>
                      <w:lang w:val="en-US" w:eastAsia="zh-CN"/>
                    </w:rPr>
                  </w:rPrChange>
                </w:rPr>
                <w:t>REQ</w:t>
              </w:r>
            </w:ins>
            <w:ins w:id="1448" w:author="Nok-1" w:date="2025-04-10T16:17:00Z">
              <w:r>
                <w:rPr>
                  <w:rFonts w:hint="default" w:ascii="Arial" w:hAnsi="Arial" w:cs="Arial"/>
                  <w:b/>
                  <w:sz w:val="18"/>
                  <w:szCs w:val="18"/>
                  <w:lang w:val="en-US" w:eastAsia="zh-CN"/>
                  <w:rPrChange w:id="1449" w:author="CMCC" w:date="2025-04-14T14:29:00Z">
                    <w:rPr>
                      <w:rFonts w:hint="eastAsia"/>
                      <w:b/>
                      <w:lang w:val="en-US" w:eastAsia="zh-CN"/>
                    </w:rPr>
                  </w:rPrChange>
                </w:rPr>
                <w:t>-</w:t>
              </w:r>
            </w:ins>
            <w:ins w:id="1450" w:author="Nok-1" w:date="2025-04-10T16:17:00Z">
              <w:r>
                <w:rPr>
                  <w:rFonts w:ascii="Arial" w:hAnsi="Arial" w:cs="Arial"/>
                  <w:b/>
                  <w:sz w:val="18"/>
                  <w:szCs w:val="18"/>
                  <w:lang w:val="en-US" w:eastAsia="zh-CN"/>
                  <w:rPrChange w:id="1451" w:author="CMCC" w:date="2025-04-14T14:29:00Z">
                    <w:rPr>
                      <w:b/>
                      <w:lang w:val="en-US" w:eastAsia="zh-CN"/>
                    </w:rPr>
                  </w:rPrChange>
                </w:rPr>
                <w:t>NDTVER</w:t>
              </w:r>
            </w:ins>
            <w:ins w:id="1452" w:author="Nok-1" w:date="2025-04-10T23:48:00Z">
              <w:r>
                <w:rPr>
                  <w:rFonts w:ascii="Arial" w:hAnsi="Arial" w:cs="Arial"/>
                  <w:b/>
                  <w:sz w:val="18"/>
                  <w:szCs w:val="18"/>
                  <w:lang w:val="en-US" w:eastAsia="zh-CN"/>
                  <w:rPrChange w:id="1453" w:author="CMCC" w:date="2025-04-14T14:29:00Z">
                    <w:rPr>
                      <w:b/>
                      <w:lang w:val="en-US" w:eastAsia="zh-CN"/>
                    </w:rPr>
                  </w:rPrChange>
                </w:rPr>
                <w:t>_01</w:t>
              </w:r>
            </w:ins>
            <w:ins w:id="1454" w:author="Nok-1" w:date="2025-04-10T16:17:00Z">
              <w:r>
                <w:rPr>
                  <w:rFonts w:hint="default" w:ascii="Arial" w:hAnsi="Arial" w:cs="Arial"/>
                  <w:b/>
                  <w:sz w:val="18"/>
                  <w:szCs w:val="18"/>
                  <w:lang w:val="en-US" w:eastAsia="zh-CN"/>
                  <w:rPrChange w:id="1455" w:author="CMCC" w:date="2025-04-14T14:29:00Z">
                    <w:rPr>
                      <w:rFonts w:hint="eastAsia"/>
                      <w:b/>
                      <w:lang w:val="en-US" w:eastAsia="zh-CN"/>
                    </w:rPr>
                  </w:rPrChange>
                </w:rPr>
                <w:t>-</w:t>
              </w:r>
            </w:ins>
            <w:ins w:id="1456" w:author="Nok-1" w:date="2025-04-10T16:17:00Z">
              <w:r>
                <w:rPr>
                  <w:rFonts w:ascii="Arial" w:hAnsi="Arial" w:cs="Arial"/>
                  <w:b/>
                  <w:sz w:val="18"/>
                  <w:szCs w:val="18"/>
                  <w:lang w:val="en-US" w:eastAsia="zh-CN"/>
                  <w:rPrChange w:id="1457" w:author="CMCC" w:date="2025-04-14T14:29:00Z">
                    <w:rPr>
                      <w:b/>
                      <w:lang w:val="en-US" w:eastAsia="zh-CN"/>
                    </w:rPr>
                  </w:rPrChange>
                </w:rPr>
                <w:t xml:space="preserve">01:  </w:t>
              </w:r>
            </w:ins>
          </w:p>
        </w:tc>
        <w:tc>
          <w:tcPr>
            <w:tcW w:w="5425" w:type="dxa"/>
            <w:tcBorders>
              <w:top w:val="single" w:color="auto" w:sz="4" w:space="0"/>
              <w:left w:val="single" w:color="auto" w:sz="4" w:space="0"/>
              <w:bottom w:val="single" w:color="auto" w:sz="4" w:space="0"/>
              <w:right w:val="single" w:color="auto" w:sz="4" w:space="0"/>
            </w:tcBorders>
          </w:tcPr>
          <w:p w14:paraId="61AD523B">
            <w:pPr>
              <w:rPr>
                <w:ins w:id="1458" w:author="Nok-1" w:date="2025-04-10T16:17:00Z"/>
                <w:rFonts w:ascii="Arial" w:hAnsi="Arial" w:cs="Arial"/>
                <w:sz w:val="18"/>
                <w:szCs w:val="18"/>
                <w:rPrChange w:id="1459" w:author="CMCC" w:date="2025-04-14T14:29:00Z">
                  <w:rPr>
                    <w:ins w:id="1460" w:author="Nok-1" w:date="2025-04-10T16:17:00Z"/>
                  </w:rPr>
                </w:rPrChange>
              </w:rPr>
            </w:pPr>
            <w:ins w:id="1461" w:author="Nok-1" w:date="2025-04-10T16:17:00Z">
              <w:r>
                <w:rPr>
                  <w:rFonts w:ascii="Arial" w:hAnsi="Arial" w:cs="Arial"/>
                  <w:sz w:val="18"/>
                  <w:szCs w:val="18"/>
                  <w:lang w:val="en-US" w:eastAsia="ja-JP"/>
                  <w:rPrChange w:id="1462" w:author="CMCC" w:date="2025-04-14T14:29:00Z">
                    <w:rPr>
                      <w:lang w:val="en-US" w:eastAsia="ja-JP"/>
                    </w:rPr>
                  </w:rPrChange>
                </w:rPr>
                <w:t xml:space="preserve">The </w:t>
              </w:r>
            </w:ins>
            <w:ins w:id="1463" w:author="Nok-1" w:date="2025-04-10T16:17:00Z">
              <w:r>
                <w:rPr>
                  <w:rFonts w:ascii="Arial" w:hAnsi="Arial" w:eastAsia="微软雅黑" w:cs="Arial"/>
                  <w:kern w:val="2"/>
                  <w:sz w:val="18"/>
                  <w:szCs w:val="18"/>
                  <w:lang w:eastAsia="zh-CN" w:bidi="ar-KW"/>
                  <w:rPrChange w:id="1464" w:author="CMCC" w:date="2025-04-14T14:29:00Z">
                    <w:rPr>
                      <w:rFonts w:eastAsia="微软雅黑"/>
                      <w:kern w:val="2"/>
                      <w:szCs w:val="18"/>
                      <w:lang w:eastAsia="zh-CN" w:bidi="ar-KW"/>
                    </w:rPr>
                  </w:rPrChange>
                </w:rPr>
                <w:t>management system</w:t>
              </w:r>
            </w:ins>
            <w:ins w:id="1465" w:author="Nok-1" w:date="2025-04-10T16:17:00Z">
              <w:r>
                <w:rPr>
                  <w:rFonts w:ascii="Arial" w:hAnsi="Arial" w:cs="Arial"/>
                  <w:sz w:val="18"/>
                  <w:szCs w:val="18"/>
                  <w:lang w:val="en-US" w:eastAsia="ja-JP"/>
                  <w:rPrChange w:id="1466" w:author="CMCC" w:date="2025-04-14T14:29:00Z">
                    <w:rPr>
                      <w:lang w:val="en-US" w:eastAsia="ja-JP"/>
                    </w:rPr>
                  </w:rPrChange>
                </w:rPr>
                <w:t xml:space="preserve"> should support a capability enabling the MnS consumer to define the information that should be included in the report/output on the simulation/emulation of verification of network scenarios and configurations.</w:t>
              </w:r>
            </w:ins>
          </w:p>
        </w:tc>
        <w:tc>
          <w:tcPr>
            <w:tcW w:w="2008" w:type="dxa"/>
            <w:tcBorders>
              <w:top w:val="single" w:color="auto" w:sz="4" w:space="0"/>
              <w:left w:val="single" w:color="auto" w:sz="4" w:space="0"/>
              <w:bottom w:val="single" w:color="auto" w:sz="4" w:space="0"/>
              <w:right w:val="single" w:color="auto" w:sz="4" w:space="0"/>
            </w:tcBorders>
          </w:tcPr>
          <w:p w14:paraId="51389366">
            <w:pPr>
              <w:keepLines/>
              <w:spacing w:after="0"/>
              <w:rPr>
                <w:ins w:id="1467" w:author="Nok-1" w:date="2025-04-10T16:17:00Z"/>
                <w:rFonts w:ascii="Arial" w:hAnsi="Arial" w:cs="Arial"/>
                <w:b/>
                <w:bCs/>
                <w:sz w:val="18"/>
                <w:szCs w:val="18"/>
                <w:rPrChange w:id="1468" w:author="CMCC" w:date="2025-04-14T14:29:00Z">
                  <w:rPr>
                    <w:ins w:id="1469" w:author="Nok-1" w:date="2025-04-10T16:17:00Z"/>
                    <w:rFonts w:ascii="Arial" w:hAnsi="Arial"/>
                    <w:b/>
                    <w:bCs/>
                    <w:sz w:val="18"/>
                  </w:rPr>
                </w:rPrChange>
              </w:rPr>
            </w:pPr>
            <w:ins w:id="1470" w:author="Nok-1" w:date="2025-04-10T16:17:00Z">
              <w:r>
                <w:rPr>
                  <w:rFonts w:ascii="Arial" w:hAnsi="Arial" w:cs="Arial"/>
                  <w:b/>
                  <w:sz w:val="18"/>
                  <w:szCs w:val="18"/>
                  <w:lang w:val="en-US" w:eastAsia="zh-CN"/>
                  <w:rPrChange w:id="1471" w:author="CMCC" w:date="2025-04-14T14:29:00Z">
                    <w:rPr>
                      <w:b/>
                      <w:lang w:val="en-US" w:eastAsia="zh-CN"/>
                    </w:rPr>
                  </w:rPrChange>
                </w:rPr>
                <w:t>NDTVER</w:t>
              </w:r>
            </w:ins>
            <w:ins w:id="1472" w:author="Nok-1" w:date="2025-04-10T16:18:00Z">
              <w:r>
                <w:rPr>
                  <w:rFonts w:ascii="Arial" w:hAnsi="Arial" w:cs="Arial"/>
                  <w:b/>
                  <w:sz w:val="18"/>
                  <w:szCs w:val="18"/>
                  <w:lang w:val="en-US" w:eastAsia="zh-CN"/>
                  <w:rPrChange w:id="1473" w:author="CMCC" w:date="2025-04-14T14:29:00Z">
                    <w:rPr>
                      <w:b/>
                      <w:lang w:val="en-US" w:eastAsia="zh-CN"/>
                    </w:rPr>
                  </w:rPrChange>
                </w:rPr>
                <w:t>_</w:t>
              </w:r>
            </w:ins>
            <w:ins w:id="1474" w:author="Nok-1" w:date="2025-04-10T16:18:00Z">
              <w:r>
                <w:rPr>
                  <w:rFonts w:ascii="Arial" w:hAnsi="Arial" w:cs="Arial"/>
                  <w:b/>
                  <w:sz w:val="18"/>
                  <w:szCs w:val="18"/>
                  <w:lang w:val="en-US"/>
                  <w:rPrChange w:id="1475" w:author="CMCC" w:date="2025-04-14T14:29:00Z">
                    <w:rPr>
                      <w:b/>
                      <w:lang w:val="en-US"/>
                    </w:rPr>
                  </w:rPrChange>
                </w:rPr>
                <w:t>01</w:t>
              </w:r>
            </w:ins>
          </w:p>
        </w:tc>
      </w:tr>
      <w:tr w14:paraId="2CD4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6" w:author="Nok-1" w:date="2025-04-10T16:17:00Z"/>
        </w:trPr>
        <w:tc>
          <w:tcPr>
            <w:tcW w:w="2263" w:type="dxa"/>
            <w:tcBorders>
              <w:top w:val="single" w:color="auto" w:sz="4" w:space="0"/>
              <w:left w:val="single" w:color="auto" w:sz="4" w:space="0"/>
              <w:bottom w:val="single" w:color="auto" w:sz="4" w:space="0"/>
              <w:right w:val="single" w:color="auto" w:sz="4" w:space="0"/>
            </w:tcBorders>
          </w:tcPr>
          <w:p w14:paraId="59FB35A1">
            <w:pPr>
              <w:rPr>
                <w:ins w:id="1477" w:author="Nok-1" w:date="2025-04-10T16:17:00Z"/>
                <w:rFonts w:ascii="Arial" w:hAnsi="Arial" w:cs="Arial"/>
                <w:b/>
                <w:sz w:val="18"/>
                <w:szCs w:val="18"/>
                <w:lang w:val="en-US" w:eastAsia="zh-CN"/>
                <w:rPrChange w:id="1478" w:author="CMCC" w:date="2025-04-14T14:29:00Z">
                  <w:rPr>
                    <w:ins w:id="1479" w:author="Nok-1" w:date="2025-04-10T16:17:00Z"/>
                    <w:b/>
                    <w:lang w:val="en-US" w:eastAsia="zh-CN"/>
                  </w:rPr>
                </w:rPrChange>
              </w:rPr>
            </w:pPr>
            <w:ins w:id="1480" w:author="Nok-1" w:date="2025-04-10T16:17:00Z">
              <w:r>
                <w:rPr>
                  <w:rFonts w:ascii="Arial" w:hAnsi="Arial" w:eastAsia="微软雅黑" w:cs="Arial"/>
                  <w:b/>
                  <w:kern w:val="2"/>
                  <w:sz w:val="18"/>
                  <w:szCs w:val="18"/>
                  <w:lang w:eastAsia="zh-CN" w:bidi="ar-KW"/>
                  <w:rPrChange w:id="1481" w:author="CMCC" w:date="2025-04-14T14:29:00Z">
                    <w:rPr>
                      <w:rFonts w:eastAsia="微软雅黑"/>
                      <w:b/>
                      <w:kern w:val="2"/>
                      <w:szCs w:val="18"/>
                      <w:lang w:eastAsia="zh-CN" w:bidi="ar-KW"/>
                    </w:rPr>
                  </w:rPrChange>
                </w:rPr>
                <w:t>REQ-</w:t>
              </w:r>
            </w:ins>
            <w:ins w:id="1482" w:author="Nok-1" w:date="2025-04-10T16:17:00Z">
              <w:r>
                <w:rPr>
                  <w:rFonts w:ascii="Arial" w:hAnsi="Arial" w:cs="Arial"/>
                  <w:b/>
                  <w:sz w:val="18"/>
                  <w:szCs w:val="18"/>
                  <w:lang w:val="en-US" w:eastAsia="zh-CN"/>
                  <w:rPrChange w:id="1483" w:author="CMCC" w:date="2025-04-14T14:29:00Z">
                    <w:rPr>
                      <w:b/>
                      <w:lang w:val="en-US" w:eastAsia="zh-CN"/>
                    </w:rPr>
                  </w:rPrChange>
                </w:rPr>
                <w:t>NDTVER</w:t>
              </w:r>
            </w:ins>
            <w:ins w:id="1484" w:author="Nok-1" w:date="2025-04-10T23:48:00Z">
              <w:r>
                <w:rPr>
                  <w:rFonts w:ascii="Arial" w:hAnsi="Arial" w:cs="Arial"/>
                  <w:b/>
                  <w:sz w:val="18"/>
                  <w:szCs w:val="18"/>
                  <w:lang w:val="en-US" w:eastAsia="zh-CN"/>
                  <w:rPrChange w:id="1485" w:author="CMCC" w:date="2025-04-14T14:29:00Z">
                    <w:rPr>
                      <w:b/>
                      <w:lang w:val="en-US" w:eastAsia="zh-CN"/>
                    </w:rPr>
                  </w:rPrChange>
                </w:rPr>
                <w:t>_02</w:t>
              </w:r>
            </w:ins>
            <w:ins w:id="1486" w:author="Nok-1" w:date="2025-04-10T16:17:00Z">
              <w:r>
                <w:rPr>
                  <w:rFonts w:ascii="Arial" w:hAnsi="Arial" w:eastAsia="微软雅黑" w:cs="Arial"/>
                  <w:b/>
                  <w:kern w:val="2"/>
                  <w:sz w:val="18"/>
                  <w:szCs w:val="18"/>
                  <w:lang w:eastAsia="zh-CN" w:bidi="ar-KW"/>
                  <w:rPrChange w:id="1487" w:author="CMCC" w:date="2025-04-14T14:29:00Z">
                    <w:rPr>
                      <w:rFonts w:eastAsia="微软雅黑"/>
                      <w:b/>
                      <w:kern w:val="2"/>
                      <w:szCs w:val="18"/>
                      <w:lang w:eastAsia="zh-CN" w:bidi="ar-KW"/>
                    </w:rPr>
                  </w:rPrChange>
                </w:rPr>
                <w:t xml:space="preserve">-01: </w:t>
              </w:r>
            </w:ins>
          </w:p>
        </w:tc>
        <w:tc>
          <w:tcPr>
            <w:tcW w:w="5425" w:type="dxa"/>
            <w:tcBorders>
              <w:top w:val="single" w:color="auto" w:sz="4" w:space="0"/>
              <w:left w:val="single" w:color="auto" w:sz="4" w:space="0"/>
              <w:bottom w:val="single" w:color="auto" w:sz="4" w:space="0"/>
              <w:right w:val="single" w:color="auto" w:sz="4" w:space="0"/>
            </w:tcBorders>
          </w:tcPr>
          <w:p w14:paraId="15453543">
            <w:pPr>
              <w:rPr>
                <w:ins w:id="1488" w:author="Nok-1" w:date="2025-04-10T16:17:00Z"/>
                <w:rFonts w:ascii="Arial" w:hAnsi="Arial" w:eastAsia="微软雅黑" w:cs="Arial"/>
                <w:kern w:val="2"/>
                <w:sz w:val="18"/>
                <w:szCs w:val="18"/>
                <w:lang w:eastAsia="zh-CN" w:bidi="ar-KW"/>
                <w:rPrChange w:id="1489" w:author="CMCC" w:date="2025-04-14T14:29:00Z">
                  <w:rPr>
                    <w:ins w:id="1490" w:author="Nok-1" w:date="2025-04-10T16:17:00Z"/>
                    <w:rFonts w:eastAsia="微软雅黑"/>
                    <w:kern w:val="2"/>
                    <w:szCs w:val="18"/>
                    <w:lang w:eastAsia="zh-CN" w:bidi="ar-KW"/>
                  </w:rPr>
                </w:rPrChange>
              </w:rPr>
            </w:pPr>
            <w:ins w:id="1491" w:author="Nok-1" w:date="2025-04-10T16:17:00Z">
              <w:r>
                <w:rPr>
                  <w:rFonts w:ascii="Arial" w:hAnsi="Arial" w:eastAsia="微软雅黑" w:cs="Arial"/>
                  <w:kern w:val="2"/>
                  <w:sz w:val="18"/>
                  <w:szCs w:val="18"/>
                  <w:lang w:eastAsia="zh-CN" w:bidi="ar-KW"/>
                  <w:rPrChange w:id="1492" w:author="CMCC" w:date="2025-04-14T14:29:00Z">
                    <w:rPr>
                      <w:rFonts w:eastAsia="微软雅黑"/>
                      <w:kern w:val="2"/>
                      <w:szCs w:val="18"/>
                      <w:lang w:eastAsia="zh-CN" w:bidi="ar-KW"/>
                    </w:rPr>
                  </w:rPrChange>
                </w:rPr>
                <w:t xml:space="preserve">The </w:t>
              </w:r>
            </w:ins>
            <w:ins w:id="1493" w:author="Nok-1" w:date="2025-04-10T16:17:00Z">
              <w:r>
                <w:rPr>
                  <w:rFonts w:ascii="Arial" w:hAnsi="Arial" w:cs="Arial"/>
                  <w:sz w:val="18"/>
                  <w:szCs w:val="18"/>
                  <w:rPrChange w:id="1494" w:author="CMCC" w:date="2025-04-14T14:29:00Z">
                    <w:rPr/>
                  </w:rPrChange>
                </w:rPr>
                <w:t>management system</w:t>
              </w:r>
            </w:ins>
            <w:ins w:id="1495" w:author="Nok-1" w:date="2025-04-10T16:17:00Z">
              <w:r>
                <w:rPr>
                  <w:rFonts w:ascii="Arial" w:hAnsi="Arial" w:eastAsia="微软雅黑" w:cs="Arial"/>
                  <w:bCs/>
                  <w:kern w:val="2"/>
                  <w:sz w:val="18"/>
                  <w:szCs w:val="18"/>
                  <w:lang w:eastAsia="zh-CN" w:bidi="ar-KW"/>
                  <w:rPrChange w:id="1496" w:author="CMCC" w:date="2025-04-14T14:29:00Z">
                    <w:rPr>
                      <w:rFonts w:eastAsia="微软雅黑"/>
                      <w:bCs/>
                      <w:kern w:val="2"/>
                      <w:szCs w:val="18"/>
                      <w:lang w:eastAsia="zh-CN" w:bidi="ar-KW"/>
                    </w:rPr>
                  </w:rPrChange>
                </w:rPr>
                <w:t xml:space="preserve"> s</w:t>
              </w:r>
            </w:ins>
            <w:ins w:id="1497" w:author="Nok-1" w:date="2025-04-10T16:17:00Z">
              <w:r>
                <w:rPr>
                  <w:rFonts w:ascii="Arial" w:hAnsi="Arial" w:eastAsia="微软雅黑" w:cs="Arial"/>
                  <w:kern w:val="2"/>
                  <w:sz w:val="18"/>
                  <w:szCs w:val="18"/>
                  <w:lang w:eastAsia="zh-CN" w:bidi="ar-KW"/>
                  <w:rPrChange w:id="1498" w:author="CMCC" w:date="2025-04-14T14:29:00Z">
                    <w:rPr>
                      <w:rFonts w:eastAsia="微软雅黑"/>
                      <w:kern w:val="2"/>
                      <w:szCs w:val="18"/>
                      <w:lang w:eastAsia="zh-CN" w:bidi="ar-KW"/>
                    </w:rPr>
                  </w:rPrChange>
                </w:rPr>
                <w:t xml:space="preserve">hould have a capability enabling the MnS consumer to define one or more network events to be modelled and </w:t>
              </w:r>
            </w:ins>
            <w:ins w:id="1499" w:author="Nok-1" w:date="2025-04-10T16:17:00Z">
              <w:r>
                <w:rPr>
                  <w:rFonts w:ascii="Arial" w:hAnsi="Arial" w:cs="Arial"/>
                  <w:sz w:val="18"/>
                  <w:szCs w:val="18"/>
                  <w:lang w:eastAsia="zh-CN"/>
                  <w:rPrChange w:id="1500" w:author="CMCC" w:date="2025-04-14T14:29:00Z">
                    <w:rPr>
                      <w:lang w:eastAsia="zh-CN"/>
                    </w:rPr>
                  </w:rPrChange>
                </w:rPr>
                <w:t xml:space="preserve">evaluated </w:t>
              </w:r>
            </w:ins>
            <w:ins w:id="1501" w:author="Nok-1" w:date="2025-04-10T16:17:00Z">
              <w:r>
                <w:rPr>
                  <w:rFonts w:ascii="Arial" w:hAnsi="Arial" w:eastAsia="微软雅黑" w:cs="Arial"/>
                  <w:kern w:val="2"/>
                  <w:sz w:val="18"/>
                  <w:szCs w:val="18"/>
                  <w:lang w:eastAsia="zh-CN" w:bidi="ar-KW"/>
                  <w:rPrChange w:id="1502" w:author="CMCC" w:date="2025-04-14T14:29:00Z">
                    <w:rPr>
                      <w:rFonts w:eastAsia="微软雅黑"/>
                      <w:kern w:val="2"/>
                      <w:szCs w:val="18"/>
                      <w:lang w:eastAsia="zh-CN" w:bidi="ar-KW"/>
                    </w:rPr>
                  </w:rPrChange>
                </w:rPr>
                <w:t>by the NDT.</w:t>
              </w:r>
            </w:ins>
          </w:p>
        </w:tc>
        <w:tc>
          <w:tcPr>
            <w:tcW w:w="2008" w:type="dxa"/>
            <w:tcBorders>
              <w:top w:val="single" w:color="auto" w:sz="4" w:space="0"/>
              <w:left w:val="single" w:color="auto" w:sz="4" w:space="0"/>
              <w:bottom w:val="single" w:color="auto" w:sz="4" w:space="0"/>
              <w:right w:val="single" w:color="auto" w:sz="4" w:space="0"/>
            </w:tcBorders>
          </w:tcPr>
          <w:p w14:paraId="1B1918AB">
            <w:pPr>
              <w:keepLines/>
              <w:spacing w:after="0"/>
              <w:rPr>
                <w:ins w:id="1503" w:author="Nok-1" w:date="2025-04-10T16:17:00Z"/>
                <w:rFonts w:ascii="Arial" w:hAnsi="Arial" w:cs="Arial"/>
                <w:b/>
                <w:sz w:val="18"/>
                <w:szCs w:val="18"/>
                <w:lang w:val="en-US" w:eastAsia="zh-CN"/>
                <w:rPrChange w:id="1504" w:author="CMCC" w:date="2025-04-14T14:29:00Z">
                  <w:rPr>
                    <w:ins w:id="1505" w:author="Nok-1" w:date="2025-04-10T16:17:00Z"/>
                    <w:b/>
                    <w:lang w:val="en-US" w:eastAsia="zh-CN"/>
                  </w:rPr>
                </w:rPrChange>
              </w:rPr>
            </w:pPr>
            <w:ins w:id="1506" w:author="Nok-1" w:date="2025-04-10T16:17:00Z">
              <w:r>
                <w:rPr>
                  <w:rFonts w:ascii="Arial" w:hAnsi="Arial" w:cs="Arial"/>
                  <w:b/>
                  <w:sz w:val="18"/>
                  <w:szCs w:val="18"/>
                  <w:lang w:val="en-US" w:eastAsia="zh-CN"/>
                  <w:rPrChange w:id="1507" w:author="CMCC" w:date="2025-04-14T14:29:00Z">
                    <w:rPr>
                      <w:b/>
                      <w:lang w:val="en-US" w:eastAsia="zh-CN"/>
                    </w:rPr>
                  </w:rPrChange>
                </w:rPr>
                <w:t>NDTVER</w:t>
              </w:r>
            </w:ins>
            <w:ins w:id="1508" w:author="Nok-1" w:date="2025-04-10T16:18:00Z">
              <w:r>
                <w:rPr>
                  <w:rFonts w:ascii="Arial" w:hAnsi="Arial" w:cs="Arial"/>
                  <w:b/>
                  <w:sz w:val="18"/>
                  <w:szCs w:val="18"/>
                  <w:lang w:val="en-US" w:eastAsia="zh-CN"/>
                  <w:rPrChange w:id="1509" w:author="CMCC" w:date="2025-04-14T14:29:00Z">
                    <w:rPr>
                      <w:b/>
                      <w:lang w:val="en-US" w:eastAsia="zh-CN"/>
                    </w:rPr>
                  </w:rPrChange>
                </w:rPr>
                <w:t>_</w:t>
              </w:r>
            </w:ins>
            <w:ins w:id="1510" w:author="Nok-1" w:date="2025-04-10T16:18:00Z">
              <w:r>
                <w:rPr>
                  <w:rFonts w:ascii="Arial" w:hAnsi="Arial" w:cs="Arial"/>
                  <w:b/>
                  <w:sz w:val="18"/>
                  <w:szCs w:val="18"/>
                  <w:lang w:val="en-US"/>
                  <w:rPrChange w:id="1511" w:author="CMCC" w:date="2025-04-14T14:29:00Z">
                    <w:rPr>
                      <w:b/>
                      <w:lang w:val="en-US"/>
                    </w:rPr>
                  </w:rPrChange>
                </w:rPr>
                <w:t>02</w:t>
              </w:r>
            </w:ins>
          </w:p>
        </w:tc>
      </w:tr>
      <w:tr w14:paraId="237F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2" w:author="Nok-1" w:date="2025-04-10T16:17:00Z"/>
        </w:trPr>
        <w:tc>
          <w:tcPr>
            <w:tcW w:w="2263" w:type="dxa"/>
            <w:tcBorders>
              <w:top w:val="single" w:color="auto" w:sz="4" w:space="0"/>
              <w:left w:val="single" w:color="auto" w:sz="4" w:space="0"/>
              <w:bottom w:val="single" w:color="auto" w:sz="4" w:space="0"/>
              <w:right w:val="single" w:color="auto" w:sz="4" w:space="0"/>
            </w:tcBorders>
          </w:tcPr>
          <w:p w14:paraId="6068A040">
            <w:pPr>
              <w:rPr>
                <w:ins w:id="1513" w:author="Nok-1" w:date="2025-04-10T16:17:00Z"/>
                <w:rFonts w:ascii="Arial" w:hAnsi="Arial" w:eastAsia="微软雅黑" w:cs="Arial"/>
                <w:b/>
                <w:kern w:val="2"/>
                <w:sz w:val="18"/>
                <w:szCs w:val="18"/>
                <w:lang w:eastAsia="zh-CN" w:bidi="ar-KW"/>
                <w:rPrChange w:id="1514" w:author="CMCC" w:date="2025-04-14T14:29:00Z">
                  <w:rPr>
                    <w:ins w:id="1515" w:author="Nok-1" w:date="2025-04-10T16:17:00Z"/>
                    <w:rFonts w:eastAsia="微软雅黑"/>
                    <w:b/>
                    <w:kern w:val="2"/>
                    <w:szCs w:val="18"/>
                    <w:lang w:eastAsia="zh-CN" w:bidi="ar-KW"/>
                  </w:rPr>
                </w:rPrChange>
              </w:rPr>
            </w:pPr>
            <w:ins w:id="1516" w:author="Nok-1" w:date="2025-04-10T16:17:00Z">
              <w:r>
                <w:rPr>
                  <w:rFonts w:ascii="Arial" w:hAnsi="Arial" w:eastAsia="微软雅黑" w:cs="Arial"/>
                  <w:b/>
                  <w:kern w:val="2"/>
                  <w:sz w:val="18"/>
                  <w:szCs w:val="18"/>
                  <w:lang w:eastAsia="zh-CN" w:bidi="ar-KW"/>
                  <w:rPrChange w:id="1517" w:author="CMCC" w:date="2025-04-14T14:29:00Z">
                    <w:rPr>
                      <w:rFonts w:eastAsia="微软雅黑"/>
                      <w:b/>
                      <w:kern w:val="2"/>
                      <w:szCs w:val="18"/>
                      <w:lang w:eastAsia="zh-CN" w:bidi="ar-KW"/>
                    </w:rPr>
                  </w:rPrChange>
                </w:rPr>
                <w:t>REQ-</w:t>
              </w:r>
            </w:ins>
            <w:ins w:id="1518" w:author="Nok-1" w:date="2025-04-10T16:17:00Z">
              <w:r>
                <w:rPr>
                  <w:rFonts w:ascii="Arial" w:hAnsi="Arial" w:cs="Arial"/>
                  <w:b/>
                  <w:sz w:val="18"/>
                  <w:szCs w:val="18"/>
                  <w:lang w:val="en-US" w:eastAsia="zh-CN"/>
                  <w:rPrChange w:id="1519" w:author="CMCC" w:date="2025-04-14T14:29:00Z">
                    <w:rPr>
                      <w:b/>
                      <w:lang w:val="en-US" w:eastAsia="zh-CN"/>
                    </w:rPr>
                  </w:rPrChange>
                </w:rPr>
                <w:t>NDTVER</w:t>
              </w:r>
            </w:ins>
            <w:ins w:id="1520" w:author="Nok-1" w:date="2025-04-10T23:48:00Z">
              <w:r>
                <w:rPr>
                  <w:rFonts w:ascii="Arial" w:hAnsi="Arial" w:cs="Arial"/>
                  <w:b/>
                  <w:sz w:val="18"/>
                  <w:szCs w:val="18"/>
                  <w:lang w:val="en-US" w:eastAsia="zh-CN"/>
                  <w:rPrChange w:id="1521" w:author="CMCC" w:date="2025-04-14T14:29:00Z">
                    <w:rPr>
                      <w:b/>
                      <w:lang w:val="en-US" w:eastAsia="zh-CN"/>
                    </w:rPr>
                  </w:rPrChange>
                </w:rPr>
                <w:t>_02</w:t>
              </w:r>
            </w:ins>
            <w:ins w:id="1522" w:author="Nok-1" w:date="2025-04-10T16:17:00Z">
              <w:r>
                <w:rPr>
                  <w:rFonts w:ascii="Arial" w:hAnsi="Arial" w:eastAsia="微软雅黑" w:cs="Arial"/>
                  <w:b/>
                  <w:kern w:val="2"/>
                  <w:sz w:val="18"/>
                  <w:szCs w:val="18"/>
                  <w:lang w:eastAsia="zh-CN" w:bidi="ar-KW"/>
                  <w:rPrChange w:id="1523" w:author="CMCC" w:date="2025-04-14T14:29:00Z">
                    <w:rPr>
                      <w:rFonts w:eastAsia="微软雅黑"/>
                      <w:b/>
                      <w:kern w:val="2"/>
                      <w:szCs w:val="18"/>
                      <w:lang w:eastAsia="zh-CN" w:bidi="ar-KW"/>
                    </w:rPr>
                  </w:rPrChange>
                </w:rPr>
                <w:t xml:space="preserve">-02: </w:t>
              </w:r>
            </w:ins>
          </w:p>
        </w:tc>
        <w:tc>
          <w:tcPr>
            <w:tcW w:w="5425" w:type="dxa"/>
            <w:tcBorders>
              <w:top w:val="single" w:color="auto" w:sz="4" w:space="0"/>
              <w:left w:val="single" w:color="auto" w:sz="4" w:space="0"/>
              <w:bottom w:val="single" w:color="auto" w:sz="4" w:space="0"/>
              <w:right w:val="single" w:color="auto" w:sz="4" w:space="0"/>
            </w:tcBorders>
          </w:tcPr>
          <w:p w14:paraId="28D893A3">
            <w:pPr>
              <w:rPr>
                <w:ins w:id="1524" w:author="Nok-1" w:date="2025-04-10T16:17:00Z"/>
                <w:rFonts w:ascii="Arial" w:hAnsi="Arial" w:eastAsia="微软雅黑" w:cs="Arial"/>
                <w:kern w:val="2"/>
                <w:sz w:val="18"/>
                <w:szCs w:val="18"/>
                <w:lang w:eastAsia="zh-CN" w:bidi="ar-KW"/>
                <w:rPrChange w:id="1525" w:author="CMCC" w:date="2025-04-14T14:29:00Z">
                  <w:rPr>
                    <w:ins w:id="1526" w:author="Nok-1" w:date="2025-04-10T16:17:00Z"/>
                    <w:rFonts w:eastAsia="微软雅黑"/>
                    <w:kern w:val="2"/>
                    <w:szCs w:val="18"/>
                    <w:lang w:eastAsia="zh-CN" w:bidi="ar-KW"/>
                  </w:rPr>
                </w:rPrChange>
              </w:rPr>
            </w:pPr>
            <w:ins w:id="1527" w:author="Nok-1" w:date="2025-04-10T16:17:00Z">
              <w:r>
                <w:rPr>
                  <w:rFonts w:ascii="Arial" w:hAnsi="Arial" w:eastAsia="微软雅黑" w:cs="Arial"/>
                  <w:kern w:val="2"/>
                  <w:sz w:val="18"/>
                  <w:szCs w:val="18"/>
                  <w:lang w:eastAsia="zh-CN" w:bidi="ar-KW"/>
                  <w:rPrChange w:id="1528" w:author="CMCC" w:date="2025-04-14T14:29:00Z">
                    <w:rPr>
                      <w:rFonts w:eastAsia="微软雅黑"/>
                      <w:kern w:val="2"/>
                      <w:szCs w:val="18"/>
                      <w:lang w:eastAsia="zh-CN" w:bidi="ar-KW"/>
                    </w:rPr>
                  </w:rPrChange>
                </w:rPr>
                <w:t xml:space="preserve">The </w:t>
              </w:r>
            </w:ins>
            <w:ins w:id="1529" w:author="Nok-1" w:date="2025-04-10T16:17:00Z">
              <w:r>
                <w:rPr>
                  <w:rFonts w:ascii="Arial" w:hAnsi="Arial" w:cs="Arial"/>
                  <w:sz w:val="18"/>
                  <w:szCs w:val="18"/>
                  <w:rPrChange w:id="1530" w:author="CMCC" w:date="2025-04-14T14:29:00Z">
                    <w:rPr/>
                  </w:rPrChange>
                </w:rPr>
                <w:t>management system</w:t>
              </w:r>
            </w:ins>
            <w:ins w:id="1531" w:author="Nok-1" w:date="2025-04-10T16:17:00Z">
              <w:r>
                <w:rPr>
                  <w:rFonts w:ascii="Arial" w:hAnsi="Arial" w:eastAsia="微软雅黑" w:cs="Arial"/>
                  <w:bCs/>
                  <w:kern w:val="2"/>
                  <w:sz w:val="18"/>
                  <w:szCs w:val="18"/>
                  <w:lang w:eastAsia="zh-CN" w:bidi="ar-KW"/>
                  <w:rPrChange w:id="1532" w:author="CMCC" w:date="2025-04-14T14:29:00Z">
                    <w:rPr>
                      <w:rFonts w:eastAsia="微软雅黑"/>
                      <w:bCs/>
                      <w:kern w:val="2"/>
                      <w:szCs w:val="18"/>
                      <w:lang w:eastAsia="zh-CN" w:bidi="ar-KW"/>
                    </w:rPr>
                  </w:rPrChange>
                </w:rPr>
                <w:t xml:space="preserve"> s</w:t>
              </w:r>
            </w:ins>
            <w:ins w:id="1533" w:author="Nok-1" w:date="2025-04-10T16:17:00Z">
              <w:r>
                <w:rPr>
                  <w:rFonts w:ascii="Arial" w:hAnsi="Arial" w:eastAsia="微软雅黑" w:cs="Arial"/>
                  <w:kern w:val="2"/>
                  <w:sz w:val="18"/>
                  <w:szCs w:val="18"/>
                  <w:lang w:eastAsia="zh-CN" w:bidi="ar-KW"/>
                  <w:rPrChange w:id="1534" w:author="CMCC" w:date="2025-04-14T14:29:00Z">
                    <w:rPr>
                      <w:rFonts w:eastAsia="微软雅黑"/>
                      <w:kern w:val="2"/>
                      <w:szCs w:val="18"/>
                      <w:lang w:eastAsia="zh-CN" w:bidi="ar-KW"/>
                    </w:rPr>
                  </w:rPrChange>
                </w:rPr>
                <w:t xml:space="preserve">hould have the capability to report the simulation/emulation outcomes on the verification of one or more network events to be modelled and </w:t>
              </w:r>
            </w:ins>
            <w:ins w:id="1535" w:author="Nok-1" w:date="2025-04-10T16:17:00Z">
              <w:r>
                <w:rPr>
                  <w:rFonts w:ascii="Arial" w:hAnsi="Arial" w:cs="Arial"/>
                  <w:sz w:val="18"/>
                  <w:szCs w:val="18"/>
                  <w:lang w:eastAsia="zh-CN"/>
                  <w:rPrChange w:id="1536" w:author="CMCC" w:date="2025-04-14T14:29:00Z">
                    <w:rPr>
                      <w:lang w:eastAsia="zh-CN"/>
                    </w:rPr>
                  </w:rPrChange>
                </w:rPr>
                <w:t xml:space="preserve">evaluated </w:t>
              </w:r>
            </w:ins>
            <w:ins w:id="1537" w:author="Nok-1" w:date="2025-04-10T16:17:00Z">
              <w:r>
                <w:rPr>
                  <w:rFonts w:ascii="Arial" w:hAnsi="Arial" w:eastAsia="微软雅黑" w:cs="Arial"/>
                  <w:kern w:val="2"/>
                  <w:sz w:val="18"/>
                  <w:szCs w:val="18"/>
                  <w:lang w:eastAsia="zh-CN" w:bidi="ar-KW"/>
                  <w:rPrChange w:id="1538" w:author="CMCC" w:date="2025-04-14T14:29:00Z">
                    <w:rPr>
                      <w:rFonts w:eastAsia="微软雅黑"/>
                      <w:kern w:val="2"/>
                      <w:szCs w:val="18"/>
                      <w:lang w:eastAsia="zh-CN" w:bidi="ar-KW"/>
                    </w:rPr>
                  </w:rPrChange>
                </w:rPr>
                <w:t xml:space="preserve">by the NDT </w:t>
              </w:r>
            </w:ins>
          </w:p>
        </w:tc>
        <w:tc>
          <w:tcPr>
            <w:tcW w:w="2008" w:type="dxa"/>
            <w:tcBorders>
              <w:top w:val="single" w:color="auto" w:sz="4" w:space="0"/>
              <w:left w:val="single" w:color="auto" w:sz="4" w:space="0"/>
              <w:bottom w:val="single" w:color="auto" w:sz="4" w:space="0"/>
              <w:right w:val="single" w:color="auto" w:sz="4" w:space="0"/>
            </w:tcBorders>
          </w:tcPr>
          <w:p w14:paraId="17A4ACA2">
            <w:pPr>
              <w:keepLines/>
              <w:spacing w:after="0"/>
              <w:rPr>
                <w:ins w:id="1539" w:author="Nok-1" w:date="2025-04-10T16:17:00Z"/>
                <w:rFonts w:ascii="Arial" w:hAnsi="Arial" w:cs="Arial"/>
                <w:b/>
                <w:sz w:val="18"/>
                <w:szCs w:val="18"/>
                <w:lang w:val="en-US" w:eastAsia="zh-CN"/>
                <w:rPrChange w:id="1540" w:author="CMCC" w:date="2025-04-14T14:29:00Z">
                  <w:rPr>
                    <w:ins w:id="1541" w:author="Nok-1" w:date="2025-04-10T16:17:00Z"/>
                    <w:b/>
                    <w:lang w:val="en-US" w:eastAsia="zh-CN"/>
                  </w:rPr>
                </w:rPrChange>
              </w:rPr>
            </w:pPr>
            <w:ins w:id="1542" w:author="Nok-1" w:date="2025-04-10T16:17:00Z">
              <w:r>
                <w:rPr>
                  <w:rFonts w:ascii="Arial" w:hAnsi="Arial" w:cs="Arial"/>
                  <w:b/>
                  <w:sz w:val="18"/>
                  <w:szCs w:val="18"/>
                  <w:lang w:val="en-US" w:eastAsia="zh-CN"/>
                  <w:rPrChange w:id="1543" w:author="CMCC" w:date="2025-04-14T14:29:00Z">
                    <w:rPr>
                      <w:b/>
                      <w:lang w:val="en-US" w:eastAsia="zh-CN"/>
                    </w:rPr>
                  </w:rPrChange>
                </w:rPr>
                <w:t>NDTVER</w:t>
              </w:r>
            </w:ins>
            <w:ins w:id="1544" w:author="Nok-1" w:date="2025-04-10T16:19:00Z">
              <w:r>
                <w:rPr>
                  <w:rFonts w:ascii="Arial" w:hAnsi="Arial" w:cs="Arial"/>
                  <w:b/>
                  <w:sz w:val="18"/>
                  <w:szCs w:val="18"/>
                  <w:lang w:val="en-US" w:eastAsia="zh-CN"/>
                  <w:rPrChange w:id="1545" w:author="CMCC" w:date="2025-04-14T14:29:00Z">
                    <w:rPr>
                      <w:b/>
                      <w:lang w:val="en-US" w:eastAsia="zh-CN"/>
                    </w:rPr>
                  </w:rPrChange>
                </w:rPr>
                <w:t>_</w:t>
              </w:r>
            </w:ins>
            <w:ins w:id="1546" w:author="Nok-1" w:date="2025-04-10T16:19:00Z">
              <w:r>
                <w:rPr>
                  <w:rFonts w:ascii="Arial" w:hAnsi="Arial" w:cs="Arial"/>
                  <w:b/>
                  <w:sz w:val="18"/>
                  <w:szCs w:val="18"/>
                  <w:lang w:val="en-US"/>
                  <w:rPrChange w:id="1547" w:author="CMCC" w:date="2025-04-14T14:29:00Z">
                    <w:rPr>
                      <w:b/>
                      <w:lang w:val="en-US"/>
                    </w:rPr>
                  </w:rPrChange>
                </w:rPr>
                <w:t>02</w:t>
              </w:r>
            </w:ins>
          </w:p>
        </w:tc>
      </w:tr>
      <w:tr w14:paraId="2C934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8" w:author="Nok-1" w:date="2025-04-10T16:17:00Z"/>
        </w:trPr>
        <w:tc>
          <w:tcPr>
            <w:tcW w:w="2263" w:type="dxa"/>
            <w:tcBorders>
              <w:top w:val="single" w:color="auto" w:sz="4" w:space="0"/>
              <w:left w:val="single" w:color="auto" w:sz="4" w:space="0"/>
              <w:bottom w:val="single" w:color="auto" w:sz="4" w:space="0"/>
              <w:right w:val="single" w:color="auto" w:sz="4" w:space="0"/>
            </w:tcBorders>
          </w:tcPr>
          <w:p w14:paraId="6DD9AFF1">
            <w:pPr>
              <w:rPr>
                <w:ins w:id="1549" w:author="Nok-1" w:date="2025-04-10T16:17:00Z"/>
                <w:rFonts w:ascii="Arial" w:hAnsi="Arial" w:cs="Arial"/>
                <w:b/>
                <w:sz w:val="18"/>
                <w:szCs w:val="18"/>
                <w:lang w:val="en-US" w:eastAsia="zh-CN"/>
                <w:rPrChange w:id="1550" w:author="CMCC" w:date="2025-04-14T14:29:00Z">
                  <w:rPr>
                    <w:ins w:id="1551" w:author="Nok-1" w:date="2025-04-10T16:17:00Z"/>
                    <w:b/>
                    <w:lang w:val="en-US" w:eastAsia="zh-CN"/>
                  </w:rPr>
                </w:rPrChange>
              </w:rPr>
            </w:pPr>
            <w:ins w:id="1552" w:author="Nok-1" w:date="2025-04-10T16:17:00Z">
              <w:r>
                <w:rPr>
                  <w:rFonts w:ascii="Arial" w:hAnsi="Arial" w:eastAsia="微软雅黑" w:cs="Arial"/>
                  <w:b/>
                  <w:kern w:val="2"/>
                  <w:sz w:val="18"/>
                  <w:szCs w:val="18"/>
                  <w:lang w:eastAsia="zh-CN" w:bidi="ar-KW"/>
                  <w:rPrChange w:id="1553" w:author="CMCC" w:date="2025-04-14T14:29:00Z">
                    <w:rPr>
                      <w:rFonts w:eastAsia="微软雅黑"/>
                      <w:b/>
                      <w:kern w:val="2"/>
                      <w:szCs w:val="18"/>
                      <w:lang w:eastAsia="zh-CN" w:bidi="ar-KW"/>
                    </w:rPr>
                  </w:rPrChange>
                </w:rPr>
                <w:t>REQ-</w:t>
              </w:r>
            </w:ins>
            <w:ins w:id="1554" w:author="Nok-1" w:date="2025-04-10T16:17:00Z">
              <w:r>
                <w:rPr>
                  <w:rFonts w:ascii="Arial" w:hAnsi="Arial" w:cs="Arial"/>
                  <w:b/>
                  <w:sz w:val="18"/>
                  <w:szCs w:val="18"/>
                  <w:lang w:val="en-US" w:eastAsia="zh-CN"/>
                  <w:rPrChange w:id="1555" w:author="CMCC" w:date="2025-04-14T14:29:00Z">
                    <w:rPr>
                      <w:b/>
                      <w:lang w:val="en-US" w:eastAsia="zh-CN"/>
                    </w:rPr>
                  </w:rPrChange>
                </w:rPr>
                <w:t>NDTVER</w:t>
              </w:r>
            </w:ins>
            <w:ins w:id="1556" w:author="Nok-1" w:date="2025-04-10T23:48:00Z">
              <w:r>
                <w:rPr>
                  <w:rFonts w:ascii="Arial" w:hAnsi="Arial" w:cs="Arial"/>
                  <w:b/>
                  <w:sz w:val="18"/>
                  <w:szCs w:val="18"/>
                  <w:lang w:val="en-US" w:eastAsia="zh-CN"/>
                  <w:rPrChange w:id="1557" w:author="CMCC" w:date="2025-04-14T14:29:00Z">
                    <w:rPr>
                      <w:b/>
                      <w:lang w:val="en-US" w:eastAsia="zh-CN"/>
                    </w:rPr>
                  </w:rPrChange>
                </w:rPr>
                <w:t>_03</w:t>
              </w:r>
            </w:ins>
            <w:ins w:id="1558" w:author="Nok-1" w:date="2025-04-10T16:17:00Z">
              <w:r>
                <w:rPr>
                  <w:rFonts w:ascii="Arial" w:hAnsi="Arial" w:eastAsia="微软雅黑" w:cs="Arial"/>
                  <w:b/>
                  <w:kern w:val="2"/>
                  <w:sz w:val="18"/>
                  <w:szCs w:val="18"/>
                  <w:lang w:eastAsia="zh-CN" w:bidi="ar-KW"/>
                  <w:rPrChange w:id="1559" w:author="CMCC" w:date="2025-04-14T14:29:00Z">
                    <w:rPr>
                      <w:rFonts w:eastAsia="微软雅黑"/>
                      <w:b/>
                      <w:kern w:val="2"/>
                      <w:szCs w:val="18"/>
                      <w:lang w:eastAsia="zh-CN" w:bidi="ar-KW"/>
                    </w:rPr>
                  </w:rPrChange>
                </w:rPr>
                <w:t xml:space="preserve">-01: </w:t>
              </w:r>
            </w:ins>
          </w:p>
        </w:tc>
        <w:tc>
          <w:tcPr>
            <w:tcW w:w="5425" w:type="dxa"/>
            <w:tcBorders>
              <w:top w:val="single" w:color="auto" w:sz="4" w:space="0"/>
              <w:left w:val="single" w:color="auto" w:sz="4" w:space="0"/>
              <w:bottom w:val="single" w:color="auto" w:sz="4" w:space="0"/>
              <w:right w:val="single" w:color="auto" w:sz="4" w:space="0"/>
            </w:tcBorders>
          </w:tcPr>
          <w:p w14:paraId="533F9E05">
            <w:pPr>
              <w:rPr>
                <w:ins w:id="1560" w:author="Nok-1" w:date="2025-04-10T16:17:00Z"/>
                <w:rFonts w:ascii="Arial" w:hAnsi="Arial" w:cs="Arial"/>
                <w:sz w:val="18"/>
                <w:szCs w:val="18"/>
                <w:lang w:val="en-US" w:eastAsia="ja-JP"/>
                <w:rPrChange w:id="1561" w:author="CMCC" w:date="2025-04-14T14:29:00Z">
                  <w:rPr>
                    <w:ins w:id="1562" w:author="Nok-1" w:date="2025-04-10T16:17:00Z"/>
                    <w:lang w:val="en-US" w:eastAsia="ja-JP"/>
                  </w:rPr>
                </w:rPrChange>
              </w:rPr>
            </w:pPr>
            <w:ins w:id="1563" w:author="Nok-1" w:date="2025-04-10T16:17:00Z">
              <w:r>
                <w:rPr>
                  <w:rFonts w:ascii="Arial" w:hAnsi="Arial" w:eastAsia="微软雅黑" w:cs="Arial"/>
                  <w:kern w:val="2"/>
                  <w:sz w:val="18"/>
                  <w:szCs w:val="18"/>
                  <w:lang w:eastAsia="zh-CN" w:bidi="ar-KW"/>
                  <w:rPrChange w:id="1564" w:author="CMCC" w:date="2025-04-14T14:29:00Z">
                    <w:rPr>
                      <w:rFonts w:eastAsia="微软雅黑"/>
                      <w:kern w:val="2"/>
                      <w:szCs w:val="18"/>
                      <w:lang w:eastAsia="zh-CN" w:bidi="ar-KW"/>
                    </w:rPr>
                  </w:rPrChange>
                </w:rPr>
                <w:t xml:space="preserve">The </w:t>
              </w:r>
            </w:ins>
            <w:ins w:id="1565" w:author="Nok-1" w:date="2025-04-10T16:17:00Z">
              <w:r>
                <w:rPr>
                  <w:rFonts w:ascii="Arial" w:hAnsi="Arial" w:cs="Arial"/>
                  <w:sz w:val="18"/>
                  <w:szCs w:val="18"/>
                  <w:rPrChange w:id="1566" w:author="CMCC" w:date="2025-04-14T14:29:00Z">
                    <w:rPr/>
                  </w:rPrChange>
                </w:rPr>
                <w:t>management system</w:t>
              </w:r>
            </w:ins>
            <w:ins w:id="1567" w:author="Nok-1" w:date="2025-04-10T16:17:00Z">
              <w:r>
                <w:rPr>
                  <w:rFonts w:ascii="Arial" w:hAnsi="Arial" w:eastAsia="微软雅黑" w:cs="Arial"/>
                  <w:bCs/>
                  <w:kern w:val="2"/>
                  <w:sz w:val="18"/>
                  <w:szCs w:val="18"/>
                  <w:lang w:eastAsia="zh-CN" w:bidi="ar-KW"/>
                  <w:rPrChange w:id="1568" w:author="CMCC" w:date="2025-04-14T14:29:00Z">
                    <w:rPr>
                      <w:rFonts w:eastAsia="微软雅黑"/>
                      <w:bCs/>
                      <w:kern w:val="2"/>
                      <w:szCs w:val="18"/>
                      <w:lang w:eastAsia="zh-CN" w:bidi="ar-KW"/>
                    </w:rPr>
                  </w:rPrChange>
                </w:rPr>
                <w:t xml:space="preserve"> s</w:t>
              </w:r>
            </w:ins>
            <w:ins w:id="1569" w:author="Nok-1" w:date="2025-04-10T16:17:00Z">
              <w:r>
                <w:rPr>
                  <w:rFonts w:ascii="Arial" w:hAnsi="Arial" w:eastAsia="微软雅黑" w:cs="Arial"/>
                  <w:kern w:val="2"/>
                  <w:sz w:val="18"/>
                  <w:szCs w:val="18"/>
                  <w:lang w:eastAsia="zh-CN" w:bidi="ar-KW"/>
                  <w:rPrChange w:id="1570" w:author="CMCC" w:date="2025-04-14T14:29:00Z">
                    <w:rPr>
                      <w:rFonts w:eastAsia="微软雅黑"/>
                      <w:kern w:val="2"/>
                      <w:szCs w:val="18"/>
                      <w:lang w:eastAsia="zh-CN" w:bidi="ar-KW"/>
                    </w:rPr>
                  </w:rPrChange>
                </w:rPr>
                <w:t xml:space="preserve">hould have a capability enabling the MnS consumer to define one or more network configurations to be modelled and </w:t>
              </w:r>
            </w:ins>
            <w:ins w:id="1571" w:author="Nok-1" w:date="2025-04-10T16:17:00Z">
              <w:r>
                <w:rPr>
                  <w:rFonts w:ascii="Arial" w:hAnsi="Arial" w:cs="Arial"/>
                  <w:sz w:val="18"/>
                  <w:szCs w:val="18"/>
                  <w:lang w:eastAsia="zh-CN"/>
                  <w:rPrChange w:id="1572" w:author="CMCC" w:date="2025-04-14T14:29:00Z">
                    <w:rPr>
                      <w:lang w:eastAsia="zh-CN"/>
                    </w:rPr>
                  </w:rPrChange>
                </w:rPr>
                <w:t xml:space="preserve">evaluated </w:t>
              </w:r>
            </w:ins>
            <w:ins w:id="1573" w:author="Nok-1" w:date="2025-04-10T18:24:00Z">
              <w:r>
                <w:rPr>
                  <w:rFonts w:ascii="Arial" w:hAnsi="Arial" w:eastAsia="微软雅黑" w:cs="Arial"/>
                  <w:kern w:val="2"/>
                  <w:sz w:val="18"/>
                  <w:szCs w:val="18"/>
                  <w:lang w:eastAsia="zh-CN" w:bidi="ar-KW"/>
                  <w:rPrChange w:id="1574" w:author="CMCC" w:date="2025-04-14T14:29:00Z">
                    <w:rPr>
                      <w:rFonts w:eastAsia="微软雅黑"/>
                      <w:kern w:val="2"/>
                      <w:szCs w:val="18"/>
                      <w:lang w:eastAsia="zh-CN" w:bidi="ar-KW"/>
                    </w:rPr>
                  </w:rPrChange>
                </w:rPr>
                <w:t>by the NDT.</w:t>
              </w:r>
            </w:ins>
          </w:p>
        </w:tc>
        <w:tc>
          <w:tcPr>
            <w:tcW w:w="2008" w:type="dxa"/>
            <w:tcBorders>
              <w:top w:val="single" w:color="auto" w:sz="4" w:space="0"/>
              <w:left w:val="single" w:color="auto" w:sz="4" w:space="0"/>
              <w:bottom w:val="single" w:color="auto" w:sz="4" w:space="0"/>
              <w:right w:val="single" w:color="auto" w:sz="4" w:space="0"/>
            </w:tcBorders>
          </w:tcPr>
          <w:p w14:paraId="4A9E0E31">
            <w:pPr>
              <w:keepLines/>
              <w:spacing w:after="0"/>
              <w:rPr>
                <w:ins w:id="1575" w:author="Nok-1" w:date="2025-04-10T16:17:00Z"/>
                <w:rFonts w:ascii="Arial" w:hAnsi="Arial" w:cs="Arial"/>
                <w:b/>
                <w:sz w:val="18"/>
                <w:szCs w:val="18"/>
                <w:lang w:val="en-US" w:eastAsia="zh-CN"/>
                <w:rPrChange w:id="1576" w:author="CMCC" w:date="2025-04-14T14:29:00Z">
                  <w:rPr>
                    <w:ins w:id="1577" w:author="Nok-1" w:date="2025-04-10T16:17:00Z"/>
                    <w:b/>
                    <w:lang w:val="en-US" w:eastAsia="zh-CN"/>
                  </w:rPr>
                </w:rPrChange>
              </w:rPr>
            </w:pPr>
            <w:ins w:id="1578" w:author="Nok-1" w:date="2025-04-10T16:17:00Z">
              <w:r>
                <w:rPr>
                  <w:rFonts w:ascii="Arial" w:hAnsi="Arial" w:cs="Arial"/>
                  <w:b/>
                  <w:sz w:val="18"/>
                  <w:szCs w:val="18"/>
                  <w:lang w:val="en-US" w:eastAsia="zh-CN"/>
                  <w:rPrChange w:id="1579" w:author="CMCC" w:date="2025-04-14T14:29:00Z">
                    <w:rPr>
                      <w:b/>
                      <w:lang w:val="en-US" w:eastAsia="zh-CN"/>
                    </w:rPr>
                  </w:rPrChange>
                </w:rPr>
                <w:t>NDTVER</w:t>
              </w:r>
            </w:ins>
            <w:ins w:id="1580" w:author="Nok-1" w:date="2025-04-10T16:19:00Z">
              <w:r>
                <w:rPr>
                  <w:rFonts w:ascii="Arial" w:hAnsi="Arial" w:cs="Arial"/>
                  <w:b/>
                  <w:sz w:val="18"/>
                  <w:szCs w:val="18"/>
                  <w:lang w:val="en-US" w:eastAsia="zh-CN"/>
                  <w:rPrChange w:id="1581" w:author="CMCC" w:date="2025-04-14T14:29:00Z">
                    <w:rPr>
                      <w:b/>
                      <w:lang w:val="en-US" w:eastAsia="zh-CN"/>
                    </w:rPr>
                  </w:rPrChange>
                </w:rPr>
                <w:t>_03</w:t>
              </w:r>
            </w:ins>
          </w:p>
        </w:tc>
      </w:tr>
      <w:tr w14:paraId="430F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2" w:author="Nok-1" w:date="2025-04-10T16:17:00Z"/>
        </w:trPr>
        <w:tc>
          <w:tcPr>
            <w:tcW w:w="2263" w:type="dxa"/>
            <w:tcBorders>
              <w:top w:val="single" w:color="auto" w:sz="4" w:space="0"/>
              <w:left w:val="single" w:color="auto" w:sz="4" w:space="0"/>
              <w:bottom w:val="single" w:color="auto" w:sz="4" w:space="0"/>
              <w:right w:val="single" w:color="auto" w:sz="4" w:space="0"/>
            </w:tcBorders>
          </w:tcPr>
          <w:p w14:paraId="29558E92">
            <w:pPr>
              <w:rPr>
                <w:ins w:id="1583" w:author="Nok-1" w:date="2025-04-10T16:17:00Z"/>
                <w:rFonts w:ascii="Arial" w:hAnsi="Arial" w:eastAsia="微软雅黑" w:cs="Arial"/>
                <w:b/>
                <w:kern w:val="2"/>
                <w:sz w:val="18"/>
                <w:szCs w:val="18"/>
                <w:lang w:eastAsia="zh-CN" w:bidi="ar-KW"/>
                <w:rPrChange w:id="1584" w:author="CMCC" w:date="2025-04-14T14:29:00Z">
                  <w:rPr>
                    <w:ins w:id="1585" w:author="Nok-1" w:date="2025-04-10T16:17:00Z"/>
                    <w:rFonts w:eastAsia="微软雅黑"/>
                    <w:b/>
                    <w:kern w:val="2"/>
                    <w:szCs w:val="18"/>
                    <w:lang w:eastAsia="zh-CN" w:bidi="ar-KW"/>
                  </w:rPr>
                </w:rPrChange>
              </w:rPr>
            </w:pPr>
            <w:ins w:id="1586" w:author="Nok-1" w:date="2025-04-10T16:17:00Z">
              <w:r>
                <w:rPr>
                  <w:rFonts w:ascii="Arial" w:hAnsi="Arial" w:eastAsia="微软雅黑" w:cs="Arial"/>
                  <w:b/>
                  <w:kern w:val="2"/>
                  <w:sz w:val="18"/>
                  <w:szCs w:val="18"/>
                  <w:lang w:eastAsia="zh-CN" w:bidi="ar-KW"/>
                  <w:rPrChange w:id="1587" w:author="CMCC" w:date="2025-04-14T14:29:00Z">
                    <w:rPr>
                      <w:rFonts w:eastAsia="微软雅黑"/>
                      <w:b/>
                      <w:kern w:val="2"/>
                      <w:szCs w:val="18"/>
                      <w:lang w:eastAsia="zh-CN" w:bidi="ar-KW"/>
                    </w:rPr>
                  </w:rPrChange>
                </w:rPr>
                <w:t>REQ-</w:t>
              </w:r>
            </w:ins>
            <w:ins w:id="1588" w:author="Nok-1" w:date="2025-04-10T16:17:00Z">
              <w:r>
                <w:rPr>
                  <w:rFonts w:ascii="Arial" w:hAnsi="Arial" w:cs="Arial"/>
                  <w:b/>
                  <w:sz w:val="18"/>
                  <w:szCs w:val="18"/>
                  <w:lang w:val="en-US" w:eastAsia="zh-CN"/>
                  <w:rPrChange w:id="1589" w:author="CMCC" w:date="2025-04-14T14:29:00Z">
                    <w:rPr>
                      <w:b/>
                      <w:lang w:val="en-US" w:eastAsia="zh-CN"/>
                    </w:rPr>
                  </w:rPrChange>
                </w:rPr>
                <w:t>NDTVER</w:t>
              </w:r>
            </w:ins>
            <w:ins w:id="1590" w:author="Nok-1" w:date="2025-04-10T23:48:00Z">
              <w:r>
                <w:rPr>
                  <w:rFonts w:ascii="Arial" w:hAnsi="Arial" w:cs="Arial"/>
                  <w:b/>
                  <w:sz w:val="18"/>
                  <w:szCs w:val="18"/>
                  <w:lang w:val="en-US" w:eastAsia="zh-CN"/>
                  <w:rPrChange w:id="1591" w:author="CMCC" w:date="2025-04-14T14:29:00Z">
                    <w:rPr>
                      <w:b/>
                      <w:lang w:val="en-US" w:eastAsia="zh-CN"/>
                    </w:rPr>
                  </w:rPrChange>
                </w:rPr>
                <w:t>_03</w:t>
              </w:r>
            </w:ins>
            <w:ins w:id="1592" w:author="Nok-1" w:date="2025-04-10T16:17:00Z">
              <w:r>
                <w:rPr>
                  <w:rFonts w:ascii="Arial" w:hAnsi="Arial" w:eastAsia="微软雅黑" w:cs="Arial"/>
                  <w:b/>
                  <w:kern w:val="2"/>
                  <w:sz w:val="18"/>
                  <w:szCs w:val="18"/>
                  <w:lang w:eastAsia="zh-CN" w:bidi="ar-KW"/>
                  <w:rPrChange w:id="1593" w:author="CMCC" w:date="2025-04-14T14:29:00Z">
                    <w:rPr>
                      <w:rFonts w:eastAsia="微软雅黑"/>
                      <w:b/>
                      <w:kern w:val="2"/>
                      <w:szCs w:val="18"/>
                      <w:lang w:eastAsia="zh-CN" w:bidi="ar-KW"/>
                    </w:rPr>
                  </w:rPrChange>
                </w:rPr>
                <w:t xml:space="preserve">-02: </w:t>
              </w:r>
            </w:ins>
          </w:p>
        </w:tc>
        <w:tc>
          <w:tcPr>
            <w:tcW w:w="5425" w:type="dxa"/>
            <w:tcBorders>
              <w:top w:val="single" w:color="auto" w:sz="4" w:space="0"/>
              <w:left w:val="single" w:color="auto" w:sz="4" w:space="0"/>
              <w:bottom w:val="single" w:color="auto" w:sz="4" w:space="0"/>
              <w:right w:val="single" w:color="auto" w:sz="4" w:space="0"/>
            </w:tcBorders>
          </w:tcPr>
          <w:p w14:paraId="524B4138">
            <w:pPr>
              <w:rPr>
                <w:ins w:id="1594" w:author="Nok-1" w:date="2025-04-10T16:17:00Z"/>
                <w:rFonts w:ascii="Arial" w:hAnsi="Arial" w:eastAsia="微软雅黑" w:cs="Arial"/>
                <w:kern w:val="2"/>
                <w:sz w:val="18"/>
                <w:szCs w:val="18"/>
                <w:lang w:eastAsia="zh-CN" w:bidi="ar-KW"/>
                <w:rPrChange w:id="1595" w:author="CMCC" w:date="2025-04-14T14:29:00Z">
                  <w:rPr>
                    <w:ins w:id="1596" w:author="Nok-1" w:date="2025-04-10T16:17:00Z"/>
                    <w:rFonts w:eastAsia="微软雅黑"/>
                    <w:kern w:val="2"/>
                    <w:szCs w:val="18"/>
                    <w:lang w:eastAsia="zh-CN" w:bidi="ar-KW"/>
                  </w:rPr>
                </w:rPrChange>
              </w:rPr>
            </w:pPr>
            <w:ins w:id="1597" w:author="Nok-1" w:date="2025-04-10T16:17:00Z">
              <w:r>
                <w:rPr>
                  <w:rFonts w:ascii="Arial" w:hAnsi="Arial" w:eastAsia="微软雅黑" w:cs="Arial"/>
                  <w:kern w:val="2"/>
                  <w:sz w:val="18"/>
                  <w:szCs w:val="18"/>
                  <w:lang w:eastAsia="zh-CN" w:bidi="ar-KW"/>
                  <w:rPrChange w:id="1598" w:author="CMCC" w:date="2025-04-14T14:29:00Z">
                    <w:rPr>
                      <w:rFonts w:eastAsia="微软雅黑"/>
                      <w:kern w:val="2"/>
                      <w:szCs w:val="18"/>
                      <w:lang w:eastAsia="zh-CN" w:bidi="ar-KW"/>
                    </w:rPr>
                  </w:rPrChange>
                </w:rPr>
                <w:t xml:space="preserve">The </w:t>
              </w:r>
            </w:ins>
            <w:ins w:id="1599" w:author="Nok-1" w:date="2025-04-10T16:17:00Z">
              <w:r>
                <w:rPr>
                  <w:rFonts w:ascii="Arial" w:hAnsi="Arial" w:cs="Arial"/>
                  <w:sz w:val="18"/>
                  <w:szCs w:val="18"/>
                  <w:rPrChange w:id="1600" w:author="CMCC" w:date="2025-04-14T14:29:00Z">
                    <w:rPr/>
                  </w:rPrChange>
                </w:rPr>
                <w:t>management system</w:t>
              </w:r>
            </w:ins>
            <w:ins w:id="1601" w:author="Nok-1" w:date="2025-04-10T16:17:00Z">
              <w:r>
                <w:rPr>
                  <w:rFonts w:ascii="Arial" w:hAnsi="Arial" w:eastAsia="微软雅黑" w:cs="Arial"/>
                  <w:bCs/>
                  <w:kern w:val="2"/>
                  <w:sz w:val="18"/>
                  <w:szCs w:val="18"/>
                  <w:lang w:eastAsia="zh-CN" w:bidi="ar-KW"/>
                  <w:rPrChange w:id="1602" w:author="CMCC" w:date="2025-04-14T14:29:00Z">
                    <w:rPr>
                      <w:rFonts w:eastAsia="微软雅黑"/>
                      <w:bCs/>
                      <w:kern w:val="2"/>
                      <w:szCs w:val="18"/>
                      <w:lang w:eastAsia="zh-CN" w:bidi="ar-KW"/>
                    </w:rPr>
                  </w:rPrChange>
                </w:rPr>
                <w:t xml:space="preserve"> s</w:t>
              </w:r>
            </w:ins>
            <w:ins w:id="1603" w:author="Nok-1" w:date="2025-04-10T16:17:00Z">
              <w:r>
                <w:rPr>
                  <w:rFonts w:ascii="Arial" w:hAnsi="Arial" w:eastAsia="微软雅黑" w:cs="Arial"/>
                  <w:kern w:val="2"/>
                  <w:sz w:val="18"/>
                  <w:szCs w:val="18"/>
                  <w:lang w:eastAsia="zh-CN" w:bidi="ar-KW"/>
                  <w:rPrChange w:id="1604" w:author="CMCC" w:date="2025-04-14T14:29:00Z">
                    <w:rPr>
                      <w:rFonts w:eastAsia="微软雅黑"/>
                      <w:kern w:val="2"/>
                      <w:szCs w:val="18"/>
                      <w:lang w:eastAsia="zh-CN" w:bidi="ar-KW"/>
                    </w:rPr>
                  </w:rPrChange>
                </w:rPr>
                <w:t>hould have the capability to report the simulation/emulation outcomes on the verification</w:t>
              </w:r>
            </w:ins>
            <w:ins w:id="1605" w:author="Nok-1" w:date="2025-04-10T18:24:00Z">
              <w:r>
                <w:rPr>
                  <w:rFonts w:ascii="Arial" w:hAnsi="Arial" w:eastAsia="微软雅黑" w:cs="Arial"/>
                  <w:kern w:val="2"/>
                  <w:sz w:val="18"/>
                  <w:szCs w:val="18"/>
                  <w:lang w:eastAsia="zh-CN" w:bidi="ar-KW"/>
                  <w:rPrChange w:id="1606" w:author="CMCC" w:date="2025-04-14T14:29:00Z">
                    <w:rPr>
                      <w:rFonts w:eastAsia="微软雅黑"/>
                      <w:kern w:val="2"/>
                      <w:szCs w:val="18"/>
                      <w:lang w:eastAsia="zh-CN" w:bidi="ar-KW"/>
                    </w:rPr>
                  </w:rPrChange>
                </w:rPr>
                <w:t xml:space="preserve"> </w:t>
              </w:r>
            </w:ins>
            <w:ins w:id="1607" w:author="Nok-1" w:date="2025-04-10T16:17:00Z">
              <w:r>
                <w:rPr>
                  <w:rFonts w:ascii="Arial" w:hAnsi="Arial" w:eastAsia="微软雅黑" w:cs="Arial"/>
                  <w:kern w:val="2"/>
                  <w:sz w:val="18"/>
                  <w:szCs w:val="18"/>
                  <w:lang w:eastAsia="zh-CN" w:bidi="ar-KW"/>
                  <w:rPrChange w:id="1608" w:author="CMCC" w:date="2025-04-14T14:29:00Z">
                    <w:rPr>
                      <w:rFonts w:eastAsia="微软雅黑"/>
                      <w:kern w:val="2"/>
                      <w:szCs w:val="18"/>
                      <w:lang w:eastAsia="zh-CN" w:bidi="ar-KW"/>
                    </w:rPr>
                  </w:rPrChange>
                </w:rPr>
                <w:t xml:space="preserve">of network configurations modelled and </w:t>
              </w:r>
            </w:ins>
            <w:ins w:id="1609" w:author="Nok-1" w:date="2025-04-10T16:17:00Z">
              <w:r>
                <w:rPr>
                  <w:rFonts w:ascii="Arial" w:hAnsi="Arial" w:cs="Arial"/>
                  <w:sz w:val="18"/>
                  <w:szCs w:val="18"/>
                  <w:lang w:eastAsia="zh-CN"/>
                  <w:rPrChange w:id="1610" w:author="CMCC" w:date="2025-04-14T14:29:00Z">
                    <w:rPr>
                      <w:lang w:eastAsia="zh-CN"/>
                    </w:rPr>
                  </w:rPrChange>
                </w:rPr>
                <w:t xml:space="preserve">evaluated </w:t>
              </w:r>
            </w:ins>
            <w:ins w:id="1611" w:author="Nok-1" w:date="2025-04-10T16:17:00Z">
              <w:r>
                <w:rPr>
                  <w:rFonts w:ascii="Arial" w:hAnsi="Arial" w:eastAsia="微软雅黑" w:cs="Arial"/>
                  <w:kern w:val="2"/>
                  <w:sz w:val="18"/>
                  <w:szCs w:val="18"/>
                  <w:lang w:eastAsia="zh-CN" w:bidi="ar-KW"/>
                  <w:rPrChange w:id="1612" w:author="CMCC" w:date="2025-04-14T14:29:00Z">
                    <w:rPr>
                      <w:rFonts w:eastAsia="微软雅黑"/>
                      <w:kern w:val="2"/>
                      <w:szCs w:val="18"/>
                      <w:lang w:eastAsia="zh-CN" w:bidi="ar-KW"/>
                    </w:rPr>
                  </w:rPrChange>
                </w:rPr>
                <w:t>by the NDT.</w:t>
              </w:r>
            </w:ins>
          </w:p>
        </w:tc>
        <w:tc>
          <w:tcPr>
            <w:tcW w:w="2008" w:type="dxa"/>
            <w:tcBorders>
              <w:top w:val="single" w:color="auto" w:sz="4" w:space="0"/>
              <w:left w:val="single" w:color="auto" w:sz="4" w:space="0"/>
              <w:bottom w:val="single" w:color="auto" w:sz="4" w:space="0"/>
              <w:right w:val="single" w:color="auto" w:sz="4" w:space="0"/>
            </w:tcBorders>
          </w:tcPr>
          <w:p w14:paraId="2C11D471">
            <w:pPr>
              <w:keepLines/>
              <w:spacing w:after="0"/>
              <w:rPr>
                <w:ins w:id="1613" w:author="Nok-1" w:date="2025-04-10T16:17:00Z"/>
                <w:rFonts w:ascii="Arial" w:hAnsi="Arial" w:cs="Arial"/>
                <w:b/>
                <w:sz w:val="18"/>
                <w:szCs w:val="18"/>
                <w:lang w:val="en-US" w:eastAsia="zh-CN"/>
                <w:rPrChange w:id="1614" w:author="CMCC" w:date="2025-04-14T14:29:00Z">
                  <w:rPr>
                    <w:ins w:id="1615" w:author="Nok-1" w:date="2025-04-10T16:17:00Z"/>
                    <w:b/>
                    <w:lang w:val="en-US" w:eastAsia="zh-CN"/>
                  </w:rPr>
                </w:rPrChange>
              </w:rPr>
            </w:pPr>
            <w:ins w:id="1616" w:author="Nok-1" w:date="2025-04-10T16:17:00Z">
              <w:r>
                <w:rPr>
                  <w:rFonts w:ascii="Arial" w:hAnsi="Arial" w:cs="Arial"/>
                  <w:b/>
                  <w:sz w:val="18"/>
                  <w:szCs w:val="18"/>
                  <w:lang w:val="en-US" w:eastAsia="zh-CN"/>
                  <w:rPrChange w:id="1617" w:author="CMCC" w:date="2025-04-14T14:29:00Z">
                    <w:rPr>
                      <w:b/>
                      <w:lang w:val="en-US" w:eastAsia="zh-CN"/>
                    </w:rPr>
                  </w:rPrChange>
                </w:rPr>
                <w:t>NDTVER</w:t>
              </w:r>
            </w:ins>
            <w:ins w:id="1618" w:author="Nok-1" w:date="2025-04-10T16:19:00Z">
              <w:r>
                <w:rPr>
                  <w:rFonts w:ascii="Arial" w:hAnsi="Arial" w:cs="Arial"/>
                  <w:b/>
                  <w:sz w:val="18"/>
                  <w:szCs w:val="18"/>
                  <w:lang w:val="en-US" w:eastAsia="zh-CN"/>
                  <w:rPrChange w:id="1619" w:author="CMCC" w:date="2025-04-14T14:29:00Z">
                    <w:rPr>
                      <w:b/>
                      <w:lang w:val="en-US" w:eastAsia="zh-CN"/>
                    </w:rPr>
                  </w:rPrChange>
                </w:rPr>
                <w:t>_03</w:t>
              </w:r>
            </w:ins>
          </w:p>
        </w:tc>
      </w:tr>
      <w:tr w14:paraId="3BD8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0" w:author="Nok-1" w:date="2025-04-10T16:17:00Z"/>
        </w:trPr>
        <w:tc>
          <w:tcPr>
            <w:tcW w:w="2263" w:type="dxa"/>
            <w:tcBorders>
              <w:top w:val="single" w:color="auto" w:sz="4" w:space="0"/>
              <w:left w:val="single" w:color="auto" w:sz="4" w:space="0"/>
              <w:bottom w:val="single" w:color="auto" w:sz="4" w:space="0"/>
              <w:right w:val="single" w:color="auto" w:sz="4" w:space="0"/>
            </w:tcBorders>
          </w:tcPr>
          <w:p w14:paraId="4CFB1D9E">
            <w:pPr>
              <w:rPr>
                <w:ins w:id="1621" w:author="Nok-1" w:date="2025-04-10T16:17:00Z"/>
                <w:rFonts w:ascii="Arial" w:hAnsi="Arial" w:eastAsia="微软雅黑" w:cs="Arial"/>
                <w:b/>
                <w:kern w:val="2"/>
                <w:sz w:val="18"/>
                <w:szCs w:val="18"/>
                <w:lang w:eastAsia="zh-CN" w:bidi="ar-KW"/>
                <w:rPrChange w:id="1622" w:author="CMCC" w:date="2025-04-14T14:29:00Z">
                  <w:rPr>
                    <w:ins w:id="1623" w:author="Nok-1" w:date="2025-04-10T16:17:00Z"/>
                    <w:rFonts w:eastAsia="微软雅黑"/>
                    <w:b/>
                    <w:kern w:val="2"/>
                    <w:szCs w:val="18"/>
                    <w:lang w:eastAsia="zh-CN" w:bidi="ar-KW"/>
                  </w:rPr>
                </w:rPrChange>
              </w:rPr>
            </w:pPr>
            <w:ins w:id="1624" w:author="Nok-1" w:date="2025-04-10T16:17:00Z">
              <w:r>
                <w:rPr>
                  <w:rFonts w:ascii="Arial" w:hAnsi="Arial" w:eastAsia="微软雅黑" w:cs="Arial"/>
                  <w:b/>
                  <w:kern w:val="2"/>
                  <w:sz w:val="18"/>
                  <w:szCs w:val="18"/>
                  <w:lang w:eastAsia="zh-CN" w:bidi="ar-KW"/>
                  <w:rPrChange w:id="1625" w:author="CMCC" w:date="2025-04-14T14:29:00Z">
                    <w:rPr>
                      <w:rFonts w:eastAsia="微软雅黑"/>
                      <w:b/>
                      <w:kern w:val="2"/>
                      <w:szCs w:val="18"/>
                      <w:lang w:eastAsia="zh-CN" w:bidi="ar-KW"/>
                    </w:rPr>
                  </w:rPrChange>
                </w:rPr>
                <w:t>REQ-</w:t>
              </w:r>
            </w:ins>
            <w:ins w:id="1626" w:author="Nok-1" w:date="2025-04-10T16:17:00Z">
              <w:r>
                <w:rPr>
                  <w:rFonts w:ascii="Arial" w:hAnsi="Arial" w:cs="Arial"/>
                  <w:b/>
                  <w:sz w:val="18"/>
                  <w:szCs w:val="18"/>
                  <w:lang w:val="en-US" w:eastAsia="zh-CN"/>
                  <w:rPrChange w:id="1627" w:author="CMCC" w:date="2025-04-14T14:29:00Z">
                    <w:rPr>
                      <w:b/>
                      <w:lang w:val="en-US" w:eastAsia="zh-CN"/>
                    </w:rPr>
                  </w:rPrChange>
                </w:rPr>
                <w:t>NDTVER</w:t>
              </w:r>
            </w:ins>
            <w:ins w:id="1628" w:author="Nok-1" w:date="2025-04-10T23:48:00Z">
              <w:r>
                <w:rPr>
                  <w:rFonts w:ascii="Arial" w:hAnsi="Arial" w:cs="Arial"/>
                  <w:b/>
                  <w:sz w:val="18"/>
                  <w:szCs w:val="18"/>
                  <w:lang w:val="en-US" w:eastAsia="zh-CN"/>
                  <w:rPrChange w:id="1629" w:author="CMCC" w:date="2025-04-14T14:29:00Z">
                    <w:rPr>
                      <w:b/>
                      <w:lang w:val="en-US" w:eastAsia="zh-CN"/>
                    </w:rPr>
                  </w:rPrChange>
                </w:rPr>
                <w:t>_04</w:t>
              </w:r>
            </w:ins>
            <w:ins w:id="1630" w:author="Nok-1" w:date="2025-04-10T16:17:00Z">
              <w:r>
                <w:rPr>
                  <w:rFonts w:ascii="Arial" w:hAnsi="Arial" w:eastAsia="微软雅黑" w:cs="Arial"/>
                  <w:b/>
                  <w:kern w:val="2"/>
                  <w:sz w:val="18"/>
                  <w:szCs w:val="18"/>
                  <w:lang w:eastAsia="zh-CN" w:bidi="ar-KW"/>
                  <w:rPrChange w:id="1631" w:author="CMCC" w:date="2025-04-14T14:29:00Z">
                    <w:rPr>
                      <w:rFonts w:eastAsia="微软雅黑"/>
                      <w:b/>
                      <w:kern w:val="2"/>
                      <w:szCs w:val="18"/>
                      <w:lang w:eastAsia="zh-CN" w:bidi="ar-KW"/>
                    </w:rPr>
                  </w:rPrChange>
                </w:rPr>
                <w:t xml:space="preserve">-01: </w:t>
              </w:r>
            </w:ins>
          </w:p>
        </w:tc>
        <w:tc>
          <w:tcPr>
            <w:tcW w:w="5425" w:type="dxa"/>
            <w:tcBorders>
              <w:top w:val="single" w:color="auto" w:sz="4" w:space="0"/>
              <w:left w:val="single" w:color="auto" w:sz="4" w:space="0"/>
              <w:bottom w:val="single" w:color="auto" w:sz="4" w:space="0"/>
              <w:right w:val="single" w:color="auto" w:sz="4" w:space="0"/>
            </w:tcBorders>
          </w:tcPr>
          <w:p w14:paraId="58AC0945">
            <w:pPr>
              <w:rPr>
                <w:ins w:id="1632" w:author="Nok-1" w:date="2025-04-10T16:17:00Z"/>
                <w:rFonts w:ascii="Arial" w:hAnsi="Arial" w:eastAsia="微软雅黑" w:cs="Arial"/>
                <w:kern w:val="2"/>
                <w:sz w:val="18"/>
                <w:szCs w:val="18"/>
                <w:lang w:eastAsia="zh-CN" w:bidi="ar-KW"/>
                <w:rPrChange w:id="1633" w:author="CMCC" w:date="2025-04-14T14:29:00Z">
                  <w:rPr>
                    <w:ins w:id="1634" w:author="Nok-1" w:date="2025-04-10T16:17:00Z"/>
                    <w:rFonts w:eastAsia="微软雅黑"/>
                    <w:kern w:val="2"/>
                    <w:szCs w:val="18"/>
                    <w:lang w:eastAsia="zh-CN" w:bidi="ar-KW"/>
                  </w:rPr>
                </w:rPrChange>
              </w:rPr>
            </w:pPr>
            <w:ins w:id="1635" w:author="Nok-1" w:date="2025-04-10T16:17:00Z">
              <w:r>
                <w:rPr>
                  <w:rFonts w:ascii="Arial" w:hAnsi="Arial" w:eastAsia="微软雅黑" w:cs="Arial"/>
                  <w:kern w:val="2"/>
                  <w:sz w:val="18"/>
                  <w:szCs w:val="18"/>
                  <w:lang w:eastAsia="zh-CN" w:bidi="ar-KW"/>
                  <w:rPrChange w:id="1636" w:author="CMCC" w:date="2025-04-14T14:29:00Z">
                    <w:rPr>
                      <w:rFonts w:eastAsia="微软雅黑"/>
                      <w:kern w:val="2"/>
                      <w:szCs w:val="18"/>
                      <w:lang w:eastAsia="zh-CN" w:bidi="ar-KW"/>
                    </w:rPr>
                  </w:rPrChange>
                </w:rPr>
                <w:t xml:space="preserve">The </w:t>
              </w:r>
            </w:ins>
            <w:ins w:id="1637" w:author="Nok-1" w:date="2025-04-10T16:17:00Z">
              <w:r>
                <w:rPr>
                  <w:rFonts w:ascii="Arial" w:hAnsi="Arial" w:cs="Arial"/>
                  <w:sz w:val="18"/>
                  <w:szCs w:val="18"/>
                  <w:rPrChange w:id="1638" w:author="CMCC" w:date="2025-04-14T14:29:00Z">
                    <w:rPr/>
                  </w:rPrChange>
                </w:rPr>
                <w:t>management system</w:t>
              </w:r>
            </w:ins>
            <w:ins w:id="1639" w:author="Nok-1" w:date="2025-04-10T16:17:00Z">
              <w:r>
                <w:rPr>
                  <w:rFonts w:ascii="Arial" w:hAnsi="Arial" w:eastAsia="微软雅黑" w:cs="Arial"/>
                  <w:bCs/>
                  <w:kern w:val="2"/>
                  <w:sz w:val="18"/>
                  <w:szCs w:val="18"/>
                  <w:lang w:eastAsia="zh-CN" w:bidi="ar-KW"/>
                  <w:rPrChange w:id="1640" w:author="CMCC" w:date="2025-04-14T14:29:00Z">
                    <w:rPr>
                      <w:rFonts w:eastAsia="微软雅黑"/>
                      <w:bCs/>
                      <w:kern w:val="2"/>
                      <w:szCs w:val="18"/>
                      <w:lang w:eastAsia="zh-CN" w:bidi="ar-KW"/>
                    </w:rPr>
                  </w:rPrChange>
                </w:rPr>
                <w:t xml:space="preserve"> s</w:t>
              </w:r>
            </w:ins>
            <w:ins w:id="1641" w:author="Nok-1" w:date="2025-04-10T16:17:00Z">
              <w:r>
                <w:rPr>
                  <w:rFonts w:ascii="Arial" w:hAnsi="Arial" w:eastAsia="微软雅黑" w:cs="Arial"/>
                  <w:kern w:val="2"/>
                  <w:sz w:val="18"/>
                  <w:szCs w:val="18"/>
                  <w:lang w:eastAsia="zh-CN" w:bidi="ar-KW"/>
                  <w:rPrChange w:id="1642" w:author="CMCC" w:date="2025-04-14T14:29:00Z">
                    <w:rPr>
                      <w:rFonts w:eastAsia="微软雅黑"/>
                      <w:kern w:val="2"/>
                      <w:szCs w:val="18"/>
                      <w:lang w:eastAsia="zh-CN" w:bidi="ar-KW"/>
                    </w:rPr>
                  </w:rPrChange>
                </w:rPr>
                <w:t>hould have a capability enabling the MnS consumer to define one or more</w:t>
              </w:r>
            </w:ins>
            <w:ins w:id="1643" w:author="Nok-1" w:date="2025-04-10T18:24:00Z">
              <w:r>
                <w:rPr>
                  <w:rFonts w:ascii="Arial" w:hAnsi="Arial" w:eastAsia="微软雅黑" w:cs="Arial"/>
                  <w:kern w:val="2"/>
                  <w:sz w:val="18"/>
                  <w:szCs w:val="18"/>
                  <w:lang w:eastAsia="zh-CN" w:bidi="ar-KW"/>
                  <w:rPrChange w:id="1644" w:author="CMCC" w:date="2025-04-14T14:29:00Z">
                    <w:rPr>
                      <w:rFonts w:eastAsia="微软雅黑"/>
                      <w:kern w:val="2"/>
                      <w:szCs w:val="18"/>
                      <w:lang w:eastAsia="zh-CN" w:bidi="ar-KW"/>
                    </w:rPr>
                  </w:rPrChange>
                </w:rPr>
                <w:t xml:space="preserve"> </w:t>
              </w:r>
            </w:ins>
            <w:ins w:id="1645" w:author="Nok-1" w:date="2025-04-10T16:17:00Z">
              <w:r>
                <w:rPr>
                  <w:rFonts w:ascii="Arial" w:hAnsi="Arial" w:eastAsia="微软雅黑" w:cs="Arial"/>
                  <w:kern w:val="2"/>
                  <w:sz w:val="18"/>
                  <w:szCs w:val="18"/>
                  <w:lang w:eastAsia="zh-CN" w:bidi="ar-KW"/>
                  <w:rPrChange w:id="1646" w:author="CMCC" w:date="2025-04-14T14:29:00Z">
                    <w:rPr>
                      <w:rFonts w:eastAsia="微软雅黑"/>
                      <w:kern w:val="2"/>
                      <w:szCs w:val="18"/>
                      <w:lang w:eastAsia="zh-CN" w:bidi="ar-KW"/>
                    </w:rPr>
                  </w:rPrChange>
                </w:rPr>
                <w:t xml:space="preserve">automation functionality and configurations for the automation functionality to be modelled and </w:t>
              </w:r>
            </w:ins>
            <w:ins w:id="1647" w:author="Nok-1" w:date="2025-04-10T16:17:00Z">
              <w:r>
                <w:rPr>
                  <w:rFonts w:ascii="Arial" w:hAnsi="Arial" w:cs="Arial"/>
                  <w:sz w:val="18"/>
                  <w:szCs w:val="18"/>
                  <w:lang w:eastAsia="zh-CN"/>
                  <w:rPrChange w:id="1648" w:author="CMCC" w:date="2025-04-14T14:29:00Z">
                    <w:rPr>
                      <w:lang w:eastAsia="zh-CN"/>
                    </w:rPr>
                  </w:rPrChange>
                </w:rPr>
                <w:t>evaluated</w:t>
              </w:r>
            </w:ins>
            <w:ins w:id="1649" w:author="Nok-1" w:date="2025-04-10T18:23:00Z">
              <w:r>
                <w:rPr>
                  <w:rFonts w:ascii="Arial" w:hAnsi="Arial" w:cs="Arial"/>
                  <w:sz w:val="18"/>
                  <w:szCs w:val="18"/>
                  <w:lang w:eastAsia="zh-CN"/>
                  <w:rPrChange w:id="1650" w:author="CMCC" w:date="2025-04-14T14:29:00Z">
                    <w:rPr>
                      <w:lang w:eastAsia="zh-CN"/>
                    </w:rPr>
                  </w:rPrChange>
                </w:rPr>
                <w:t xml:space="preserve"> </w:t>
              </w:r>
            </w:ins>
            <w:ins w:id="1651" w:author="Nok-1" w:date="2025-04-10T18:23:00Z">
              <w:r>
                <w:rPr>
                  <w:rFonts w:ascii="Arial" w:hAnsi="Arial" w:eastAsia="微软雅黑" w:cs="Arial"/>
                  <w:kern w:val="2"/>
                  <w:sz w:val="18"/>
                  <w:szCs w:val="18"/>
                  <w:lang w:eastAsia="zh-CN" w:bidi="ar-KW"/>
                  <w:rPrChange w:id="1652" w:author="CMCC" w:date="2025-04-14T14:29:00Z">
                    <w:rPr>
                      <w:rFonts w:eastAsia="微软雅黑"/>
                      <w:kern w:val="2"/>
                      <w:szCs w:val="18"/>
                      <w:lang w:eastAsia="zh-CN" w:bidi="ar-KW"/>
                    </w:rPr>
                  </w:rPrChange>
                </w:rPr>
                <w:t>by the NDT</w:t>
              </w:r>
            </w:ins>
            <w:ins w:id="1653" w:author="Nok-1" w:date="2025-04-10T16:17:00Z">
              <w:r>
                <w:rPr>
                  <w:rFonts w:ascii="Arial" w:hAnsi="Arial" w:eastAsia="微软雅黑" w:cs="Arial"/>
                  <w:kern w:val="2"/>
                  <w:sz w:val="18"/>
                  <w:szCs w:val="18"/>
                  <w:lang w:eastAsia="zh-CN" w:bidi="ar-KW"/>
                  <w:rPrChange w:id="1654" w:author="CMCC" w:date="2025-04-14T14:29:00Z">
                    <w:rPr>
                      <w:rFonts w:eastAsia="微软雅黑"/>
                      <w:kern w:val="2"/>
                      <w:szCs w:val="18"/>
                      <w:lang w:eastAsia="zh-CN" w:bidi="ar-KW"/>
                    </w:rPr>
                  </w:rPrChange>
                </w:rPr>
                <w:t>.</w:t>
              </w:r>
            </w:ins>
          </w:p>
        </w:tc>
        <w:tc>
          <w:tcPr>
            <w:tcW w:w="2008" w:type="dxa"/>
            <w:tcBorders>
              <w:top w:val="single" w:color="auto" w:sz="4" w:space="0"/>
              <w:left w:val="single" w:color="auto" w:sz="4" w:space="0"/>
              <w:bottom w:val="single" w:color="auto" w:sz="4" w:space="0"/>
              <w:right w:val="single" w:color="auto" w:sz="4" w:space="0"/>
            </w:tcBorders>
          </w:tcPr>
          <w:p w14:paraId="5AEC71DC">
            <w:pPr>
              <w:keepLines/>
              <w:spacing w:after="0"/>
              <w:rPr>
                <w:ins w:id="1655" w:author="Nok-1" w:date="2025-04-10T16:17:00Z"/>
                <w:rFonts w:ascii="Arial" w:hAnsi="Arial" w:cs="Arial"/>
                <w:b/>
                <w:sz w:val="18"/>
                <w:szCs w:val="18"/>
                <w:lang w:val="en-US" w:eastAsia="zh-CN"/>
                <w:rPrChange w:id="1656" w:author="CMCC" w:date="2025-04-14T14:29:00Z">
                  <w:rPr>
                    <w:ins w:id="1657" w:author="Nok-1" w:date="2025-04-10T16:17:00Z"/>
                    <w:b/>
                    <w:lang w:val="en-US" w:eastAsia="zh-CN"/>
                  </w:rPr>
                </w:rPrChange>
              </w:rPr>
            </w:pPr>
            <w:ins w:id="1658" w:author="Nok-1" w:date="2025-04-10T16:17:00Z">
              <w:r>
                <w:rPr>
                  <w:rFonts w:ascii="Arial" w:hAnsi="Arial" w:cs="Arial"/>
                  <w:b/>
                  <w:sz w:val="18"/>
                  <w:szCs w:val="18"/>
                  <w:lang w:val="en-US" w:eastAsia="zh-CN"/>
                  <w:rPrChange w:id="1659" w:author="CMCC" w:date="2025-04-14T14:29:00Z">
                    <w:rPr>
                      <w:b/>
                      <w:lang w:val="en-US" w:eastAsia="zh-CN"/>
                    </w:rPr>
                  </w:rPrChange>
                </w:rPr>
                <w:t>NDTVER</w:t>
              </w:r>
            </w:ins>
            <w:ins w:id="1660" w:author="Nok-1" w:date="2025-04-10T16:20:00Z">
              <w:r>
                <w:rPr>
                  <w:rFonts w:ascii="Arial" w:hAnsi="Arial" w:cs="Arial"/>
                  <w:b/>
                  <w:sz w:val="18"/>
                  <w:szCs w:val="18"/>
                  <w:lang w:val="en-US" w:eastAsia="zh-CN"/>
                  <w:rPrChange w:id="1661" w:author="CMCC" w:date="2025-04-14T14:29:00Z">
                    <w:rPr>
                      <w:b/>
                      <w:lang w:val="en-US" w:eastAsia="zh-CN"/>
                    </w:rPr>
                  </w:rPrChange>
                </w:rPr>
                <w:t>_</w:t>
              </w:r>
            </w:ins>
            <w:ins w:id="1662" w:author="Nok-1" w:date="2025-04-10T16:20:00Z">
              <w:r>
                <w:rPr>
                  <w:rFonts w:ascii="Arial" w:hAnsi="Arial" w:cs="Arial"/>
                  <w:b/>
                  <w:sz w:val="18"/>
                  <w:szCs w:val="18"/>
                  <w:lang w:val="en-US"/>
                  <w:rPrChange w:id="1663" w:author="CMCC" w:date="2025-04-14T14:29:00Z">
                    <w:rPr>
                      <w:b/>
                      <w:lang w:val="en-US"/>
                    </w:rPr>
                  </w:rPrChange>
                </w:rPr>
                <w:t>04</w:t>
              </w:r>
            </w:ins>
          </w:p>
        </w:tc>
      </w:tr>
      <w:tr w14:paraId="76F9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4" w:author="Nok-1" w:date="2025-04-10T16:17:00Z"/>
        </w:trPr>
        <w:tc>
          <w:tcPr>
            <w:tcW w:w="2263" w:type="dxa"/>
            <w:tcBorders>
              <w:top w:val="single" w:color="auto" w:sz="4" w:space="0"/>
              <w:left w:val="single" w:color="auto" w:sz="4" w:space="0"/>
              <w:bottom w:val="single" w:color="auto" w:sz="4" w:space="0"/>
              <w:right w:val="single" w:color="auto" w:sz="4" w:space="0"/>
            </w:tcBorders>
          </w:tcPr>
          <w:p w14:paraId="09C711F0">
            <w:pPr>
              <w:rPr>
                <w:ins w:id="1665" w:author="Nok-1" w:date="2025-04-10T16:17:00Z"/>
                <w:rFonts w:ascii="Arial" w:hAnsi="Arial" w:cs="Arial"/>
                <w:b/>
                <w:sz w:val="18"/>
                <w:szCs w:val="18"/>
                <w:lang w:val="en-US" w:eastAsia="zh-CN"/>
                <w:rPrChange w:id="1666" w:author="CMCC" w:date="2025-04-14T14:29:00Z">
                  <w:rPr>
                    <w:ins w:id="1667" w:author="Nok-1" w:date="2025-04-10T16:17:00Z"/>
                    <w:b/>
                    <w:lang w:val="en-US" w:eastAsia="zh-CN"/>
                  </w:rPr>
                </w:rPrChange>
              </w:rPr>
            </w:pPr>
            <w:ins w:id="1668" w:author="Nok-1" w:date="2025-04-10T16:17:00Z">
              <w:r>
                <w:rPr>
                  <w:rFonts w:ascii="Arial" w:hAnsi="Arial" w:eastAsia="微软雅黑" w:cs="Arial"/>
                  <w:b/>
                  <w:kern w:val="2"/>
                  <w:sz w:val="18"/>
                  <w:szCs w:val="18"/>
                  <w:lang w:eastAsia="zh-CN" w:bidi="ar-KW"/>
                  <w:rPrChange w:id="1669" w:author="CMCC" w:date="2025-04-14T14:29:00Z">
                    <w:rPr>
                      <w:rFonts w:eastAsia="微软雅黑"/>
                      <w:b/>
                      <w:kern w:val="2"/>
                      <w:szCs w:val="18"/>
                      <w:lang w:eastAsia="zh-CN" w:bidi="ar-KW"/>
                    </w:rPr>
                  </w:rPrChange>
                </w:rPr>
                <w:t>REQ-</w:t>
              </w:r>
            </w:ins>
            <w:ins w:id="1670" w:author="Nok-1" w:date="2025-04-10T16:17:00Z">
              <w:r>
                <w:rPr>
                  <w:rFonts w:ascii="Arial" w:hAnsi="Arial" w:cs="Arial"/>
                  <w:b/>
                  <w:sz w:val="18"/>
                  <w:szCs w:val="18"/>
                  <w:lang w:val="en-US" w:eastAsia="zh-CN"/>
                  <w:rPrChange w:id="1671" w:author="CMCC" w:date="2025-04-14T14:29:00Z">
                    <w:rPr>
                      <w:b/>
                      <w:lang w:val="en-US" w:eastAsia="zh-CN"/>
                    </w:rPr>
                  </w:rPrChange>
                </w:rPr>
                <w:t>NDTVER</w:t>
              </w:r>
            </w:ins>
            <w:ins w:id="1672" w:author="Nok-1" w:date="2025-04-10T23:49:00Z">
              <w:r>
                <w:rPr>
                  <w:rFonts w:ascii="Arial" w:hAnsi="Arial" w:cs="Arial"/>
                  <w:b/>
                  <w:sz w:val="18"/>
                  <w:szCs w:val="18"/>
                  <w:lang w:val="en-US" w:eastAsia="zh-CN"/>
                  <w:rPrChange w:id="1673" w:author="CMCC" w:date="2025-04-14T14:29:00Z">
                    <w:rPr>
                      <w:b/>
                      <w:lang w:val="en-US" w:eastAsia="zh-CN"/>
                    </w:rPr>
                  </w:rPrChange>
                </w:rPr>
                <w:t>_04</w:t>
              </w:r>
            </w:ins>
            <w:ins w:id="1674" w:author="Nok-1" w:date="2025-04-10T16:17:00Z">
              <w:r>
                <w:rPr>
                  <w:rFonts w:ascii="Arial" w:hAnsi="Arial" w:eastAsia="微软雅黑" w:cs="Arial"/>
                  <w:b/>
                  <w:kern w:val="2"/>
                  <w:sz w:val="18"/>
                  <w:szCs w:val="18"/>
                  <w:lang w:eastAsia="zh-CN" w:bidi="ar-KW"/>
                  <w:rPrChange w:id="1675" w:author="CMCC" w:date="2025-04-14T14:29:00Z">
                    <w:rPr>
                      <w:rFonts w:eastAsia="微软雅黑"/>
                      <w:b/>
                      <w:kern w:val="2"/>
                      <w:szCs w:val="18"/>
                      <w:lang w:eastAsia="zh-CN" w:bidi="ar-KW"/>
                    </w:rPr>
                  </w:rPrChange>
                </w:rPr>
                <w:t xml:space="preserve">-02: </w:t>
              </w:r>
            </w:ins>
          </w:p>
        </w:tc>
        <w:tc>
          <w:tcPr>
            <w:tcW w:w="5425" w:type="dxa"/>
            <w:tcBorders>
              <w:top w:val="single" w:color="auto" w:sz="4" w:space="0"/>
              <w:left w:val="single" w:color="auto" w:sz="4" w:space="0"/>
              <w:bottom w:val="single" w:color="auto" w:sz="4" w:space="0"/>
              <w:right w:val="single" w:color="auto" w:sz="4" w:space="0"/>
            </w:tcBorders>
          </w:tcPr>
          <w:p w14:paraId="3507DE2F">
            <w:pPr>
              <w:rPr>
                <w:ins w:id="1676" w:author="Nok-1" w:date="2025-04-10T16:17:00Z"/>
                <w:rFonts w:ascii="Arial" w:hAnsi="Arial" w:cs="Arial"/>
                <w:sz w:val="18"/>
                <w:szCs w:val="18"/>
                <w:lang w:val="en-US" w:eastAsia="ja-JP"/>
                <w:rPrChange w:id="1677" w:author="CMCC" w:date="2025-04-14T14:29:00Z">
                  <w:rPr>
                    <w:ins w:id="1678" w:author="Nok-1" w:date="2025-04-10T16:17:00Z"/>
                    <w:lang w:val="en-US" w:eastAsia="ja-JP"/>
                  </w:rPr>
                </w:rPrChange>
              </w:rPr>
            </w:pPr>
            <w:ins w:id="1679" w:author="Nok-1" w:date="2025-04-10T16:17:00Z">
              <w:r>
                <w:rPr>
                  <w:rFonts w:ascii="Arial" w:hAnsi="Arial" w:eastAsia="微软雅黑" w:cs="Arial"/>
                  <w:kern w:val="2"/>
                  <w:sz w:val="18"/>
                  <w:szCs w:val="18"/>
                  <w:lang w:eastAsia="zh-CN" w:bidi="ar-KW"/>
                  <w:rPrChange w:id="1680" w:author="CMCC" w:date="2025-04-14T14:29:00Z">
                    <w:rPr>
                      <w:rFonts w:eastAsia="微软雅黑"/>
                      <w:kern w:val="2"/>
                      <w:szCs w:val="18"/>
                      <w:lang w:eastAsia="zh-CN" w:bidi="ar-KW"/>
                    </w:rPr>
                  </w:rPrChange>
                </w:rPr>
                <w:t xml:space="preserve">The </w:t>
              </w:r>
            </w:ins>
            <w:ins w:id="1681" w:author="Nok-1" w:date="2025-04-10T16:17:00Z">
              <w:r>
                <w:rPr>
                  <w:rFonts w:ascii="Arial" w:hAnsi="Arial" w:cs="Arial"/>
                  <w:sz w:val="18"/>
                  <w:szCs w:val="18"/>
                  <w:rPrChange w:id="1682" w:author="CMCC" w:date="2025-04-14T14:29:00Z">
                    <w:rPr/>
                  </w:rPrChange>
                </w:rPr>
                <w:t>management system</w:t>
              </w:r>
            </w:ins>
            <w:ins w:id="1683" w:author="Nok-1" w:date="2025-04-10T16:17:00Z">
              <w:r>
                <w:rPr>
                  <w:rFonts w:ascii="Arial" w:hAnsi="Arial" w:eastAsia="微软雅黑" w:cs="Arial"/>
                  <w:bCs/>
                  <w:kern w:val="2"/>
                  <w:sz w:val="18"/>
                  <w:szCs w:val="18"/>
                  <w:lang w:eastAsia="zh-CN" w:bidi="ar-KW"/>
                  <w:rPrChange w:id="1684" w:author="CMCC" w:date="2025-04-14T14:29:00Z">
                    <w:rPr>
                      <w:rFonts w:eastAsia="微软雅黑"/>
                      <w:bCs/>
                      <w:kern w:val="2"/>
                      <w:szCs w:val="18"/>
                      <w:lang w:eastAsia="zh-CN" w:bidi="ar-KW"/>
                    </w:rPr>
                  </w:rPrChange>
                </w:rPr>
                <w:t xml:space="preserve"> s</w:t>
              </w:r>
            </w:ins>
            <w:ins w:id="1685" w:author="Nok-1" w:date="2025-04-10T16:17:00Z">
              <w:r>
                <w:rPr>
                  <w:rFonts w:ascii="Arial" w:hAnsi="Arial" w:eastAsia="微软雅黑" w:cs="Arial"/>
                  <w:kern w:val="2"/>
                  <w:sz w:val="18"/>
                  <w:szCs w:val="18"/>
                  <w:lang w:eastAsia="zh-CN" w:bidi="ar-KW"/>
                  <w:rPrChange w:id="1686" w:author="CMCC" w:date="2025-04-14T14:29:00Z">
                    <w:rPr>
                      <w:rFonts w:eastAsia="微软雅黑"/>
                      <w:kern w:val="2"/>
                      <w:szCs w:val="18"/>
                      <w:lang w:eastAsia="zh-CN" w:bidi="ar-KW"/>
                    </w:rPr>
                  </w:rPrChange>
                </w:rPr>
                <w:t>hould have the capability to report the outcomes on the verification</w:t>
              </w:r>
            </w:ins>
            <w:ins w:id="1687" w:author="Nok-1" w:date="2025-04-10T18:23:00Z">
              <w:r>
                <w:rPr>
                  <w:rFonts w:ascii="Arial" w:hAnsi="Arial" w:eastAsia="微软雅黑" w:cs="Arial"/>
                  <w:kern w:val="2"/>
                  <w:sz w:val="18"/>
                  <w:szCs w:val="18"/>
                  <w:lang w:eastAsia="zh-CN" w:bidi="ar-KW"/>
                  <w:rPrChange w:id="1688" w:author="CMCC" w:date="2025-04-14T14:29:00Z">
                    <w:rPr>
                      <w:rFonts w:eastAsia="微软雅黑"/>
                      <w:kern w:val="2"/>
                      <w:szCs w:val="18"/>
                      <w:lang w:eastAsia="zh-CN" w:bidi="ar-KW"/>
                    </w:rPr>
                  </w:rPrChange>
                </w:rPr>
                <w:t xml:space="preserve"> </w:t>
              </w:r>
            </w:ins>
            <w:ins w:id="1689" w:author="Nok-1" w:date="2025-04-10T16:17:00Z">
              <w:r>
                <w:rPr>
                  <w:rFonts w:ascii="Arial" w:hAnsi="Arial" w:eastAsia="微软雅黑" w:cs="Arial"/>
                  <w:kern w:val="2"/>
                  <w:sz w:val="18"/>
                  <w:szCs w:val="18"/>
                  <w:lang w:eastAsia="zh-CN" w:bidi="ar-KW"/>
                  <w:rPrChange w:id="1690" w:author="CMCC" w:date="2025-04-14T14:29:00Z">
                    <w:rPr>
                      <w:rFonts w:eastAsia="微软雅黑"/>
                      <w:kern w:val="2"/>
                      <w:szCs w:val="18"/>
                      <w:lang w:eastAsia="zh-CN" w:bidi="ar-KW"/>
                    </w:rPr>
                  </w:rPrChange>
                </w:rPr>
                <w:t>of one or more</w:t>
              </w:r>
            </w:ins>
            <w:ins w:id="1691" w:author="Nok-1" w:date="2025-04-10T18:23:00Z">
              <w:r>
                <w:rPr>
                  <w:rFonts w:ascii="Arial" w:hAnsi="Arial" w:eastAsia="微软雅黑" w:cs="Arial"/>
                  <w:kern w:val="2"/>
                  <w:sz w:val="18"/>
                  <w:szCs w:val="18"/>
                  <w:lang w:eastAsia="zh-CN" w:bidi="ar-KW"/>
                  <w:rPrChange w:id="1692" w:author="CMCC" w:date="2025-04-14T14:29:00Z">
                    <w:rPr>
                      <w:rFonts w:eastAsia="微软雅黑"/>
                      <w:kern w:val="2"/>
                      <w:szCs w:val="18"/>
                      <w:lang w:eastAsia="zh-CN" w:bidi="ar-KW"/>
                    </w:rPr>
                  </w:rPrChange>
                </w:rPr>
                <w:t xml:space="preserve"> </w:t>
              </w:r>
            </w:ins>
            <w:ins w:id="1693" w:author="Nok-1" w:date="2025-04-10T16:17:00Z">
              <w:r>
                <w:rPr>
                  <w:rFonts w:ascii="Arial" w:hAnsi="Arial" w:eastAsia="微软雅黑" w:cs="Arial"/>
                  <w:kern w:val="2"/>
                  <w:sz w:val="18"/>
                  <w:szCs w:val="18"/>
                  <w:lang w:eastAsia="zh-CN" w:bidi="ar-KW"/>
                  <w:rPrChange w:id="1694" w:author="CMCC" w:date="2025-04-14T14:29:00Z">
                    <w:rPr>
                      <w:rFonts w:eastAsia="微软雅黑"/>
                      <w:kern w:val="2"/>
                      <w:szCs w:val="18"/>
                      <w:lang w:eastAsia="zh-CN" w:bidi="ar-KW"/>
                    </w:rPr>
                  </w:rPrChange>
                </w:rPr>
                <w:t xml:space="preserve">automation functionality and configurations modelled and </w:t>
              </w:r>
            </w:ins>
            <w:ins w:id="1695" w:author="Nok-1" w:date="2025-04-10T16:17:00Z">
              <w:r>
                <w:rPr>
                  <w:rFonts w:ascii="Arial" w:hAnsi="Arial" w:cs="Arial"/>
                  <w:sz w:val="18"/>
                  <w:szCs w:val="18"/>
                  <w:lang w:eastAsia="zh-CN"/>
                  <w:rPrChange w:id="1696" w:author="CMCC" w:date="2025-04-14T14:29:00Z">
                    <w:rPr>
                      <w:lang w:eastAsia="zh-CN"/>
                    </w:rPr>
                  </w:rPrChange>
                </w:rPr>
                <w:t xml:space="preserve">evaluated </w:t>
              </w:r>
            </w:ins>
            <w:ins w:id="1697" w:author="Nok-1" w:date="2025-04-10T16:17:00Z">
              <w:r>
                <w:rPr>
                  <w:rFonts w:ascii="Arial" w:hAnsi="Arial" w:eastAsia="微软雅黑" w:cs="Arial"/>
                  <w:kern w:val="2"/>
                  <w:sz w:val="18"/>
                  <w:szCs w:val="18"/>
                  <w:lang w:eastAsia="zh-CN" w:bidi="ar-KW"/>
                  <w:rPrChange w:id="1698" w:author="CMCC" w:date="2025-04-14T14:29:00Z">
                    <w:rPr>
                      <w:rFonts w:eastAsia="微软雅黑"/>
                      <w:kern w:val="2"/>
                      <w:szCs w:val="18"/>
                      <w:lang w:eastAsia="zh-CN" w:bidi="ar-KW"/>
                    </w:rPr>
                  </w:rPrChange>
                </w:rPr>
                <w:t>by the NDT.</w:t>
              </w:r>
            </w:ins>
          </w:p>
        </w:tc>
        <w:tc>
          <w:tcPr>
            <w:tcW w:w="2008" w:type="dxa"/>
            <w:tcBorders>
              <w:top w:val="single" w:color="auto" w:sz="4" w:space="0"/>
              <w:left w:val="single" w:color="auto" w:sz="4" w:space="0"/>
              <w:bottom w:val="single" w:color="auto" w:sz="4" w:space="0"/>
              <w:right w:val="single" w:color="auto" w:sz="4" w:space="0"/>
            </w:tcBorders>
          </w:tcPr>
          <w:p w14:paraId="09E37B2F">
            <w:pPr>
              <w:keepLines/>
              <w:spacing w:after="0"/>
              <w:rPr>
                <w:ins w:id="1699" w:author="Nok-1" w:date="2025-04-10T16:17:00Z"/>
                <w:rFonts w:ascii="Arial" w:hAnsi="Arial" w:cs="Arial"/>
                <w:b/>
                <w:sz w:val="18"/>
                <w:szCs w:val="18"/>
                <w:lang w:val="en-US" w:eastAsia="zh-CN"/>
                <w:rPrChange w:id="1700" w:author="CMCC" w:date="2025-04-14T14:29:00Z">
                  <w:rPr>
                    <w:ins w:id="1701" w:author="Nok-1" w:date="2025-04-10T16:17:00Z"/>
                    <w:b/>
                    <w:lang w:val="en-US" w:eastAsia="zh-CN"/>
                  </w:rPr>
                </w:rPrChange>
              </w:rPr>
            </w:pPr>
            <w:ins w:id="1702" w:author="Nok-1" w:date="2025-04-10T16:17:00Z">
              <w:r>
                <w:rPr>
                  <w:rFonts w:ascii="Arial" w:hAnsi="Arial" w:cs="Arial"/>
                  <w:b/>
                  <w:sz w:val="18"/>
                  <w:szCs w:val="18"/>
                  <w:lang w:val="en-US" w:eastAsia="zh-CN"/>
                  <w:rPrChange w:id="1703" w:author="CMCC" w:date="2025-04-14T14:29:00Z">
                    <w:rPr>
                      <w:b/>
                      <w:lang w:val="en-US" w:eastAsia="zh-CN"/>
                    </w:rPr>
                  </w:rPrChange>
                </w:rPr>
                <w:t>NDTVER</w:t>
              </w:r>
            </w:ins>
            <w:ins w:id="1704" w:author="Nok-1" w:date="2025-04-10T16:20:00Z">
              <w:r>
                <w:rPr>
                  <w:rFonts w:ascii="Arial" w:hAnsi="Arial" w:cs="Arial"/>
                  <w:b/>
                  <w:sz w:val="18"/>
                  <w:szCs w:val="18"/>
                  <w:lang w:val="en-US" w:eastAsia="zh-CN"/>
                  <w:rPrChange w:id="1705" w:author="CMCC" w:date="2025-04-14T14:29:00Z">
                    <w:rPr>
                      <w:b/>
                      <w:lang w:val="en-US" w:eastAsia="zh-CN"/>
                    </w:rPr>
                  </w:rPrChange>
                </w:rPr>
                <w:t>_04</w:t>
              </w:r>
            </w:ins>
          </w:p>
        </w:tc>
      </w:tr>
      <w:bookmarkEnd w:id="147"/>
    </w:tbl>
    <w:p w14:paraId="57DE838F">
      <w:pPr>
        <w:rPr>
          <w:ins w:id="1706" w:author="Nok-1" w:date="2025-04-10T16:17:00Z"/>
        </w:rPr>
      </w:pPr>
    </w:p>
    <w:bookmarkEnd w:id="138"/>
    <w:p w14:paraId="38173027">
      <w:pPr>
        <w:rPr>
          <w:rFonts w:eastAsia="宋体"/>
          <w:lang w:val="en-US" w:eastAsia="zh-CN"/>
        </w:rPr>
      </w:pPr>
    </w:p>
    <w:p w14:paraId="2AA3028C">
      <w:pPr>
        <w:pStyle w:val="4"/>
        <w:rPr>
          <w:lang w:val="en-US"/>
        </w:rPr>
        <w:pPrChange w:id="1707" w:author="CMCC" w:date="2025-04-14T12:25:46Z">
          <w:pPr>
            <w:pStyle w:val="4"/>
            <w:tabs>
              <w:tab w:val="left" w:pos="1140"/>
            </w:tabs>
          </w:pPr>
        </w:pPrChange>
      </w:pPr>
      <w:bookmarkStart w:id="148" w:name="_Toc16272"/>
      <w:bookmarkStart w:id="149" w:name="_Toc191630914"/>
      <w:bookmarkStart w:id="150" w:name="_Toc191630919"/>
      <w:bookmarkStart w:id="151" w:name="_Toc191630920"/>
      <w:r>
        <w:t>5.</w:t>
      </w:r>
      <w:r>
        <w:rPr>
          <w:rFonts w:hint="default"/>
          <w:lang w:val="en-US" w:eastAsia="zh-CN"/>
          <w:rPrChange w:id="1708" w:author="CMCC" w:date="2025-04-14T12:25:46Z">
            <w:rPr>
              <w:rFonts w:hint="eastAsia"/>
              <w:lang w:val="en-US" w:eastAsia="zh-CN"/>
            </w:rPr>
          </w:rPrChange>
        </w:rPr>
        <w:t>4</w:t>
      </w:r>
      <w:r>
        <w:tab/>
      </w:r>
      <w:r>
        <w:rPr>
          <w:lang w:eastAsia="zh-CN"/>
        </w:rPr>
        <w:t>NDT support for</w:t>
      </w:r>
      <w:del w:id="1709" w:author="Huawei d1" w:date="2025-04-09T09:58:00Z">
        <w:r>
          <w:rPr>
            <w:lang w:eastAsia="zh-CN"/>
          </w:rPr>
          <w:delText xml:space="preserve"> </w:delText>
        </w:r>
      </w:del>
      <w:del w:id="1710" w:author="Huawei d1" w:date="2025-04-09T09:58:00Z">
        <w:r>
          <w:rPr>
            <w:rFonts w:hint="default"/>
            <w:lang w:eastAsia="zh-CN"/>
            <w:rPrChange w:id="1711" w:author="CMCC" w:date="2025-04-14T12:25:46Z">
              <w:rPr>
                <w:rFonts w:hint="eastAsia"/>
                <w:lang w:eastAsia="zh-CN"/>
              </w:rPr>
            </w:rPrChange>
          </w:rPr>
          <w:delText>support for</w:delText>
        </w:r>
      </w:del>
      <w:r>
        <w:rPr>
          <w:rFonts w:hint="default"/>
          <w:lang w:eastAsia="zh-CN"/>
          <w:rPrChange w:id="1712" w:author="CMCC" w:date="2025-04-14T12:25:46Z">
            <w:rPr>
              <w:rFonts w:hint="eastAsia"/>
              <w:lang w:eastAsia="zh-CN"/>
            </w:rPr>
          </w:rPrChange>
        </w:rPr>
        <w:t xml:space="preserve"> data generation</w:t>
      </w:r>
      <w:bookmarkEnd w:id="148"/>
      <w:bookmarkEnd w:id="149"/>
    </w:p>
    <w:p w14:paraId="09B16B52">
      <w:pPr>
        <w:pStyle w:val="5"/>
        <w:jc w:val="both"/>
        <w:rPr>
          <w:lang w:val="en-US" w:eastAsia="zh-CN"/>
        </w:rPr>
      </w:pPr>
      <w:bookmarkStart w:id="152" w:name="_Toc2082"/>
      <w:bookmarkStart w:id="153" w:name="_Toc191630915"/>
      <w:r>
        <w:t>5.</w:t>
      </w:r>
      <w:r>
        <w:rPr>
          <w:rFonts w:hint="eastAsia"/>
          <w:lang w:val="en-US" w:eastAsia="zh-CN"/>
        </w:rPr>
        <w:t>4</w:t>
      </w:r>
      <w:r>
        <w:t>.1</w:t>
      </w:r>
      <w:r>
        <w:tab/>
      </w:r>
      <w:r>
        <w:t>Description</w:t>
      </w:r>
      <w:bookmarkEnd w:id="152"/>
      <w:bookmarkEnd w:id="153"/>
    </w:p>
    <w:p w14:paraId="5066DF55">
      <w:pPr>
        <w:jc w:val="both"/>
      </w:pPr>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application use cases.</w:t>
      </w:r>
    </w:p>
    <w:p w14:paraId="23BD3DB2">
      <w:pPr>
        <w:pStyle w:val="5"/>
        <w:jc w:val="both"/>
        <w:rPr>
          <w:lang w:val="en-US" w:eastAsia="zh-CN"/>
        </w:rPr>
      </w:pPr>
      <w:bookmarkStart w:id="154" w:name="_Toc16461"/>
      <w:bookmarkStart w:id="155" w:name="_Toc191630916"/>
      <w:r>
        <w:t>5.</w:t>
      </w:r>
      <w:r>
        <w:rPr>
          <w:rFonts w:hint="eastAsia"/>
          <w:lang w:val="en-US" w:eastAsia="zh-CN"/>
        </w:rPr>
        <w:t>4</w:t>
      </w:r>
      <w:r>
        <w:t>.</w:t>
      </w:r>
      <w:r>
        <w:rPr>
          <w:rFonts w:hint="eastAsia"/>
          <w:lang w:val="en-US" w:eastAsia="zh-CN"/>
        </w:rPr>
        <w:t>2</w:t>
      </w:r>
      <w:r>
        <w:tab/>
      </w:r>
      <w:r>
        <w:rPr>
          <w:rFonts w:hint="eastAsia"/>
          <w:lang w:val="en-US" w:eastAsia="zh-CN"/>
        </w:rPr>
        <w:t>Use cases</w:t>
      </w:r>
      <w:bookmarkEnd w:id="154"/>
      <w:bookmarkEnd w:id="155"/>
    </w:p>
    <w:p w14:paraId="3D6CCC66">
      <w:pPr>
        <w:pStyle w:val="6"/>
        <w:rPr>
          <w:lang w:val="en-US" w:eastAsia="ja-JP"/>
        </w:rPr>
      </w:pPr>
      <w:bookmarkStart w:id="156" w:name="_Toc5081"/>
      <w:bookmarkStart w:id="157" w:name="_Toc191630917"/>
      <w:r>
        <w:t>5.</w:t>
      </w:r>
      <w:r>
        <w:rPr>
          <w:lang w:val="en-US" w:eastAsia="zh-CN"/>
        </w:rPr>
        <w:t>4</w:t>
      </w:r>
      <w:r>
        <w:t>.</w:t>
      </w:r>
      <w:r>
        <w:rPr>
          <w:lang w:val="en-US" w:eastAsia="zh-CN"/>
        </w:rPr>
        <w:t>2</w:t>
      </w:r>
      <w:r>
        <w:t>.1</w:t>
      </w:r>
      <w:r>
        <w:rPr>
          <w:lang w:val="en-US" w:eastAsia="zh-CN"/>
        </w:rPr>
        <w:tab/>
      </w:r>
      <w:r>
        <w:rPr>
          <w:lang w:val="en-US" w:eastAsia="zh-CN"/>
        </w:rPr>
        <w:t xml:space="preserve">General use case on </w:t>
      </w:r>
      <w:r>
        <w:rPr>
          <w:lang w:eastAsia="zh-CN"/>
        </w:rPr>
        <w:t xml:space="preserve">NDT support for </w:t>
      </w:r>
      <w:del w:id="1713" w:author="Huawei" w:date="2025-03-25T16:23:00Z">
        <w:r>
          <w:rPr>
            <w:lang w:eastAsia="zh-CN"/>
          </w:rPr>
          <w:delText xml:space="preserve">support for </w:delText>
        </w:r>
      </w:del>
      <w:r>
        <w:rPr>
          <w:lang w:eastAsia="zh-CN"/>
        </w:rPr>
        <w:t>data generation</w:t>
      </w:r>
      <w:bookmarkEnd w:id="156"/>
      <w:bookmarkEnd w:id="157"/>
    </w:p>
    <w:p w14:paraId="0F8CDEF3">
      <w:pPr>
        <w:jc w:val="both"/>
        <w:rPr>
          <w:lang w:val="en-US" w:eastAsia="zh-CN"/>
        </w:rPr>
      </w:pPr>
      <w:bookmarkStart w:id="158" w:name="_Toc20475"/>
      <w:bookmarkStart w:id="159" w:name="_Toc191630918"/>
      <w:r>
        <w:rPr>
          <w:rFonts w:hint="eastAsia"/>
          <w:lang w:val="en-US" w:eastAsia="ja-JP"/>
        </w:rPr>
        <w:t>The NDT should support a capability to provide a report/output on the simulation/emulation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4A402C62">
      <w:pPr>
        <w:rPr>
          <w:lang w:val="en-US"/>
        </w:rPr>
      </w:pPr>
      <w:ins w:id="1714" w:author="Huawei" w:date="2025-03-19T11:18:00Z">
        <w:r>
          <w:rPr>
            <w:lang w:val="en-US"/>
          </w:rPr>
          <w:t>The data generation scenarios that the NDT might support include those in following sub-clauses.</w:t>
        </w:r>
      </w:ins>
    </w:p>
    <w:p w14:paraId="1FA1EC2A">
      <w:pPr>
        <w:pStyle w:val="6"/>
      </w:pPr>
      <w:r>
        <w:t>5.</w:t>
      </w:r>
      <w:r>
        <w:rPr>
          <w:lang w:val="en-US" w:eastAsia="zh-CN"/>
        </w:rPr>
        <w:t>4</w:t>
      </w:r>
      <w:r>
        <w:t>.</w:t>
      </w:r>
      <w:r>
        <w:rPr>
          <w:lang w:val="en-US" w:eastAsia="zh-CN"/>
        </w:rPr>
        <w:t>2</w:t>
      </w:r>
      <w:r>
        <w:t>.</w:t>
      </w:r>
      <w:r>
        <w:rPr>
          <w:lang w:val="en-US" w:eastAsia="zh-CN"/>
        </w:rPr>
        <w:t>2</w:t>
      </w:r>
      <w:r>
        <w:tab/>
      </w:r>
      <w:r>
        <w:t>Using NDT to generate ML training data</w:t>
      </w:r>
      <w:bookmarkEnd w:id="158"/>
      <w:bookmarkEnd w:id="159"/>
    </w:p>
    <w:p w14:paraId="17F95925">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w:t>
      </w:r>
      <w:r>
        <w:rPr>
          <w:highlight w:val="none"/>
          <w:lang w:val="en-US" w:eastAsia="zh-CN"/>
          <w:rPrChange w:id="1715" w:author="CMCC" w:date="2025-04-16T11:37:08Z">
            <w:rPr>
              <w:lang w:val="en-US" w:eastAsia="zh-CN"/>
            </w:rPr>
          </w:rPrChange>
        </w:rPr>
        <w:t xml:space="preserve">clause 8.4.2 of </w:t>
      </w:r>
      <w:r>
        <w:rPr>
          <w:highlight w:val="none"/>
          <w:lang w:val="en-US" w:eastAsia="zh-CN"/>
          <w:rPrChange w:id="1716" w:author="CMCC" w:date="2025-04-16T11:37:08Z">
            <w:rPr>
              <w:lang w:val="en-US" w:eastAsia="zh-CN"/>
            </w:rPr>
          </w:rPrChange>
        </w:rPr>
        <w:t>TS 28.104</w:t>
      </w:r>
      <w:r>
        <w:rPr>
          <w:highlight w:val="none"/>
          <w:lang w:val="en-US" w:eastAsia="zh-CN"/>
          <w:rPrChange w:id="1717" w:author="CMCC" w:date="2025-04-16T11:37:08Z">
            <w:rPr>
              <w:lang w:val="en-US" w:eastAsia="zh-CN"/>
            </w:rPr>
          </w:rPrChange>
        </w:rPr>
        <w:t xml:space="preserve">. </w:t>
      </w:r>
    </w:p>
    <w:p w14:paraId="033DCD76">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55B074D5">
      <w:pPr>
        <w:pStyle w:val="111"/>
        <w:rPr>
          <w:lang w:val="en-US" w:eastAsia="zh-CN"/>
        </w:rPr>
      </w:pPr>
      <w:r>
        <w:rPr>
          <w:lang w:val="en-US" w:eastAsia="zh-CN"/>
        </w:rPr>
        <w:t>-</w:t>
      </w:r>
      <w:r>
        <w:rPr>
          <w:lang w:val="en-US" w:eastAsia="zh-CN"/>
        </w:rPr>
        <w:tab/>
      </w:r>
      <w:r>
        <w:rPr>
          <w:lang w:val="en-US" w:eastAsia="zh-CN"/>
        </w:rPr>
        <w:t xml:space="preserve">The quantity of issues happened in actual mobile network is limited. </w:t>
      </w:r>
    </w:p>
    <w:p w14:paraId="0A7B52BC">
      <w:pPr>
        <w:pStyle w:val="111"/>
        <w:rPr>
          <w:lang w:val="en-US" w:eastAsia="zh-CN"/>
        </w:rPr>
      </w:pPr>
      <w:r>
        <w:rPr>
          <w:lang w:val="en-US" w:eastAsia="zh-CN"/>
        </w:rPr>
        <w:t>-</w:t>
      </w:r>
      <w:r>
        <w:rPr>
          <w:lang w:val="en-US" w:eastAsia="zh-CN"/>
        </w:rPr>
        <w:tab/>
      </w:r>
      <w:r>
        <w:rPr>
          <w:lang w:val="en-US" w:eastAsia="zh-CN"/>
        </w:rPr>
        <w:t xml:space="preserve">The variety of issues happened in actual mobile network is limited. There could be corner network issues cases that hardly happen in </w:t>
      </w:r>
      <w:r>
        <w:rPr>
          <w:rFonts w:hint="eastAsia"/>
          <w:lang w:val="en-US" w:eastAsia="zh-CN"/>
        </w:rPr>
        <w:t>live network</w:t>
      </w:r>
      <w:r>
        <w:rPr>
          <w:lang w:val="en-US" w:eastAsia="zh-CN"/>
        </w:rPr>
        <w:t>.</w:t>
      </w:r>
    </w:p>
    <w:p w14:paraId="3AAA608F">
      <w:pPr>
        <w:rPr>
          <w:lang w:val="en-US" w:eastAsia="zh-CN"/>
        </w:rPr>
      </w:pPr>
      <w:r>
        <w:rPr>
          <w:lang w:val="en-US" w:eastAsia="zh-CN"/>
        </w:rPr>
        <w:t xml:space="preserve">Sufficient ML training data plays a key role to a useful ML model. The more training data provided, the better performance of ML model. To overcome these challenges, </w:t>
      </w:r>
      <w:ins w:id="1718" w:author="weiyuan  li" w:date="2025-03-27T11:24:00Z">
        <w:r>
          <w:rPr>
            <w:rFonts w:hint="eastAsia"/>
            <w:lang w:val="en-US" w:eastAsia="zh-CN"/>
          </w:rPr>
          <w:t>t</w:t>
        </w:r>
      </w:ins>
      <w:ins w:id="1719" w:author="weiyuan  li" w:date="2025-03-27T11:24:00Z">
        <w:r>
          <w:rPr>
            <w:lang w:eastAsia="zh-CN"/>
          </w:rPr>
          <w:t xml:space="preserve">he </w:t>
        </w:r>
      </w:ins>
      <w:ins w:id="1720" w:author="weiyuan  li" w:date="2025-03-27T11:24:00Z">
        <w:r>
          <w:rPr>
            <w:rFonts w:eastAsia="微软雅黑"/>
            <w:kern w:val="2"/>
            <w:szCs w:val="18"/>
            <w:lang w:eastAsia="zh-CN" w:bidi="ar-KW"/>
          </w:rPr>
          <w:t xml:space="preserve">MnS consumer can request the NDT to generate data with an indication of </w:t>
        </w:r>
      </w:ins>
      <w:ins w:id="1721" w:author="weiyuan  li" w:date="2025-03-27T11:25:00Z">
        <w:r>
          <w:rPr>
            <w:rFonts w:hint="eastAsia" w:eastAsia="微软雅黑"/>
            <w:kern w:val="2"/>
            <w:szCs w:val="18"/>
            <w:lang w:val="en-US" w:eastAsia="zh-CN" w:bidi="ar-KW"/>
          </w:rPr>
          <w:t>data requ</w:t>
        </w:r>
      </w:ins>
      <w:ins w:id="1722" w:author="weiyuan  li" w:date="2025-03-27T11:26:00Z">
        <w:r>
          <w:rPr>
            <w:rFonts w:hint="eastAsia" w:eastAsia="微软雅黑"/>
            <w:kern w:val="2"/>
            <w:szCs w:val="18"/>
            <w:lang w:val="en-US" w:eastAsia="zh-CN" w:bidi="ar-KW"/>
          </w:rPr>
          <w:t xml:space="preserve">irements, e.g. </w:t>
        </w:r>
      </w:ins>
      <w:ins w:id="1723" w:author="weiyuan  li" w:date="2025-03-27T11:27:00Z">
        <w:r>
          <w:rPr>
            <w:rFonts w:hint="eastAsia" w:eastAsia="微软雅黑"/>
            <w:kern w:val="2"/>
            <w:szCs w:val="18"/>
            <w:lang w:val="en-US" w:eastAsia="zh-CN" w:bidi="ar-KW"/>
          </w:rPr>
          <w:t>d</w:t>
        </w:r>
      </w:ins>
      <w:ins w:id="1724" w:author="weiyuan  li" w:date="2025-03-27T11:26:00Z">
        <w:r>
          <w:rPr>
            <w:lang w:eastAsia="zh-CN"/>
          </w:rPr>
          <w:t>ata type</w:t>
        </w:r>
      </w:ins>
      <w:ins w:id="1725" w:author="weiyuan  li" w:date="2025-03-27T11:26:00Z">
        <w:r>
          <w:rPr>
            <w:rFonts w:hint="eastAsia"/>
            <w:lang w:val="en-US" w:eastAsia="zh-CN"/>
          </w:rPr>
          <w:t xml:space="preserve">, </w:t>
        </w:r>
      </w:ins>
      <w:ins w:id="1726" w:author="weiyuan  li" w:date="2025-03-27T11:27:00Z">
        <w:r>
          <w:rPr>
            <w:rFonts w:hint="eastAsia"/>
            <w:lang w:val="en-US" w:eastAsia="zh-CN"/>
          </w:rPr>
          <w:t>r</w:t>
        </w:r>
      </w:ins>
      <w:ins w:id="1727" w:author="weiyuan  li" w:date="2025-03-27T11:26:00Z">
        <w:r>
          <w:rPr>
            <w:rFonts w:hint="eastAsia"/>
            <w:lang w:eastAsia="zh-CN"/>
          </w:rPr>
          <w:t>equired</w:t>
        </w:r>
      </w:ins>
      <w:ins w:id="1728" w:author="weiyuan  li" w:date="2025-03-27T11:26:00Z">
        <w:r>
          <w:rPr>
            <w:lang w:eastAsia="zh-CN"/>
          </w:rPr>
          <w:t xml:space="preserve"> data period</w:t>
        </w:r>
      </w:ins>
      <w:ins w:id="1729" w:author="weiyuan  li" w:date="2025-03-27T11:27:00Z">
        <w:r>
          <w:rPr>
            <w:rFonts w:hint="eastAsia"/>
            <w:lang w:val="en-US" w:eastAsia="zh-CN"/>
          </w:rPr>
          <w:t>, d</w:t>
        </w:r>
      </w:ins>
      <w:ins w:id="1730" w:author="weiyuan  li" w:date="2025-03-27T11:27:00Z">
        <w:r>
          <w:rPr>
            <w:lang w:eastAsia="zh-CN"/>
          </w:rPr>
          <w:t>ata sampling periods</w:t>
        </w:r>
      </w:ins>
      <w:ins w:id="1731" w:author="weiyuan  li" w:date="2025-03-27T11:27:00Z">
        <w:r>
          <w:rPr>
            <w:rFonts w:hint="eastAsia"/>
            <w:lang w:val="en-US" w:eastAsia="zh-CN"/>
          </w:rPr>
          <w:t>, etc</w:t>
        </w:r>
      </w:ins>
      <w:ins w:id="1732" w:author="weiyuan  li" w:date="2025-03-27T11:24:00Z">
        <w:r>
          <w:rPr>
            <w:rFonts w:eastAsia="微软雅黑"/>
            <w:kern w:val="2"/>
            <w:szCs w:val="18"/>
            <w:lang w:eastAsia="zh-CN" w:bidi="ar-KW"/>
          </w:rPr>
          <w:t>.</w:t>
        </w:r>
      </w:ins>
      <w:ins w:id="1733" w:author="weiyuan  li" w:date="2025-03-27T11:27:00Z">
        <w:r>
          <w:rPr>
            <w:rFonts w:hint="eastAsia" w:eastAsia="微软雅黑"/>
            <w:kern w:val="2"/>
            <w:szCs w:val="18"/>
            <w:lang w:val="en-US" w:eastAsia="zh-CN" w:bidi="ar-KW"/>
          </w:rPr>
          <w:t xml:space="preserve"> When </w:t>
        </w:r>
      </w:ins>
      <w:ins w:id="1734" w:author="weiyuan  li" w:date="2025-03-27T11:28:00Z">
        <w:r>
          <w:rPr>
            <w:rFonts w:hint="eastAsia" w:eastAsia="微软雅黑"/>
            <w:kern w:val="2"/>
            <w:szCs w:val="18"/>
            <w:lang w:val="en-US" w:eastAsia="zh-CN" w:bidi="ar-KW"/>
          </w:rPr>
          <w:t xml:space="preserve">the request sent by </w:t>
        </w:r>
      </w:ins>
      <w:ins w:id="1735" w:author="weiyuan  li" w:date="2025-03-27T11:28:00Z">
        <w:r>
          <w:rPr>
            <w:rFonts w:hint="eastAsia"/>
            <w:lang w:val="en-US" w:eastAsia="zh-CN"/>
          </w:rPr>
          <w:t>t</w:t>
        </w:r>
      </w:ins>
      <w:ins w:id="1736" w:author="weiyuan  li" w:date="2025-03-27T11:28:00Z">
        <w:r>
          <w:rPr>
            <w:lang w:eastAsia="zh-CN"/>
          </w:rPr>
          <w:t xml:space="preserve">he </w:t>
        </w:r>
      </w:ins>
      <w:ins w:id="1737" w:author="weiyuan  li" w:date="2025-03-27T11:28:00Z">
        <w:r>
          <w:rPr>
            <w:rFonts w:eastAsia="微软雅黑"/>
            <w:kern w:val="2"/>
            <w:szCs w:val="18"/>
            <w:lang w:eastAsia="zh-CN" w:bidi="ar-KW"/>
          </w:rPr>
          <w:t>MnS consumer</w:t>
        </w:r>
      </w:ins>
      <w:ins w:id="1738" w:author="weiyuan  li" w:date="2025-03-27T11:28:00Z">
        <w:r>
          <w:rPr>
            <w:rFonts w:hint="eastAsia" w:eastAsia="微软雅黑"/>
            <w:kern w:val="2"/>
            <w:szCs w:val="18"/>
            <w:lang w:val="en-US" w:eastAsia="zh-CN" w:bidi="ar-KW"/>
          </w:rPr>
          <w:t>, the</w:t>
        </w:r>
      </w:ins>
      <w:del w:id="1739" w:author="weiyuan  li" w:date="2025-03-27T11:28:00Z">
        <w:r>
          <w:rPr>
            <w:lang w:val="en-US" w:eastAsia="zh-CN"/>
          </w:rPr>
          <w:delText>an</w:delText>
        </w:r>
      </w:del>
      <w:r>
        <w:rPr>
          <w:lang w:val="en-US" w:eastAsia="zh-CN"/>
        </w:rPr>
        <w:t xml:space="preserve"> NDT can </w:t>
      </w:r>
      <w:ins w:id="1740" w:author="weiyuan  li" w:date="2025-03-27T11:28:00Z">
        <w:r>
          <w:rPr>
            <w:rFonts w:hint="eastAsia"/>
            <w:lang w:val="en-US" w:eastAsia="zh-CN"/>
          </w:rPr>
          <w:t>execute the</w:t>
        </w:r>
      </w:ins>
      <w:ins w:id="1741" w:author="weiyuan  li" w:date="2025-03-27T11:29:00Z">
        <w:r>
          <w:rPr>
            <w:rFonts w:hint="eastAsia"/>
            <w:lang w:val="en-US" w:eastAsia="zh-CN"/>
          </w:rPr>
          <w:t xml:space="preserve"> simulation and </w:t>
        </w:r>
      </w:ins>
      <w:del w:id="1742" w:author="weiyuan  li" w:date="2025-03-27T11:29:00Z">
        <w:r>
          <w:rPr>
            <w:lang w:val="en-US" w:eastAsia="zh-CN"/>
          </w:rPr>
          <w:delText xml:space="preserve">be used </w:delText>
        </w:r>
      </w:del>
      <w:del w:id="1743" w:author="weiyuan  li" w:date="2025-03-27T11:29:00Z">
        <w:r>
          <w:rPr>
            <w:rFonts w:hint="eastAsia"/>
            <w:lang w:val="en-US" w:eastAsia="zh-CN"/>
          </w:rPr>
          <w:delText xml:space="preserve">to </w:delText>
        </w:r>
      </w:del>
      <w:r>
        <w:rPr>
          <w:rFonts w:hint="eastAsia"/>
          <w:lang w:val="en-US" w:eastAsia="zh-CN"/>
        </w:rPr>
        <w:t>generate</w:t>
      </w:r>
      <w:del w:id="1744" w:author="weiyuan  li" w:date="2025-03-27T11:29:00Z">
        <w:r>
          <w:rPr>
            <w:rFonts w:hint="eastAsia"/>
            <w:lang w:val="en-US" w:eastAsia="zh-CN"/>
          </w:rPr>
          <w:delText xml:space="preserve"> synthetic</w:delText>
        </w:r>
      </w:del>
      <w:r>
        <w:rPr>
          <w:rFonts w:hint="eastAsia"/>
          <w:lang w:val="en-US" w:eastAsia="zh-CN"/>
        </w:rPr>
        <w:t xml:space="preserve"> data</w:t>
      </w:r>
      <w:ins w:id="1745" w:author="weiyuan  li" w:date="2025-03-27T11:30:00Z">
        <w:r>
          <w:rPr>
            <w:rFonts w:hint="eastAsia"/>
            <w:lang w:val="en-US" w:eastAsia="zh-CN"/>
          </w:rPr>
          <w:t xml:space="preserve"> </w:t>
        </w:r>
      </w:ins>
      <w:ins w:id="1746" w:author="weiyuan  li" w:date="2025-03-27T11:30:00Z">
        <w:r>
          <w:rPr>
            <w:rFonts w:hint="eastAsia"/>
            <w:lang w:eastAsia="zh-CN"/>
          </w:rPr>
          <w:t>corresponding to the request</w:t>
        </w:r>
      </w:ins>
      <w:r>
        <w:rPr>
          <w:rFonts w:hint="eastAsia"/>
          <w:lang w:val="en-US" w:eastAsia="zh-CN"/>
        </w:rPr>
        <w:t xml:space="preserve">. </w:t>
      </w:r>
      <w:ins w:id="1747" w:author="weiyuan  li" w:date="2025-03-27T11:32:00Z">
        <w:r>
          <w:rPr>
            <w:rFonts w:hint="eastAsia"/>
            <w:lang w:val="en-US" w:eastAsia="zh-CN"/>
          </w:rPr>
          <w:t xml:space="preserve">The NDT sends a report </w:t>
        </w:r>
      </w:ins>
      <w:del w:id="1748" w:author="weiyuan  li" w:date="2025-03-27T11:32:00Z">
        <w:r>
          <w:rPr>
            <w:lang w:val="en-US" w:eastAsia="zh-CN"/>
          </w:rPr>
          <w:delText>This</w:delText>
        </w:r>
      </w:del>
      <w:ins w:id="1749" w:author="weiyuan  li" w:date="2025-03-27T11:32:00Z">
        <w:r>
          <w:rPr>
            <w:rFonts w:hint="eastAsia"/>
            <w:lang w:val="en-US" w:eastAsia="zh-CN"/>
          </w:rPr>
          <w:t>with the</w:t>
        </w:r>
      </w:ins>
      <w:r>
        <w:rPr>
          <w:rFonts w:hint="eastAsia"/>
          <w:lang w:val="en-US" w:eastAsia="zh-CN"/>
        </w:rPr>
        <w:t xml:space="preserve"> </w:t>
      </w:r>
      <w:del w:id="1750" w:author="weiyuan  li" w:date="2025-03-27T11:30:00Z">
        <w:r>
          <w:rPr>
            <w:lang w:val="en-US" w:eastAsia="zh-CN"/>
          </w:rPr>
          <w:delText>synthetic</w:delText>
        </w:r>
      </w:del>
      <w:ins w:id="1751" w:author="weiyuan  li" w:date="2025-03-27T11:30:00Z">
        <w:r>
          <w:rPr>
            <w:rFonts w:hint="eastAsia"/>
            <w:lang w:val="en-US" w:eastAsia="zh-CN"/>
          </w:rPr>
          <w:t>generated</w:t>
        </w:r>
      </w:ins>
      <w:r>
        <w:rPr>
          <w:rFonts w:hint="eastAsia"/>
          <w:lang w:val="en-US" w:eastAsia="zh-CN"/>
        </w:rPr>
        <w:t xml:space="preserve"> data </w:t>
      </w:r>
      <w:ins w:id="1752" w:author="weiyuan  li" w:date="2025-03-27T11:33:00Z">
        <w:r>
          <w:rPr>
            <w:rFonts w:hint="eastAsia"/>
            <w:lang w:val="en-US" w:eastAsia="zh-CN"/>
          </w:rPr>
          <w:t>to t</w:t>
        </w:r>
      </w:ins>
      <w:ins w:id="1753" w:author="weiyuan  li" w:date="2025-03-27T11:33:00Z">
        <w:r>
          <w:rPr>
            <w:lang w:eastAsia="zh-CN"/>
          </w:rPr>
          <w:t xml:space="preserve">he </w:t>
        </w:r>
      </w:ins>
      <w:ins w:id="1754" w:author="weiyuan  li" w:date="2025-03-27T11:33:00Z">
        <w:r>
          <w:rPr>
            <w:rFonts w:eastAsia="微软雅黑"/>
            <w:kern w:val="2"/>
            <w:szCs w:val="18"/>
            <w:lang w:eastAsia="zh-CN" w:bidi="ar-KW"/>
          </w:rPr>
          <w:t>MnS consumer</w:t>
        </w:r>
      </w:ins>
      <w:ins w:id="1755" w:author="weiyuan  li" w:date="2025-03-27T11:33:00Z">
        <w:r>
          <w:rPr>
            <w:rFonts w:hint="eastAsia" w:eastAsia="微软雅黑"/>
            <w:kern w:val="2"/>
            <w:szCs w:val="18"/>
            <w:lang w:val="en-US" w:eastAsia="zh-CN" w:bidi="ar-KW"/>
          </w:rPr>
          <w:t xml:space="preserve">, which </w:t>
        </w:r>
      </w:ins>
      <w:r>
        <w:rPr>
          <w:rFonts w:hint="eastAsia"/>
          <w:lang w:val="en-US" w:eastAsia="zh-CN"/>
        </w:rPr>
        <w:t xml:space="preserve">can </w:t>
      </w:r>
      <w:ins w:id="1756" w:author="weiyuan  li" w:date="2025-03-27T11:33:00Z">
        <w:r>
          <w:rPr>
            <w:rFonts w:hint="eastAsia"/>
            <w:lang w:val="en-US" w:eastAsia="zh-CN"/>
          </w:rPr>
          <w:t xml:space="preserve">be used to </w:t>
        </w:r>
      </w:ins>
      <w:r>
        <w:rPr>
          <w:rFonts w:hint="eastAsia"/>
          <w:lang w:val="en-US" w:eastAsia="zh-CN"/>
        </w:rPr>
        <w:t>enhance model accuracy by providing a wide range of training examples that reflect potential real network conditions.</w:t>
      </w:r>
    </w:p>
    <w:p w14:paraId="2EA60F35">
      <w:pPr>
        <w:pStyle w:val="6"/>
        <w:jc w:val="both"/>
        <w:rPr>
          <w:ins w:id="1758" w:author="weiyuan  li" w:date="2025-03-20T18:43:00Z"/>
        </w:rPr>
        <w:pPrChange w:id="1757" w:author="weiyuan  li" w:date="2025-03-20T18:46:00Z">
          <w:pPr>
            <w:pStyle w:val="5"/>
            <w:jc w:val="both"/>
          </w:pPr>
        </w:pPrChange>
      </w:pPr>
      <w:ins w:id="1759" w:author="weiyuan  li" w:date="2025-03-20T18:43:00Z">
        <w:bookmarkStart w:id="160" w:name="_Toc13939"/>
        <w:r>
          <w:rPr>
            <w:lang w:val="en-US" w:eastAsia="zh-CN"/>
          </w:rPr>
          <w:t>5.4.2.</w:t>
        </w:r>
      </w:ins>
      <w:ins w:id="1760" w:author="weiyuan  li" w:date="2025-03-20T18:46:00Z">
        <w:r>
          <w:rPr>
            <w:lang w:val="en-US" w:eastAsia="zh-CN"/>
          </w:rPr>
          <w:t>3</w:t>
        </w:r>
      </w:ins>
      <w:ins w:id="1761" w:author="weiyuan  li" w:date="2025-03-20T18:46:00Z">
        <w:r>
          <w:rPr>
            <w:rFonts w:hint="eastAsia"/>
            <w:lang w:val="en-US" w:eastAsia="zh-CN"/>
          </w:rPr>
          <w:tab/>
        </w:r>
      </w:ins>
      <w:ins w:id="1762" w:author="weiyuan  li" w:date="2025-03-26T16:50:00Z">
        <w:r>
          <w:rPr>
            <w:rFonts w:hint="eastAsia"/>
            <w:lang w:val="en-US" w:eastAsia="zh-CN"/>
          </w:rPr>
          <w:t>Using NDT to generate</w:t>
        </w:r>
      </w:ins>
      <w:ins w:id="1763" w:author="weiyuan  li" w:date="2025-03-20T18:43:00Z">
        <w:r>
          <w:rPr/>
          <w:t xml:space="preserve"> </w:t>
        </w:r>
      </w:ins>
      <w:ins w:id="1764" w:author="Huawei d1" w:date="2025-04-09T10:02:00Z">
        <w:r>
          <w:rPr/>
          <w:t>user</w:t>
        </w:r>
      </w:ins>
      <w:ins w:id="1765" w:author="weiyuan  li" w:date="2025-03-20T18:43:00Z">
        <w:r>
          <w:rPr/>
          <w:t xml:space="preserve"> </w:t>
        </w:r>
      </w:ins>
      <w:ins w:id="1766" w:author="weiyuan  li" w:date="2025-03-26T16:50:00Z">
        <w:r>
          <w:rPr>
            <w:rFonts w:hint="eastAsia"/>
            <w:lang w:val="en-US" w:eastAsia="zh-CN"/>
          </w:rPr>
          <w:t>ex</w:t>
        </w:r>
      </w:ins>
      <w:ins w:id="1767" w:author="weiyuan  li" w:date="2025-03-26T16:51:00Z">
        <w:r>
          <w:rPr>
            <w:rFonts w:hint="eastAsia"/>
            <w:lang w:val="en-US" w:eastAsia="zh-CN"/>
          </w:rPr>
          <w:t>perience data</w:t>
        </w:r>
        <w:bookmarkEnd w:id="160"/>
      </w:ins>
    </w:p>
    <w:p w14:paraId="55A38E53">
      <w:pPr>
        <w:rPr>
          <w:ins w:id="1768" w:author="weiyuan  li" w:date="2025-03-20T18:44:00Z"/>
          <w:lang w:val="en-US" w:eastAsia="zh-CN"/>
        </w:rPr>
      </w:pPr>
      <w:ins w:id="1769" w:author="weiyuan  li" w:date="2025-03-27T11:08:00Z">
        <w:r>
          <w:rPr>
            <w:lang w:val="en-US" w:eastAsia="zh-CN"/>
          </w:rPr>
          <w:t>For operators, it is importan</w:t>
        </w:r>
      </w:ins>
      <w:ins w:id="1770" w:author="weiyuan  li" w:date="2025-03-27T11:08:00Z">
        <w:r>
          <w:rPr>
            <w:rFonts w:hint="eastAsia"/>
            <w:lang w:val="en-US" w:eastAsia="zh-CN"/>
          </w:rPr>
          <w:t>t</w:t>
        </w:r>
      </w:ins>
      <w:ins w:id="1771" w:author="weiyuan  li" w:date="2025-03-27T11:08:00Z">
        <w:r>
          <w:rPr>
            <w:lang w:val="en-US" w:eastAsia="zh-CN"/>
          </w:rPr>
          <w:t xml:space="preserve"> to accurately measure </w:t>
        </w:r>
      </w:ins>
      <w:ins w:id="1772" w:author="Huawei d1" w:date="2025-04-09T10:16:00Z">
        <w:r>
          <w:rPr>
            <w:rFonts w:eastAsia="Malgun Gothic"/>
            <w:lang w:eastAsia="ko-KR"/>
          </w:rPr>
          <w:t>user</w:t>
        </w:r>
      </w:ins>
      <w:ins w:id="1773" w:author="weiyuan  li" w:date="2025-03-27T11:08:00Z">
        <w:r>
          <w:rPr>
            <w:rFonts w:eastAsia="Malgun Gothic"/>
            <w:lang w:eastAsia="ko-KR"/>
          </w:rPr>
          <w:t xml:space="preserve"> satisfaction with the network services from network usage perspective</w:t>
        </w:r>
      </w:ins>
      <w:ins w:id="1774" w:author="weiyuan  li" w:date="2025-03-27T11:08:00Z">
        <w:r>
          <w:rPr>
            <w:lang w:val="en-US" w:eastAsia="zh-CN"/>
          </w:rPr>
          <w:t>.</w:t>
        </w:r>
      </w:ins>
      <w:ins w:id="1775" w:author="weiyuan  li" w:date="2025-03-27T11:08:00Z">
        <w:r>
          <w:rPr>
            <w:rFonts w:hint="eastAsia"/>
            <w:lang w:val="en-US" w:eastAsia="zh-CN"/>
          </w:rPr>
          <w:t xml:space="preserve"> </w:t>
        </w:r>
      </w:ins>
      <w:ins w:id="1776" w:author="weiyuan  li" w:date="2025-03-27T11:12:00Z">
        <w:r>
          <w:rPr>
            <w:rFonts w:hint="eastAsia"/>
            <w:lang w:val="en-US" w:eastAsia="zh-CN"/>
          </w:rPr>
          <w:t xml:space="preserve">When the performance metrics related to </w:t>
        </w:r>
      </w:ins>
      <w:ins w:id="1777" w:author="weiyuan  li" w:date="2025-03-27T11:12:00Z">
        <w:r>
          <w:rPr>
            <w:rFonts w:eastAsia="Malgun Gothic"/>
            <w:lang w:eastAsia="ko-KR"/>
          </w:rPr>
          <w:t>customer satisfaction</w:t>
        </w:r>
      </w:ins>
      <w:ins w:id="1778" w:author="weiyuan  li" w:date="2025-03-27T11:12:00Z">
        <w:r>
          <w:rPr>
            <w:rFonts w:hint="eastAsia"/>
            <w:lang w:val="en-US" w:eastAsia="zh-CN"/>
          </w:rPr>
          <w:t xml:space="preserve"> are low, operators are eager to identify the underlying causes and figure out ways to boost performance</w:t>
        </w:r>
      </w:ins>
      <w:ins w:id="1779" w:author="weiyuan  li" w:date="2025-03-27T11:13:00Z">
        <w:r>
          <w:rPr>
            <w:rFonts w:hint="eastAsia"/>
            <w:lang w:val="en-US" w:eastAsia="zh-CN"/>
          </w:rPr>
          <w:t>.</w:t>
        </w:r>
      </w:ins>
      <w:ins w:id="1780" w:author="weiyuan  li" w:date="2025-03-27T11:12:00Z">
        <w:r>
          <w:rPr>
            <w:rFonts w:hint="eastAsia"/>
            <w:lang w:val="en-US" w:eastAsia="zh-CN"/>
          </w:rPr>
          <w:t xml:space="preserve"> </w:t>
        </w:r>
      </w:ins>
      <w:ins w:id="1781" w:author="weiyuan  li" w:date="2025-03-27T11:10:00Z">
        <w:r>
          <w:rPr>
            <w:rFonts w:hint="eastAsia"/>
            <w:lang w:val="en-US" w:eastAsia="zh-CN"/>
          </w:rPr>
          <w:t xml:space="preserve">Multiple factors influence </w:t>
        </w:r>
      </w:ins>
      <w:ins w:id="1782" w:author="Huawei d1" w:date="2025-04-09T11:15:00Z">
        <w:r>
          <w:rPr>
            <w:rFonts w:eastAsia="Malgun Gothic"/>
            <w:lang w:eastAsia="ko-KR"/>
          </w:rPr>
          <w:t>user</w:t>
        </w:r>
      </w:ins>
      <w:ins w:id="1783" w:author="weiyuan  li" w:date="2025-03-27T11:11:00Z">
        <w:r>
          <w:rPr>
            <w:rFonts w:eastAsia="Malgun Gothic"/>
            <w:lang w:eastAsia="ko-KR"/>
          </w:rPr>
          <w:t xml:space="preserve"> satisfaction</w:t>
        </w:r>
      </w:ins>
      <w:ins w:id="1784" w:author="weiyuan  li" w:date="2025-03-27T11:11:00Z">
        <w:r>
          <w:rPr>
            <w:rFonts w:hint="eastAsia"/>
            <w:lang w:val="en-US" w:eastAsia="zh-CN"/>
          </w:rPr>
          <w:t>,</w:t>
        </w:r>
      </w:ins>
      <w:ins w:id="1785" w:author="weiyuan  li" w:date="2025-03-27T11:10:00Z">
        <w:r>
          <w:rPr>
            <w:rFonts w:hint="eastAsia"/>
            <w:lang w:val="en-US" w:eastAsia="zh-CN"/>
          </w:rPr>
          <w:t xml:space="preserve"> includ</w:t>
        </w:r>
      </w:ins>
      <w:ins w:id="1786" w:author="weiyuan  li" w:date="2025-03-27T11:11:00Z">
        <w:r>
          <w:rPr>
            <w:rFonts w:hint="eastAsia"/>
            <w:lang w:val="en-US" w:eastAsia="zh-CN"/>
          </w:rPr>
          <w:t>ing</w:t>
        </w:r>
      </w:ins>
      <w:ins w:id="1787" w:author="weiyuan  li" w:date="2025-03-27T11:08:00Z">
        <w:r>
          <w:rPr>
            <w:rFonts w:eastAsia="Malgun Gothic"/>
            <w:lang w:eastAsia="ko-KR"/>
          </w:rPr>
          <w:t xml:space="preserve"> </w:t>
        </w:r>
      </w:ins>
      <w:ins w:id="1788" w:author="Huawei d1" w:date="2025-04-09T11:15:00Z">
        <w:r>
          <w:rPr>
            <w:rFonts w:eastAsia="Malgun Gothic"/>
            <w:lang w:eastAsia="ko-KR"/>
          </w:rPr>
          <w:t>user</w:t>
        </w:r>
      </w:ins>
      <w:ins w:id="1789" w:author="weiyuan  li" w:date="2025-03-27T11:08:00Z">
        <w:r>
          <w:rPr>
            <w:rFonts w:eastAsia="Malgun Gothic"/>
            <w:lang w:eastAsia="ko-KR"/>
          </w:rPr>
          <w:t xml:space="preserve"> service</w:t>
        </w:r>
      </w:ins>
      <w:ins w:id="1790" w:author="weiyuan  li" w:date="2025-03-27T11:11:00Z">
        <w:r>
          <w:rPr>
            <w:rFonts w:hint="eastAsia"/>
            <w:lang w:val="en-US" w:eastAsia="zh-CN"/>
          </w:rPr>
          <w:t xml:space="preserve"> quality</w:t>
        </w:r>
      </w:ins>
      <w:ins w:id="1791" w:author="weiyuan  li" w:date="2025-03-27T11:08:00Z">
        <w:r>
          <w:rPr>
            <w:rFonts w:eastAsia="Malgun Gothic"/>
            <w:lang w:eastAsia="ko-KR"/>
          </w:rPr>
          <w:t>, network usage experience and etc</w:t>
        </w:r>
      </w:ins>
      <w:ins w:id="1792" w:author="weiyuan  li" w:date="2025-03-27T11:09:00Z">
        <w:r>
          <w:rPr>
            <w:rFonts w:hint="eastAsia"/>
            <w:lang w:val="en-US" w:eastAsia="zh-CN"/>
          </w:rPr>
          <w:t>. Digital twin technology can be applied here to model and simulate end - user behaviors within the network, providing valuable insights for improving network services.</w:t>
        </w:r>
      </w:ins>
    </w:p>
    <w:p w14:paraId="49FC8D25">
      <w:pPr>
        <w:rPr>
          <w:ins w:id="1793" w:author="weiyuan  li" w:date="2025-03-20T18:44:00Z"/>
          <w:rFonts w:eastAsia="Malgun Gothic"/>
          <w:lang w:eastAsia="ko-KR"/>
        </w:rPr>
      </w:pPr>
      <w:ins w:id="1794" w:author="weiyuan  li" w:date="2025-03-20T18:44:00Z">
        <w:r>
          <w:rPr>
            <w:rFonts w:eastAsia="等线"/>
            <w:lang w:eastAsia="zh-CN"/>
          </w:rPr>
          <w:t xml:space="preserve">The satisfaction of network service is affected by combining factors, and the digital twin technology is desirable to model and simulate the </w:t>
        </w:r>
      </w:ins>
      <w:ins w:id="1795" w:author="Huawei d1" w:date="2025-04-09T10:16:00Z">
        <w:r>
          <w:rPr>
            <w:rFonts w:eastAsia="等线"/>
            <w:lang w:eastAsia="zh-CN"/>
          </w:rPr>
          <w:t>user</w:t>
        </w:r>
      </w:ins>
      <w:ins w:id="1796" w:author="weiyuan  li" w:date="2025-03-20T18:44:00Z">
        <w:r>
          <w:rPr>
            <w:rFonts w:eastAsia="等线"/>
            <w:lang w:eastAsia="zh-CN"/>
          </w:rPr>
          <w:t xml:space="preserve"> usage experiences b</w:t>
        </w:r>
      </w:ins>
      <w:ins w:id="1797" w:author="weiyuan  li" w:date="2025-03-20T18:44:00Z">
        <w:r>
          <w:rPr>
            <w:rFonts w:eastAsia="Malgun Gothic"/>
            <w:lang w:eastAsia="ko-KR"/>
          </w:rPr>
          <w:t>y integrating multi-domain data sources which include network performance and user experience data, fault prediction. This proactive approach allows CSPs to identify potential detractors who are not satisfied with services on the entire network, monitor the end user journey, gain deeper insights into the end user's needs, and perform refined experience management based on user groups.</w:t>
        </w:r>
      </w:ins>
    </w:p>
    <w:p w14:paraId="326F9175">
      <w:pPr>
        <w:rPr>
          <w:lang w:eastAsia="zh-CN"/>
        </w:rPr>
      </w:pPr>
    </w:p>
    <w:p w14:paraId="224058B8">
      <w:pPr>
        <w:pStyle w:val="5"/>
        <w:jc w:val="both"/>
        <w:rPr>
          <w:lang w:val="en-US" w:eastAsia="zh-CN"/>
        </w:rPr>
      </w:pPr>
      <w:bookmarkStart w:id="161" w:name="_Toc13538"/>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50"/>
      <w:bookmarkEnd w:id="161"/>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792B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98" w:author="Huawei" w:date="2025-03-25T16:14:00Z"/>
        </w:trPr>
        <w:tc>
          <w:tcPr>
            <w:tcW w:w="2263" w:type="dxa"/>
            <w:tcBorders>
              <w:top w:val="single" w:color="auto" w:sz="4" w:space="0"/>
              <w:left w:val="single" w:color="auto" w:sz="4" w:space="0"/>
              <w:bottom w:val="single" w:color="auto" w:sz="4" w:space="0"/>
              <w:right w:val="single" w:color="auto" w:sz="4" w:space="0"/>
            </w:tcBorders>
          </w:tcPr>
          <w:p w14:paraId="36BA8471">
            <w:pPr>
              <w:pStyle w:val="103"/>
              <w:rPr>
                <w:ins w:id="1799" w:author="Huawei" w:date="2025-03-25T16:14:00Z"/>
                <w:rFonts w:cs="Arial"/>
                <w:b/>
                <w:bCs/>
                <w:szCs w:val="18"/>
                <w:rPrChange w:id="1800" w:author="CMCC" w:date="2025-04-14T14:25:15Z">
                  <w:rPr>
                    <w:ins w:id="1801" w:author="Huawei" w:date="2025-03-25T16:14:00Z"/>
                    <w:b/>
                    <w:bCs/>
                  </w:rPr>
                </w:rPrChange>
              </w:rPr>
            </w:pPr>
            <w:ins w:id="1802" w:author="Huawei" w:date="2025-03-25T16:14:00Z">
              <w:r>
                <w:rPr>
                  <w:rFonts w:cs="Arial"/>
                  <w:b/>
                  <w:bCs/>
                  <w:szCs w:val="18"/>
                  <w:rPrChange w:id="1803" w:author="CMCC" w:date="2025-04-14T14:25:15Z">
                    <w:rPr>
                      <w:b/>
                      <w:bCs/>
                    </w:rPr>
                  </w:rPrChange>
                </w:rPr>
                <w:t>Requirement label</w:t>
              </w:r>
            </w:ins>
          </w:p>
        </w:tc>
        <w:tc>
          <w:tcPr>
            <w:tcW w:w="5425" w:type="dxa"/>
            <w:tcBorders>
              <w:top w:val="single" w:color="auto" w:sz="4" w:space="0"/>
              <w:left w:val="single" w:color="auto" w:sz="4" w:space="0"/>
              <w:bottom w:val="single" w:color="auto" w:sz="4" w:space="0"/>
              <w:right w:val="single" w:color="auto" w:sz="4" w:space="0"/>
            </w:tcBorders>
          </w:tcPr>
          <w:p w14:paraId="4E14AC00">
            <w:pPr>
              <w:pStyle w:val="103"/>
              <w:rPr>
                <w:ins w:id="1804" w:author="Huawei" w:date="2025-03-25T16:14:00Z"/>
                <w:rFonts w:cs="Arial"/>
                <w:b/>
                <w:bCs/>
                <w:szCs w:val="18"/>
                <w:rPrChange w:id="1805" w:author="CMCC" w:date="2025-04-14T14:25:15Z">
                  <w:rPr>
                    <w:ins w:id="1806" w:author="Huawei" w:date="2025-03-25T16:14:00Z"/>
                    <w:b/>
                    <w:bCs/>
                  </w:rPr>
                </w:rPrChange>
              </w:rPr>
            </w:pPr>
            <w:ins w:id="1807" w:author="Huawei" w:date="2025-03-25T16:14:00Z">
              <w:r>
                <w:rPr>
                  <w:rFonts w:cs="Arial"/>
                  <w:b/>
                  <w:bCs/>
                  <w:szCs w:val="18"/>
                  <w:rPrChange w:id="1808" w:author="CMCC" w:date="2025-04-14T14:25:15Z">
                    <w:rPr>
                      <w:b/>
                      <w:bCs/>
                    </w:rPr>
                  </w:rPrChange>
                </w:rPr>
                <w:t>Description</w:t>
              </w:r>
            </w:ins>
          </w:p>
        </w:tc>
        <w:tc>
          <w:tcPr>
            <w:tcW w:w="2008" w:type="dxa"/>
            <w:tcBorders>
              <w:top w:val="single" w:color="auto" w:sz="4" w:space="0"/>
              <w:left w:val="single" w:color="auto" w:sz="4" w:space="0"/>
              <w:bottom w:val="single" w:color="auto" w:sz="4" w:space="0"/>
              <w:right w:val="single" w:color="auto" w:sz="4" w:space="0"/>
            </w:tcBorders>
          </w:tcPr>
          <w:p w14:paraId="6EF2B5C7">
            <w:pPr>
              <w:pStyle w:val="103"/>
              <w:rPr>
                <w:ins w:id="1809" w:author="Huawei" w:date="2025-03-25T16:14:00Z"/>
                <w:rFonts w:cs="Arial"/>
                <w:b/>
                <w:bCs/>
                <w:szCs w:val="18"/>
                <w:rPrChange w:id="1810" w:author="CMCC" w:date="2025-04-14T14:25:15Z">
                  <w:rPr>
                    <w:ins w:id="1811" w:author="Huawei" w:date="2025-03-25T16:14:00Z"/>
                    <w:b/>
                    <w:bCs/>
                  </w:rPr>
                </w:rPrChange>
              </w:rPr>
            </w:pPr>
            <w:ins w:id="1812" w:author="Huawei" w:date="2025-03-25T16:14:00Z">
              <w:r>
                <w:rPr>
                  <w:rFonts w:cs="Arial"/>
                  <w:b/>
                  <w:bCs/>
                  <w:szCs w:val="18"/>
                  <w:rPrChange w:id="1813" w:author="CMCC" w:date="2025-04-14T14:25:15Z">
                    <w:rPr>
                      <w:b/>
                      <w:bCs/>
                    </w:rPr>
                  </w:rPrChange>
                </w:rPr>
                <w:t>Related use case(s)</w:t>
              </w:r>
            </w:ins>
          </w:p>
        </w:tc>
      </w:tr>
      <w:tr w14:paraId="7FDA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4" w:author="Huawei" w:date="2025-03-25T16:14:00Z"/>
        </w:trPr>
        <w:tc>
          <w:tcPr>
            <w:tcW w:w="2263" w:type="dxa"/>
            <w:tcBorders>
              <w:top w:val="single" w:color="auto" w:sz="4" w:space="0"/>
              <w:left w:val="single" w:color="auto" w:sz="4" w:space="0"/>
              <w:bottom w:val="single" w:color="auto" w:sz="4" w:space="0"/>
              <w:right w:val="single" w:color="auto" w:sz="4" w:space="0"/>
            </w:tcBorders>
          </w:tcPr>
          <w:p w14:paraId="380A7C8C">
            <w:pPr>
              <w:pStyle w:val="103"/>
              <w:rPr>
                <w:ins w:id="1815" w:author="Huawei" w:date="2025-03-25T16:14:00Z"/>
                <w:rFonts w:cs="Arial"/>
                <w:b/>
                <w:bCs/>
                <w:szCs w:val="18"/>
                <w:rPrChange w:id="1816" w:author="CMCC" w:date="2025-04-14T14:28:47Z">
                  <w:rPr>
                    <w:ins w:id="1817" w:author="Huawei" w:date="2025-03-25T16:14:00Z"/>
                    <w:b/>
                    <w:bCs/>
                  </w:rPr>
                </w:rPrChange>
              </w:rPr>
            </w:pPr>
            <w:ins w:id="1818" w:author="Huawei d1" w:date="2025-04-09T10:11:00Z">
              <w:r>
                <w:rPr>
                  <w:rFonts w:cs="Arial"/>
                  <w:b/>
                  <w:bCs/>
                  <w:szCs w:val="18"/>
                  <w:rPrChange w:id="1819" w:author="CMCC" w:date="2025-04-14T14:28:47Z">
                    <w:rPr>
                      <w:b/>
                      <w:bCs/>
                    </w:rPr>
                  </w:rPrChange>
                </w:rPr>
                <w:t>REQ</w:t>
              </w:r>
            </w:ins>
            <w:ins w:id="1820" w:author="Huawei d1" w:date="2025-04-09T10:11:00Z">
              <w:r>
                <w:rPr>
                  <w:rFonts w:hint="default" w:cs="Arial"/>
                  <w:b/>
                  <w:bCs/>
                  <w:szCs w:val="18"/>
                  <w:rPrChange w:id="1821" w:author="CMCC" w:date="2025-04-14T14:28:47Z">
                    <w:rPr>
                      <w:rFonts w:hint="eastAsia"/>
                      <w:b/>
                      <w:bCs/>
                    </w:rPr>
                  </w:rPrChange>
                </w:rPr>
                <w:t>-</w:t>
              </w:r>
            </w:ins>
            <w:ins w:id="1822" w:author="Huawei d1" w:date="2025-04-09T10:11:00Z">
              <w:r>
                <w:rPr>
                  <w:rFonts w:cs="Arial"/>
                  <w:b/>
                  <w:bCs/>
                  <w:szCs w:val="18"/>
                  <w:rPrChange w:id="1823" w:author="CMCC" w:date="2025-04-14T14:28:47Z">
                    <w:rPr>
                      <w:b/>
                      <w:bCs/>
                    </w:rPr>
                  </w:rPrChange>
                </w:rPr>
                <w:t>NDT</w:t>
              </w:r>
            </w:ins>
            <w:ins w:id="1824" w:author="Huawei d1" w:date="2025-04-09T10:11:00Z">
              <w:r>
                <w:rPr>
                  <w:rFonts w:hint="default" w:cs="Arial"/>
                  <w:b/>
                  <w:bCs/>
                  <w:szCs w:val="18"/>
                  <w:rPrChange w:id="1825" w:author="CMCC" w:date="2025-04-14T14:28:47Z">
                    <w:rPr>
                      <w:rFonts w:hint="eastAsia"/>
                      <w:b/>
                      <w:bCs/>
                    </w:rPr>
                  </w:rPrChange>
                </w:rPr>
                <w:t>DG-</w:t>
              </w:r>
            </w:ins>
            <w:ins w:id="1826" w:author="Huawei d1" w:date="2025-04-09T10:11:00Z">
              <w:r>
                <w:rPr>
                  <w:rFonts w:cs="Arial"/>
                  <w:b/>
                  <w:bCs/>
                  <w:szCs w:val="18"/>
                  <w:rPrChange w:id="1827" w:author="CMCC" w:date="2025-04-14T14:28:47Z">
                    <w:rPr>
                      <w:b/>
                      <w:bCs/>
                    </w:rPr>
                  </w:rPrChange>
                </w:rPr>
                <w:t>01:</w:t>
              </w:r>
            </w:ins>
          </w:p>
        </w:tc>
        <w:tc>
          <w:tcPr>
            <w:tcW w:w="5425" w:type="dxa"/>
            <w:tcBorders>
              <w:top w:val="single" w:color="auto" w:sz="4" w:space="0"/>
              <w:left w:val="single" w:color="auto" w:sz="4" w:space="0"/>
              <w:bottom w:val="single" w:color="auto" w:sz="4" w:space="0"/>
              <w:right w:val="single" w:color="auto" w:sz="4" w:space="0"/>
            </w:tcBorders>
          </w:tcPr>
          <w:p w14:paraId="4E5F8642">
            <w:pPr>
              <w:pStyle w:val="103"/>
              <w:rPr>
                <w:ins w:id="1828" w:author="Huawei" w:date="2025-03-25T16:14:00Z"/>
                <w:rFonts w:cs="Arial"/>
                <w:szCs w:val="18"/>
                <w:rPrChange w:id="1829" w:author="CMCC" w:date="2025-04-14T14:28:47Z">
                  <w:rPr>
                    <w:ins w:id="1830" w:author="Huawei" w:date="2025-03-25T16:14:00Z"/>
                  </w:rPr>
                </w:rPrChange>
              </w:rPr>
            </w:pPr>
            <w:ins w:id="1831" w:author="Huawei" w:date="2025-03-25T16:14:00Z">
              <w:r>
                <w:rPr>
                  <w:rFonts w:cs="Arial"/>
                  <w:szCs w:val="18"/>
                  <w:rPrChange w:id="1832" w:author="CMCC" w:date="2025-04-14T14:28:47Z">
                    <w:rPr/>
                  </w:rPrChange>
                </w:rPr>
                <w:t xml:space="preserve">The </w:t>
              </w:r>
            </w:ins>
            <w:ins w:id="1833" w:author="Huawei" w:date="2025-03-27T19:23:00Z">
              <w:r>
                <w:rPr>
                  <w:rFonts w:cs="Arial"/>
                  <w:szCs w:val="18"/>
                  <w:rPrChange w:id="1834" w:author="CMCC" w:date="2025-04-14T14:28:47Z">
                    <w:rPr/>
                  </w:rPrChange>
                </w:rPr>
                <w:t xml:space="preserve">3GPP </w:t>
              </w:r>
            </w:ins>
            <w:ins w:id="1835" w:author="Huawei" w:date="2025-03-25T16:20:00Z">
              <w:r>
                <w:rPr>
                  <w:rFonts w:cs="Arial"/>
                  <w:szCs w:val="18"/>
                  <w:rPrChange w:id="1836" w:author="CMCC" w:date="2025-04-14T14:28:47Z">
                    <w:rPr/>
                  </w:rPrChange>
                </w:rPr>
                <w:t xml:space="preserve">management system </w:t>
              </w:r>
            </w:ins>
            <w:ins w:id="1837" w:author="Huawei" w:date="2025-03-25T16:14:00Z">
              <w:r>
                <w:rPr>
                  <w:rFonts w:cs="Arial"/>
                  <w:szCs w:val="18"/>
                  <w:rPrChange w:id="1838" w:author="CMCC" w:date="2025-04-14T14:28:47Z">
                    <w:rPr/>
                  </w:rPrChange>
                </w:rPr>
                <w:t xml:space="preserve">should support a capability </w:t>
              </w:r>
            </w:ins>
            <w:ins w:id="1839" w:author="Huawei" w:date="2025-03-25T16:21:00Z">
              <w:r>
                <w:rPr>
                  <w:rFonts w:cs="Arial"/>
                  <w:szCs w:val="18"/>
                  <w:rPrChange w:id="1840" w:author="CMCC" w:date="2025-04-14T14:28:47Z">
                    <w:rPr/>
                  </w:rPrChange>
                </w:rPr>
                <w:t xml:space="preserve">to </w:t>
              </w:r>
            </w:ins>
            <w:ins w:id="1841" w:author="Huawei" w:date="2025-03-25T16:20:00Z">
              <w:r>
                <w:rPr>
                  <w:rFonts w:hint="default" w:cs="Arial"/>
                  <w:szCs w:val="18"/>
                  <w:rPrChange w:id="1842" w:author="CMCC" w:date="2025-04-14T14:28:47Z">
                    <w:rPr>
                      <w:rFonts w:hint="eastAsia"/>
                    </w:rPr>
                  </w:rPrChange>
                </w:rPr>
                <w:t>provide a</w:t>
              </w:r>
            </w:ins>
            <w:ins w:id="1843" w:author="Huawei" w:date="2025-03-25T16:21:00Z">
              <w:r>
                <w:rPr>
                  <w:rFonts w:cs="Arial"/>
                  <w:szCs w:val="18"/>
                  <w:rPrChange w:id="1844" w:author="CMCC" w:date="2025-04-14T14:28:47Z">
                    <w:rPr/>
                  </w:rPrChange>
                </w:rPr>
                <w:t xml:space="preserve">n </w:t>
              </w:r>
            </w:ins>
            <w:ins w:id="1845" w:author="Huawei" w:date="2025-03-25T16:20:00Z">
              <w:r>
                <w:rPr>
                  <w:rFonts w:hint="default" w:cs="Arial"/>
                  <w:szCs w:val="18"/>
                  <w:rPrChange w:id="1846" w:author="CMCC" w:date="2025-04-14T14:28:47Z">
                    <w:rPr>
                      <w:rFonts w:hint="eastAsia"/>
                    </w:rPr>
                  </w:rPrChange>
                </w:rPr>
                <w:t>output on the simulation/emulation enabling generation of data</w:t>
              </w:r>
            </w:ins>
            <w:ins w:id="1847" w:author="Huawei" w:date="2025-03-25T16:14:00Z">
              <w:r>
                <w:rPr>
                  <w:rFonts w:cs="Arial"/>
                  <w:szCs w:val="18"/>
                  <w:rPrChange w:id="1848" w:author="CMCC" w:date="2025-04-14T14:28:47Z">
                    <w:rPr/>
                  </w:rPrChange>
                </w:rPr>
                <w:t>.</w:t>
              </w:r>
            </w:ins>
          </w:p>
        </w:tc>
        <w:tc>
          <w:tcPr>
            <w:tcW w:w="2008" w:type="dxa"/>
            <w:tcBorders>
              <w:top w:val="single" w:color="auto" w:sz="4" w:space="0"/>
              <w:left w:val="single" w:color="auto" w:sz="4" w:space="0"/>
              <w:bottom w:val="single" w:color="auto" w:sz="4" w:space="0"/>
              <w:right w:val="single" w:color="auto" w:sz="4" w:space="0"/>
            </w:tcBorders>
          </w:tcPr>
          <w:p w14:paraId="76376519">
            <w:pPr>
              <w:pStyle w:val="103"/>
              <w:rPr>
                <w:ins w:id="1849" w:author="Huawei" w:date="2025-03-25T16:14:00Z"/>
                <w:rFonts w:cs="Arial"/>
                <w:szCs w:val="18"/>
                <w:rPrChange w:id="1850" w:author="CMCC" w:date="2025-04-14T14:28:47Z">
                  <w:rPr>
                    <w:ins w:id="1851" w:author="Huawei" w:date="2025-03-25T16:14:00Z"/>
                  </w:rPr>
                </w:rPrChange>
              </w:rPr>
            </w:pPr>
            <w:ins w:id="1852" w:author="Huawei" w:date="2025-03-27T19:23:00Z">
              <w:r>
                <w:rPr>
                  <w:rFonts w:cs="Arial"/>
                  <w:szCs w:val="18"/>
                  <w:rPrChange w:id="1853" w:author="CMCC" w:date="2025-04-14T14:28:47Z">
                    <w:rPr/>
                  </w:rPrChange>
                </w:rPr>
                <w:t>General use case on NDT support for data generation (</w:t>
              </w:r>
            </w:ins>
            <w:ins w:id="1854" w:author="Huawei" w:date="2025-03-25T16:14:00Z">
              <w:r>
                <w:rPr>
                  <w:rFonts w:cs="Arial"/>
                  <w:szCs w:val="18"/>
                  <w:rPrChange w:id="1855" w:author="CMCC" w:date="2025-04-14T14:28:47Z">
                    <w:rPr/>
                  </w:rPrChange>
                </w:rPr>
                <w:t>See clause 5.</w:t>
              </w:r>
            </w:ins>
            <w:ins w:id="1856" w:author="Huawei" w:date="2025-03-25T16:21:00Z">
              <w:r>
                <w:rPr>
                  <w:rFonts w:cs="Arial"/>
                  <w:szCs w:val="18"/>
                  <w:rPrChange w:id="1857" w:author="CMCC" w:date="2025-04-14T14:28:47Z">
                    <w:rPr/>
                  </w:rPrChange>
                </w:rPr>
                <w:t>4</w:t>
              </w:r>
            </w:ins>
            <w:ins w:id="1858" w:author="Huawei" w:date="2025-03-25T16:14:00Z">
              <w:r>
                <w:rPr>
                  <w:rFonts w:cs="Arial"/>
                  <w:szCs w:val="18"/>
                  <w:rPrChange w:id="1859" w:author="CMCC" w:date="2025-04-14T14:28:47Z">
                    <w:rPr/>
                  </w:rPrChange>
                </w:rPr>
                <w:t>.2.1</w:t>
              </w:r>
            </w:ins>
            <w:ins w:id="1860" w:author="Huawei" w:date="2025-03-27T19:23:00Z">
              <w:r>
                <w:rPr>
                  <w:rFonts w:cs="Arial"/>
                  <w:szCs w:val="18"/>
                  <w:rPrChange w:id="1861" w:author="CMCC" w:date="2025-04-14T14:28:47Z">
                    <w:rPr/>
                  </w:rPrChange>
                </w:rPr>
                <w:t>)</w:t>
              </w:r>
            </w:ins>
          </w:p>
        </w:tc>
      </w:tr>
      <w:tr w14:paraId="0B61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2" w:author="Huawei" w:date="2025-03-25T16:14:00Z"/>
        </w:trPr>
        <w:tc>
          <w:tcPr>
            <w:tcW w:w="2263" w:type="dxa"/>
            <w:tcBorders>
              <w:top w:val="single" w:color="auto" w:sz="4" w:space="0"/>
              <w:left w:val="single" w:color="auto" w:sz="4" w:space="0"/>
              <w:bottom w:val="single" w:color="auto" w:sz="4" w:space="0"/>
              <w:right w:val="single" w:color="auto" w:sz="4" w:space="0"/>
            </w:tcBorders>
          </w:tcPr>
          <w:p w14:paraId="03EFAD1E">
            <w:pPr>
              <w:pStyle w:val="103"/>
              <w:rPr>
                <w:ins w:id="1863" w:author="Huawei" w:date="2025-03-25T16:14:00Z"/>
                <w:rFonts w:cs="Arial"/>
                <w:b/>
                <w:bCs/>
                <w:szCs w:val="18"/>
                <w:rPrChange w:id="1864" w:author="CMCC" w:date="2025-04-14T14:28:47Z">
                  <w:rPr>
                    <w:ins w:id="1865" w:author="Huawei" w:date="2025-03-25T16:14:00Z"/>
                    <w:b/>
                    <w:bCs/>
                  </w:rPr>
                </w:rPrChange>
              </w:rPr>
            </w:pPr>
            <w:ins w:id="1866" w:author="Huawei d1" w:date="2025-04-09T10:11:00Z">
              <w:r>
                <w:rPr>
                  <w:rFonts w:cs="Arial"/>
                  <w:b/>
                  <w:bCs/>
                  <w:szCs w:val="18"/>
                  <w:rPrChange w:id="1867" w:author="CMCC" w:date="2025-04-14T14:28:47Z">
                    <w:rPr>
                      <w:b/>
                      <w:bCs/>
                    </w:rPr>
                  </w:rPrChange>
                </w:rPr>
                <w:t>REQ</w:t>
              </w:r>
            </w:ins>
            <w:ins w:id="1868" w:author="Huawei d1" w:date="2025-04-09T10:11:00Z">
              <w:r>
                <w:rPr>
                  <w:rFonts w:hint="default" w:cs="Arial"/>
                  <w:b/>
                  <w:bCs/>
                  <w:szCs w:val="18"/>
                  <w:rPrChange w:id="1869" w:author="CMCC" w:date="2025-04-14T14:28:47Z">
                    <w:rPr>
                      <w:rFonts w:hint="eastAsia"/>
                      <w:b/>
                      <w:bCs/>
                    </w:rPr>
                  </w:rPrChange>
                </w:rPr>
                <w:t>-</w:t>
              </w:r>
            </w:ins>
            <w:ins w:id="1870" w:author="Huawei d1" w:date="2025-04-09T10:11:00Z">
              <w:r>
                <w:rPr>
                  <w:rFonts w:cs="Arial"/>
                  <w:b/>
                  <w:bCs/>
                  <w:szCs w:val="18"/>
                  <w:rPrChange w:id="1871" w:author="CMCC" w:date="2025-04-14T14:28:47Z">
                    <w:rPr>
                      <w:b/>
                      <w:bCs/>
                    </w:rPr>
                  </w:rPrChange>
                </w:rPr>
                <w:t>NDT</w:t>
              </w:r>
            </w:ins>
            <w:ins w:id="1872" w:author="Huawei d1" w:date="2025-04-09T10:11:00Z">
              <w:r>
                <w:rPr>
                  <w:rFonts w:hint="default" w:cs="Arial"/>
                  <w:b/>
                  <w:bCs/>
                  <w:szCs w:val="18"/>
                  <w:rPrChange w:id="1873" w:author="CMCC" w:date="2025-04-14T14:28:47Z">
                    <w:rPr>
                      <w:rFonts w:hint="eastAsia"/>
                      <w:b/>
                      <w:bCs/>
                    </w:rPr>
                  </w:rPrChange>
                </w:rPr>
                <w:t>DG-</w:t>
              </w:r>
            </w:ins>
            <w:ins w:id="1874" w:author="Huawei d1" w:date="2025-04-09T10:11:00Z">
              <w:r>
                <w:rPr>
                  <w:rFonts w:cs="Arial"/>
                  <w:b/>
                  <w:bCs/>
                  <w:szCs w:val="18"/>
                  <w:rPrChange w:id="1875" w:author="CMCC" w:date="2025-04-14T14:28:47Z">
                    <w:rPr>
                      <w:b/>
                      <w:bCs/>
                    </w:rPr>
                  </w:rPrChange>
                </w:rPr>
                <w:t>02:</w:t>
              </w:r>
            </w:ins>
          </w:p>
        </w:tc>
        <w:tc>
          <w:tcPr>
            <w:tcW w:w="5425" w:type="dxa"/>
            <w:tcBorders>
              <w:top w:val="single" w:color="auto" w:sz="4" w:space="0"/>
              <w:left w:val="single" w:color="auto" w:sz="4" w:space="0"/>
              <w:bottom w:val="single" w:color="auto" w:sz="4" w:space="0"/>
              <w:right w:val="single" w:color="auto" w:sz="4" w:space="0"/>
            </w:tcBorders>
          </w:tcPr>
          <w:p w14:paraId="1912D0ED">
            <w:pPr>
              <w:pStyle w:val="103"/>
              <w:rPr>
                <w:ins w:id="1876" w:author="Huawei" w:date="2025-03-25T16:14:00Z"/>
                <w:rFonts w:cs="Arial"/>
                <w:szCs w:val="18"/>
                <w:rPrChange w:id="1877" w:author="CMCC" w:date="2025-04-14T14:28:47Z">
                  <w:rPr>
                    <w:ins w:id="1878" w:author="Huawei" w:date="2025-03-25T16:14:00Z"/>
                  </w:rPr>
                </w:rPrChange>
              </w:rPr>
            </w:pPr>
            <w:ins w:id="1879" w:author="Huawei" w:date="2025-03-25T16:18:00Z">
              <w:r>
                <w:rPr>
                  <w:rFonts w:cs="Arial"/>
                  <w:szCs w:val="18"/>
                  <w:rPrChange w:id="1880" w:author="CMCC" w:date="2025-04-14T14:28:47Z">
                    <w:rPr/>
                  </w:rPrChange>
                </w:rPr>
                <w:t xml:space="preserve">The </w:t>
              </w:r>
            </w:ins>
            <w:ins w:id="1881" w:author="Huawei" w:date="2025-03-27T19:23:00Z">
              <w:r>
                <w:rPr>
                  <w:rFonts w:cs="Arial"/>
                  <w:szCs w:val="18"/>
                  <w:rPrChange w:id="1882" w:author="CMCC" w:date="2025-04-14T14:28:47Z">
                    <w:rPr/>
                  </w:rPrChange>
                </w:rPr>
                <w:t xml:space="preserve">3GPP </w:t>
              </w:r>
            </w:ins>
            <w:ins w:id="1883" w:author="Huawei" w:date="2025-03-25T16:18:00Z">
              <w:r>
                <w:rPr>
                  <w:rFonts w:cs="Arial"/>
                  <w:szCs w:val="18"/>
                  <w:rPrChange w:id="1884" w:author="CMCC" w:date="2025-04-14T14:28:47Z">
                    <w:rPr/>
                  </w:rPrChange>
                </w:rPr>
                <w:t>management system should have the capability to allow an authorized MnS consumer to request generation of simulated network data to be used for ML training</w:t>
              </w:r>
            </w:ins>
          </w:p>
        </w:tc>
        <w:tc>
          <w:tcPr>
            <w:tcW w:w="2008" w:type="dxa"/>
            <w:tcBorders>
              <w:top w:val="single" w:color="auto" w:sz="4" w:space="0"/>
              <w:left w:val="single" w:color="auto" w:sz="4" w:space="0"/>
              <w:bottom w:val="single" w:color="auto" w:sz="4" w:space="0"/>
              <w:right w:val="single" w:color="auto" w:sz="4" w:space="0"/>
            </w:tcBorders>
          </w:tcPr>
          <w:p w14:paraId="747C6F5C">
            <w:pPr>
              <w:pStyle w:val="103"/>
              <w:rPr>
                <w:ins w:id="1885" w:author="Huawei" w:date="2025-03-25T16:14:00Z"/>
                <w:rFonts w:cs="Arial"/>
                <w:szCs w:val="18"/>
                <w:rPrChange w:id="1886" w:author="CMCC" w:date="2025-04-14T14:28:47Z">
                  <w:rPr>
                    <w:ins w:id="1887" w:author="Huawei" w:date="2025-03-25T16:14:00Z"/>
                  </w:rPr>
                </w:rPrChange>
              </w:rPr>
            </w:pPr>
            <w:ins w:id="1888" w:author="Huawei" w:date="2025-03-27T19:24:00Z">
              <w:r>
                <w:rPr>
                  <w:rFonts w:cs="Arial"/>
                  <w:szCs w:val="18"/>
                  <w:rPrChange w:id="1889" w:author="CMCC" w:date="2025-04-14T14:28:47Z">
                    <w:rPr/>
                  </w:rPrChange>
                </w:rPr>
                <w:t>Using NDT to generate ML training data (</w:t>
              </w:r>
            </w:ins>
            <w:ins w:id="1890" w:author="Huawei" w:date="2025-03-25T16:14:00Z">
              <w:r>
                <w:rPr>
                  <w:rFonts w:cs="Arial"/>
                  <w:szCs w:val="18"/>
                  <w:rPrChange w:id="1891" w:author="CMCC" w:date="2025-04-14T14:28:47Z">
                    <w:rPr/>
                  </w:rPrChange>
                </w:rPr>
                <w:t>See clause 5.</w:t>
              </w:r>
            </w:ins>
            <w:ins w:id="1892" w:author="Huawei" w:date="2025-03-25T16:18:00Z">
              <w:r>
                <w:rPr>
                  <w:rFonts w:cs="Arial"/>
                  <w:szCs w:val="18"/>
                  <w:rPrChange w:id="1893" w:author="CMCC" w:date="2025-04-14T14:28:47Z">
                    <w:rPr/>
                  </w:rPrChange>
                </w:rPr>
                <w:t>4.2.2</w:t>
              </w:r>
            </w:ins>
            <w:ins w:id="1894" w:author="Huawei" w:date="2025-03-27T19:24:00Z">
              <w:r>
                <w:rPr>
                  <w:rFonts w:cs="Arial"/>
                  <w:szCs w:val="18"/>
                  <w:rPrChange w:id="1895" w:author="CMCC" w:date="2025-04-14T14:28:47Z">
                    <w:rPr/>
                  </w:rPrChange>
                </w:rPr>
                <w:t>)</w:t>
              </w:r>
            </w:ins>
          </w:p>
        </w:tc>
      </w:tr>
      <w:tr w14:paraId="0B0F4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6" w:author="Huawei d1" w:date="2025-04-09T10:04:00Z"/>
        </w:trPr>
        <w:tc>
          <w:tcPr>
            <w:tcW w:w="2263" w:type="dxa"/>
            <w:tcBorders>
              <w:top w:val="single" w:color="auto" w:sz="4" w:space="0"/>
              <w:left w:val="single" w:color="auto" w:sz="4" w:space="0"/>
              <w:bottom w:val="single" w:color="auto" w:sz="4" w:space="0"/>
              <w:right w:val="single" w:color="auto" w:sz="4" w:space="0"/>
            </w:tcBorders>
          </w:tcPr>
          <w:p w14:paraId="524A8FA0">
            <w:pPr>
              <w:pStyle w:val="103"/>
              <w:rPr>
                <w:ins w:id="1897" w:author="Huawei d1" w:date="2025-04-09T10:04:00Z"/>
                <w:rFonts w:cs="Arial"/>
                <w:b/>
                <w:bCs/>
                <w:szCs w:val="18"/>
                <w:rPrChange w:id="1898" w:author="CMCC" w:date="2025-04-14T14:28:47Z">
                  <w:rPr>
                    <w:ins w:id="1899" w:author="Huawei d1" w:date="2025-04-09T10:04:00Z"/>
                    <w:b/>
                    <w:bCs/>
                  </w:rPr>
                </w:rPrChange>
              </w:rPr>
            </w:pPr>
            <w:ins w:id="1900" w:author="weiyuan  li" w:date="2025-03-26T16:47:00Z">
              <w:r>
                <w:rPr>
                  <w:rFonts w:cs="Arial"/>
                  <w:b/>
                  <w:bCs/>
                  <w:szCs w:val="18"/>
                  <w:rPrChange w:id="1901" w:author="CMCC" w:date="2025-04-14T14:28:47Z">
                    <w:rPr>
                      <w:b/>
                      <w:bCs/>
                    </w:rPr>
                  </w:rPrChange>
                </w:rPr>
                <w:t>REQ</w:t>
              </w:r>
            </w:ins>
            <w:ins w:id="1902" w:author="weiyuan  li" w:date="2025-03-26T16:47:00Z">
              <w:r>
                <w:rPr>
                  <w:rFonts w:hint="default" w:cs="Arial"/>
                  <w:b/>
                  <w:bCs/>
                  <w:szCs w:val="18"/>
                  <w:rPrChange w:id="1903" w:author="CMCC" w:date="2025-04-14T14:28:47Z">
                    <w:rPr>
                      <w:rFonts w:hint="eastAsia"/>
                      <w:b/>
                      <w:bCs/>
                    </w:rPr>
                  </w:rPrChange>
                </w:rPr>
                <w:t>-</w:t>
              </w:r>
            </w:ins>
            <w:ins w:id="1904" w:author="weiyuan  li" w:date="2025-03-26T16:47:00Z">
              <w:r>
                <w:rPr>
                  <w:rFonts w:cs="Arial"/>
                  <w:b/>
                  <w:bCs/>
                  <w:szCs w:val="18"/>
                  <w:rPrChange w:id="1905" w:author="CMCC" w:date="2025-04-14T14:28:47Z">
                    <w:rPr>
                      <w:b/>
                      <w:bCs/>
                    </w:rPr>
                  </w:rPrChange>
                </w:rPr>
                <w:t>NDT</w:t>
              </w:r>
            </w:ins>
            <w:ins w:id="1906" w:author="weiyuan  li" w:date="2025-03-26T16:47:00Z">
              <w:r>
                <w:rPr>
                  <w:rFonts w:hint="default" w:cs="Arial"/>
                  <w:b/>
                  <w:bCs/>
                  <w:szCs w:val="18"/>
                  <w:rPrChange w:id="1907" w:author="CMCC" w:date="2025-04-14T14:28:47Z">
                    <w:rPr>
                      <w:rFonts w:hint="eastAsia"/>
                      <w:b/>
                      <w:bCs/>
                    </w:rPr>
                  </w:rPrChange>
                </w:rPr>
                <w:t>DG-</w:t>
              </w:r>
            </w:ins>
            <w:ins w:id="1908" w:author="weiyuan  li" w:date="2025-03-26T16:47:00Z">
              <w:r>
                <w:rPr>
                  <w:rFonts w:cs="Arial"/>
                  <w:b/>
                  <w:bCs/>
                  <w:szCs w:val="18"/>
                  <w:rPrChange w:id="1909" w:author="CMCC" w:date="2025-04-14T14:28:47Z">
                    <w:rPr>
                      <w:b/>
                      <w:bCs/>
                    </w:rPr>
                  </w:rPrChange>
                </w:rPr>
                <w:t>0</w:t>
              </w:r>
            </w:ins>
            <w:ins w:id="1910" w:author="Huawei d1" w:date="2025-04-09T10:11:00Z">
              <w:r>
                <w:rPr>
                  <w:rFonts w:cs="Arial"/>
                  <w:b/>
                  <w:bCs/>
                  <w:szCs w:val="18"/>
                  <w:rPrChange w:id="1911" w:author="CMCC" w:date="2025-04-14T14:28:47Z">
                    <w:rPr>
                      <w:b/>
                      <w:bCs/>
                    </w:rPr>
                  </w:rPrChange>
                </w:rPr>
                <w:t>3</w:t>
              </w:r>
            </w:ins>
            <w:ins w:id="1912" w:author="weiyuan  li" w:date="2025-03-26T16:47:00Z">
              <w:r>
                <w:rPr>
                  <w:rFonts w:cs="Arial"/>
                  <w:b/>
                  <w:bCs/>
                  <w:szCs w:val="18"/>
                  <w:rPrChange w:id="1913" w:author="CMCC" w:date="2025-04-14T14:28:47Z">
                    <w:rPr>
                      <w:b/>
                      <w:bCs/>
                    </w:rPr>
                  </w:rPrChange>
                </w:rPr>
                <w:t>:</w:t>
              </w:r>
            </w:ins>
          </w:p>
        </w:tc>
        <w:tc>
          <w:tcPr>
            <w:tcW w:w="5425" w:type="dxa"/>
            <w:tcBorders>
              <w:top w:val="single" w:color="auto" w:sz="4" w:space="0"/>
              <w:left w:val="single" w:color="auto" w:sz="4" w:space="0"/>
              <w:bottom w:val="single" w:color="auto" w:sz="4" w:space="0"/>
              <w:right w:val="single" w:color="auto" w:sz="4" w:space="0"/>
            </w:tcBorders>
          </w:tcPr>
          <w:p w14:paraId="0F517EC3">
            <w:pPr>
              <w:pStyle w:val="103"/>
              <w:rPr>
                <w:ins w:id="1914" w:author="Huawei d1" w:date="2025-04-09T10:04:00Z"/>
                <w:rFonts w:cs="Arial"/>
                <w:szCs w:val="18"/>
                <w:rPrChange w:id="1915" w:author="CMCC" w:date="2025-04-14T14:28:47Z">
                  <w:rPr>
                    <w:ins w:id="1916" w:author="Huawei d1" w:date="2025-04-09T10:04:00Z"/>
                  </w:rPr>
                </w:rPrChange>
              </w:rPr>
            </w:pPr>
            <w:ins w:id="1917" w:author="weiyuan  li" w:date="2025-03-26T16:48:00Z">
              <w:r>
                <w:rPr>
                  <w:rFonts w:cs="Arial"/>
                  <w:szCs w:val="18"/>
                  <w:rPrChange w:id="1918" w:author="CMCC" w:date="2025-04-14T14:28:47Z">
                    <w:rPr/>
                  </w:rPrChange>
                </w:rPr>
                <w:t xml:space="preserve">The </w:t>
              </w:r>
            </w:ins>
            <w:ins w:id="1919" w:author="Huawei d1" w:date="2025-04-09T10:07:00Z">
              <w:r>
                <w:rPr>
                  <w:rFonts w:cs="Arial"/>
                  <w:szCs w:val="18"/>
                  <w:rPrChange w:id="1920" w:author="CMCC" w:date="2025-04-14T14:28:47Z">
                    <w:rPr/>
                  </w:rPrChange>
                </w:rPr>
                <w:t>3GPP management system</w:t>
              </w:r>
            </w:ins>
            <w:ins w:id="1921" w:author="weiyuan  li" w:date="2025-03-26T16:48:00Z">
              <w:r>
                <w:rPr>
                  <w:rFonts w:cs="Arial"/>
                  <w:szCs w:val="18"/>
                  <w:rPrChange w:id="1922" w:author="CMCC" w:date="2025-04-14T14:28:47Z">
                    <w:rPr/>
                  </w:rPrChange>
                </w:rPr>
                <w:t xml:space="preserve"> should </w:t>
              </w:r>
            </w:ins>
            <w:ins w:id="1923" w:author="weiyuan  li" w:date="2025-03-27T10:57:00Z">
              <w:r>
                <w:rPr>
                  <w:rFonts w:cs="Arial"/>
                  <w:szCs w:val="18"/>
                  <w:rPrChange w:id="1924" w:author="CMCC" w:date="2025-04-14T14:28:47Z">
                    <w:rPr/>
                  </w:rPrChange>
                </w:rPr>
                <w:t>support a</w:t>
              </w:r>
            </w:ins>
            <w:ins w:id="1925" w:author="weiyuan  li" w:date="2025-03-26T16:48:00Z">
              <w:r>
                <w:rPr>
                  <w:rFonts w:cs="Arial"/>
                  <w:szCs w:val="18"/>
                  <w:rPrChange w:id="1926" w:author="CMCC" w:date="2025-04-14T14:28:47Z">
                    <w:rPr/>
                  </w:rPrChange>
                </w:rPr>
                <w:t xml:space="preserve"> capability to </w:t>
              </w:r>
            </w:ins>
            <w:ins w:id="1927" w:author="weiyuan  li" w:date="2025-03-26T16:48:00Z">
              <w:r>
                <w:rPr>
                  <w:rFonts w:hint="default" w:cs="Arial"/>
                  <w:szCs w:val="18"/>
                  <w:rPrChange w:id="1928" w:author="CMCC" w:date="2025-04-14T14:28:47Z">
                    <w:rPr>
                      <w:rFonts w:hint="eastAsia"/>
                    </w:rPr>
                  </w:rPrChange>
                </w:rPr>
                <w:t>report the generated data</w:t>
              </w:r>
            </w:ins>
            <w:ins w:id="1929" w:author="weiyuan  li" w:date="2025-03-27T10:57:00Z">
              <w:r>
                <w:rPr>
                  <w:rFonts w:hint="default" w:cs="Arial"/>
                  <w:szCs w:val="18"/>
                  <w:rPrChange w:id="1930" w:author="CMCC" w:date="2025-04-14T14:28:47Z">
                    <w:rPr>
                      <w:rFonts w:hint="eastAsia"/>
                    </w:rPr>
                  </w:rPrChange>
                </w:rPr>
                <w:t xml:space="preserve"> </w:t>
              </w:r>
            </w:ins>
            <w:ins w:id="1931" w:author="weiyuan  li" w:date="2025-03-27T10:57:00Z">
              <w:r>
                <w:rPr>
                  <w:rFonts w:cs="Arial"/>
                  <w:szCs w:val="18"/>
                  <w:rPrChange w:id="1932" w:author="CMCC" w:date="2025-04-14T14:28:47Z">
                    <w:rPr/>
                  </w:rPrChange>
                </w:rPr>
                <w:t>for ML training</w:t>
              </w:r>
            </w:ins>
            <w:ins w:id="1933" w:author="weiyuan  li" w:date="2025-03-26T16:48:00Z">
              <w:r>
                <w:rPr>
                  <w:rFonts w:hint="default" w:cs="Arial"/>
                  <w:szCs w:val="18"/>
                  <w:rPrChange w:id="1934" w:author="CMCC" w:date="2025-04-14T14:28:47Z">
                    <w:rPr>
                      <w:rFonts w:hint="eastAsia"/>
                    </w:rPr>
                  </w:rPrChange>
                </w:rPr>
                <w:t>.</w:t>
              </w:r>
            </w:ins>
          </w:p>
        </w:tc>
        <w:tc>
          <w:tcPr>
            <w:tcW w:w="2008" w:type="dxa"/>
            <w:tcBorders>
              <w:top w:val="single" w:color="auto" w:sz="4" w:space="0"/>
              <w:left w:val="single" w:color="auto" w:sz="4" w:space="0"/>
              <w:bottom w:val="single" w:color="auto" w:sz="4" w:space="0"/>
              <w:right w:val="single" w:color="auto" w:sz="4" w:space="0"/>
            </w:tcBorders>
          </w:tcPr>
          <w:p w14:paraId="02C812FA">
            <w:pPr>
              <w:pStyle w:val="103"/>
              <w:rPr>
                <w:ins w:id="1935" w:author="Huawei d1" w:date="2025-04-09T10:04:00Z"/>
                <w:rFonts w:cs="Arial"/>
                <w:szCs w:val="18"/>
                <w:rPrChange w:id="1936" w:author="CMCC" w:date="2025-04-14T14:28:47Z">
                  <w:rPr>
                    <w:ins w:id="1937" w:author="Huawei d1" w:date="2025-04-09T10:04:00Z"/>
                  </w:rPr>
                </w:rPrChange>
              </w:rPr>
            </w:pPr>
            <w:ins w:id="1938" w:author="weiyuan  li" w:date="2025-03-26T19:21:00Z">
              <w:r>
                <w:rPr>
                  <w:rFonts w:cs="Arial"/>
                  <w:szCs w:val="18"/>
                  <w:rPrChange w:id="1939" w:author="CMCC" w:date="2025-04-14T14:28:47Z">
                    <w:rPr/>
                  </w:rPrChange>
                </w:rPr>
                <w:t>Using NDT to generate ML training data</w:t>
              </w:r>
            </w:ins>
            <w:ins w:id="1940" w:author="weiyuan  li" w:date="2025-03-26T19:21:00Z">
              <w:r>
                <w:rPr>
                  <w:rFonts w:hint="default" w:cs="Arial"/>
                  <w:szCs w:val="18"/>
                  <w:rPrChange w:id="1941" w:author="CMCC" w:date="2025-04-14T14:28:47Z">
                    <w:rPr>
                      <w:rFonts w:hint="eastAsia"/>
                    </w:rPr>
                  </w:rPrChange>
                </w:rPr>
                <w:t xml:space="preserve"> </w:t>
              </w:r>
            </w:ins>
            <w:ins w:id="1942" w:author="weiyuan  li" w:date="2025-03-26T19:21:00Z">
              <w:r>
                <w:rPr>
                  <w:rFonts w:cs="Arial"/>
                  <w:szCs w:val="18"/>
                  <w:rPrChange w:id="1943" w:author="CMCC" w:date="2025-04-14T14:28:47Z">
                    <w:rPr/>
                  </w:rPrChange>
                </w:rPr>
                <w:t>(</w:t>
              </w:r>
            </w:ins>
            <w:ins w:id="1944" w:author="Huawei d1" w:date="2025-04-09T11:23:00Z">
              <w:r>
                <w:rPr>
                  <w:rFonts w:cs="Arial"/>
                  <w:szCs w:val="18"/>
                  <w:rPrChange w:id="1945" w:author="CMCC" w:date="2025-04-14T14:28:47Z">
                    <w:rPr/>
                  </w:rPrChange>
                </w:rPr>
                <w:t xml:space="preserve">See </w:t>
              </w:r>
            </w:ins>
            <w:ins w:id="1946" w:author="weiyuan  li" w:date="2025-03-26T19:21:00Z">
              <w:r>
                <w:rPr>
                  <w:rFonts w:cs="Arial"/>
                  <w:szCs w:val="18"/>
                  <w:rPrChange w:id="1947" w:author="CMCC" w:date="2025-04-14T14:28:47Z">
                    <w:rPr/>
                  </w:rPrChange>
                </w:rPr>
                <w:t>clause 5.</w:t>
              </w:r>
            </w:ins>
            <w:ins w:id="1948" w:author="weiyuan  li" w:date="2025-03-26T19:21:00Z">
              <w:r>
                <w:rPr>
                  <w:rFonts w:hint="default" w:cs="Arial"/>
                  <w:szCs w:val="18"/>
                  <w:rPrChange w:id="1949" w:author="CMCC" w:date="2025-04-14T14:28:47Z">
                    <w:rPr>
                      <w:rFonts w:hint="eastAsia"/>
                    </w:rPr>
                  </w:rPrChange>
                </w:rPr>
                <w:t>4</w:t>
              </w:r>
            </w:ins>
            <w:ins w:id="1950" w:author="weiyuan  li" w:date="2025-03-26T19:21:00Z">
              <w:r>
                <w:rPr>
                  <w:rFonts w:cs="Arial"/>
                  <w:szCs w:val="18"/>
                  <w:rPrChange w:id="1951" w:author="CMCC" w:date="2025-04-14T14:28:47Z">
                    <w:rPr/>
                  </w:rPrChange>
                </w:rPr>
                <w:t>.</w:t>
              </w:r>
            </w:ins>
            <w:ins w:id="1952" w:author="weiyuan  li" w:date="2025-03-26T19:21:00Z">
              <w:r>
                <w:rPr>
                  <w:rFonts w:hint="default" w:cs="Arial"/>
                  <w:szCs w:val="18"/>
                  <w:rPrChange w:id="1953" w:author="CMCC" w:date="2025-04-14T14:28:47Z">
                    <w:rPr>
                      <w:rFonts w:hint="eastAsia"/>
                    </w:rPr>
                  </w:rPrChange>
                </w:rPr>
                <w:t>2</w:t>
              </w:r>
            </w:ins>
            <w:ins w:id="1954" w:author="weiyuan  li" w:date="2025-03-26T19:21:00Z">
              <w:r>
                <w:rPr>
                  <w:rFonts w:cs="Arial"/>
                  <w:szCs w:val="18"/>
                  <w:rPrChange w:id="1955" w:author="CMCC" w:date="2025-04-14T14:28:47Z">
                    <w:rPr/>
                  </w:rPrChange>
                </w:rPr>
                <w:t>)</w:t>
              </w:r>
            </w:ins>
          </w:p>
        </w:tc>
      </w:tr>
      <w:tr w14:paraId="5C78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6" w:author="Huawei d1" w:date="2025-04-09T10:04:00Z"/>
        </w:trPr>
        <w:tc>
          <w:tcPr>
            <w:tcW w:w="2263" w:type="dxa"/>
            <w:tcBorders>
              <w:top w:val="single" w:color="auto" w:sz="4" w:space="0"/>
              <w:left w:val="single" w:color="auto" w:sz="4" w:space="0"/>
              <w:bottom w:val="single" w:color="auto" w:sz="4" w:space="0"/>
              <w:right w:val="single" w:color="auto" w:sz="4" w:space="0"/>
            </w:tcBorders>
          </w:tcPr>
          <w:p w14:paraId="7BCE6241">
            <w:pPr>
              <w:pStyle w:val="103"/>
              <w:rPr>
                <w:ins w:id="1957" w:author="Huawei d1" w:date="2025-04-09T10:04:00Z"/>
                <w:rFonts w:cs="Arial"/>
                <w:b/>
                <w:bCs/>
                <w:szCs w:val="18"/>
                <w:rPrChange w:id="1958" w:author="CMCC" w:date="2025-04-14T14:28:47Z">
                  <w:rPr>
                    <w:ins w:id="1959" w:author="Huawei d1" w:date="2025-04-09T10:04:00Z"/>
                    <w:b/>
                    <w:bCs/>
                  </w:rPr>
                </w:rPrChange>
              </w:rPr>
            </w:pPr>
            <w:ins w:id="1960" w:author="weiyuan  li" w:date="2025-03-26T16:45:00Z">
              <w:r>
                <w:rPr>
                  <w:rFonts w:cs="Arial"/>
                  <w:b/>
                  <w:bCs/>
                  <w:szCs w:val="18"/>
                  <w:rPrChange w:id="1961" w:author="CMCC" w:date="2025-04-14T14:28:47Z">
                    <w:rPr>
                      <w:b/>
                      <w:bCs/>
                    </w:rPr>
                  </w:rPrChange>
                </w:rPr>
                <w:t>REQ</w:t>
              </w:r>
            </w:ins>
            <w:ins w:id="1962" w:author="weiyuan  li" w:date="2025-03-26T16:45:00Z">
              <w:r>
                <w:rPr>
                  <w:rFonts w:hint="default" w:cs="Arial"/>
                  <w:b/>
                  <w:bCs/>
                  <w:szCs w:val="18"/>
                  <w:rPrChange w:id="1963" w:author="CMCC" w:date="2025-04-14T14:28:47Z">
                    <w:rPr>
                      <w:rFonts w:hint="eastAsia"/>
                      <w:b/>
                      <w:bCs/>
                    </w:rPr>
                  </w:rPrChange>
                </w:rPr>
                <w:t>-</w:t>
              </w:r>
            </w:ins>
            <w:ins w:id="1964" w:author="weiyuan  li" w:date="2025-03-26T16:45:00Z">
              <w:r>
                <w:rPr>
                  <w:rFonts w:cs="Arial"/>
                  <w:b/>
                  <w:bCs/>
                  <w:szCs w:val="18"/>
                  <w:rPrChange w:id="1965" w:author="CMCC" w:date="2025-04-14T14:28:47Z">
                    <w:rPr>
                      <w:b/>
                      <w:bCs/>
                    </w:rPr>
                  </w:rPrChange>
                </w:rPr>
                <w:t>NDT</w:t>
              </w:r>
            </w:ins>
            <w:ins w:id="1966" w:author="weiyuan  li" w:date="2025-03-26T16:45:00Z">
              <w:r>
                <w:rPr>
                  <w:rFonts w:hint="default" w:cs="Arial"/>
                  <w:b/>
                  <w:bCs/>
                  <w:szCs w:val="18"/>
                  <w:rPrChange w:id="1967" w:author="CMCC" w:date="2025-04-14T14:28:47Z">
                    <w:rPr>
                      <w:rFonts w:hint="eastAsia"/>
                      <w:b/>
                      <w:bCs/>
                    </w:rPr>
                  </w:rPrChange>
                </w:rPr>
                <w:t>DG-</w:t>
              </w:r>
            </w:ins>
            <w:ins w:id="1968" w:author="weiyuan  li" w:date="2025-03-26T16:45:00Z">
              <w:r>
                <w:rPr>
                  <w:rFonts w:cs="Arial"/>
                  <w:b/>
                  <w:bCs/>
                  <w:szCs w:val="18"/>
                  <w:rPrChange w:id="1969" w:author="CMCC" w:date="2025-04-14T14:28:47Z">
                    <w:rPr>
                      <w:b/>
                      <w:bCs/>
                    </w:rPr>
                  </w:rPrChange>
                </w:rPr>
                <w:t>0</w:t>
              </w:r>
            </w:ins>
            <w:ins w:id="1970" w:author="Huawei d1" w:date="2025-04-09T10:11:00Z">
              <w:r>
                <w:rPr>
                  <w:rFonts w:cs="Arial"/>
                  <w:b/>
                  <w:bCs/>
                  <w:szCs w:val="18"/>
                  <w:rPrChange w:id="1971" w:author="CMCC" w:date="2025-04-14T14:28:47Z">
                    <w:rPr>
                      <w:b/>
                      <w:bCs/>
                    </w:rPr>
                  </w:rPrChange>
                </w:rPr>
                <w:t>4</w:t>
              </w:r>
            </w:ins>
            <w:ins w:id="1972" w:author="weiyuan  li" w:date="2025-03-26T16:45:00Z">
              <w:r>
                <w:rPr>
                  <w:rFonts w:cs="Arial"/>
                  <w:b/>
                  <w:bCs/>
                  <w:szCs w:val="18"/>
                  <w:rPrChange w:id="1973" w:author="CMCC" w:date="2025-04-14T14:28:47Z">
                    <w:rPr>
                      <w:b/>
                      <w:bCs/>
                    </w:rPr>
                  </w:rPrChange>
                </w:rPr>
                <w:t>:</w:t>
              </w:r>
            </w:ins>
          </w:p>
        </w:tc>
        <w:tc>
          <w:tcPr>
            <w:tcW w:w="5425" w:type="dxa"/>
            <w:tcBorders>
              <w:top w:val="single" w:color="auto" w:sz="4" w:space="0"/>
              <w:left w:val="single" w:color="auto" w:sz="4" w:space="0"/>
              <w:bottom w:val="single" w:color="auto" w:sz="4" w:space="0"/>
              <w:right w:val="single" w:color="auto" w:sz="4" w:space="0"/>
            </w:tcBorders>
          </w:tcPr>
          <w:p w14:paraId="4C8B8DEE">
            <w:pPr>
              <w:pStyle w:val="103"/>
              <w:rPr>
                <w:ins w:id="1974" w:author="Huawei d1" w:date="2025-04-09T10:04:00Z"/>
                <w:rFonts w:cs="Arial"/>
                <w:szCs w:val="18"/>
                <w:rPrChange w:id="1975" w:author="CMCC" w:date="2025-04-14T14:28:47Z">
                  <w:rPr>
                    <w:ins w:id="1976" w:author="Huawei d1" w:date="2025-04-09T10:04:00Z"/>
                  </w:rPr>
                </w:rPrChange>
              </w:rPr>
            </w:pPr>
            <w:ins w:id="1977" w:author="weiyuan  li" w:date="2025-03-27T10:58:00Z">
              <w:r>
                <w:rPr>
                  <w:rFonts w:cs="Arial"/>
                  <w:szCs w:val="18"/>
                  <w:rPrChange w:id="1978" w:author="CMCC" w:date="2025-04-14T14:28:47Z">
                    <w:rPr/>
                  </w:rPrChange>
                </w:rPr>
                <w:t xml:space="preserve">The </w:t>
              </w:r>
            </w:ins>
            <w:ins w:id="1979" w:author="Huawei d1" w:date="2025-04-09T10:07:00Z">
              <w:r>
                <w:rPr>
                  <w:rFonts w:cs="Arial"/>
                  <w:szCs w:val="18"/>
                  <w:rPrChange w:id="1980" w:author="CMCC" w:date="2025-04-14T14:28:47Z">
                    <w:rPr/>
                  </w:rPrChange>
                </w:rPr>
                <w:t xml:space="preserve">3GPP </w:t>
              </w:r>
            </w:ins>
            <w:ins w:id="1981" w:author="weiyuan  li" w:date="2025-03-27T10:58:00Z">
              <w:r>
                <w:rPr>
                  <w:rFonts w:cs="Arial"/>
                  <w:szCs w:val="18"/>
                  <w:rPrChange w:id="1982" w:author="CMCC" w:date="2025-04-14T14:28:47Z">
                    <w:rPr/>
                  </w:rPrChange>
                </w:rPr>
                <w:t xml:space="preserve">management system should support a capability to allow an authorized MnS consumer to request </w:t>
              </w:r>
            </w:ins>
            <w:ins w:id="1983" w:author="Huawei d1" w:date="2025-04-09T10:12:00Z">
              <w:r>
                <w:rPr>
                  <w:rFonts w:cs="Arial"/>
                  <w:szCs w:val="18"/>
                  <w:rPrChange w:id="1984" w:author="CMCC" w:date="2025-04-14T14:28:47Z">
                    <w:rPr/>
                  </w:rPrChange>
                </w:rPr>
                <w:t xml:space="preserve">generation of </w:t>
              </w:r>
            </w:ins>
            <w:ins w:id="1985" w:author="weiyuan  li" w:date="2025-03-27T10:58:00Z">
              <w:r>
                <w:rPr>
                  <w:rFonts w:hint="default" w:cs="Arial"/>
                  <w:szCs w:val="18"/>
                  <w:rPrChange w:id="1986" w:author="CMCC" w:date="2025-04-14T14:28:47Z">
                    <w:rPr>
                      <w:rFonts w:hint="eastAsia"/>
                    </w:rPr>
                  </w:rPrChange>
                </w:rPr>
                <w:t xml:space="preserve">the </w:t>
              </w:r>
            </w:ins>
            <w:ins w:id="1987" w:author="Huawei d1" w:date="2025-04-09T10:12:00Z">
              <w:r>
                <w:rPr>
                  <w:rFonts w:cs="Arial"/>
                  <w:szCs w:val="18"/>
                  <w:rPrChange w:id="1988" w:author="CMCC" w:date="2025-04-14T14:28:47Z">
                    <w:rPr/>
                  </w:rPrChange>
                </w:rPr>
                <w:t>use</w:t>
              </w:r>
            </w:ins>
            <w:ins w:id="1989" w:author="Huawei d1" w:date="2025-04-09T10:13:00Z">
              <w:r>
                <w:rPr>
                  <w:rFonts w:cs="Arial"/>
                  <w:szCs w:val="18"/>
                  <w:rPrChange w:id="1990" w:author="CMCC" w:date="2025-04-14T14:28:47Z">
                    <w:rPr/>
                  </w:rPrChange>
                </w:rPr>
                <w:t>r</w:t>
              </w:r>
            </w:ins>
            <w:ins w:id="1991" w:author="weiyuan  li" w:date="2025-03-27T10:59:00Z">
              <w:r>
                <w:rPr>
                  <w:rFonts w:cs="Arial"/>
                  <w:szCs w:val="18"/>
                  <w:rPrChange w:id="1992" w:author="CMCC" w:date="2025-04-14T14:28:47Z">
                    <w:rPr/>
                  </w:rPrChange>
                </w:rPr>
                <w:t xml:space="preserve"> </w:t>
              </w:r>
            </w:ins>
            <w:ins w:id="1993" w:author="weiyuan  li" w:date="2025-03-27T10:59:00Z">
              <w:r>
                <w:rPr>
                  <w:rFonts w:hint="default" w:cs="Arial"/>
                  <w:szCs w:val="18"/>
                  <w:rPrChange w:id="1994" w:author="CMCC" w:date="2025-04-14T14:28:47Z">
                    <w:rPr>
                      <w:rFonts w:hint="eastAsia"/>
                    </w:rPr>
                  </w:rPrChange>
                </w:rPr>
                <w:t xml:space="preserve">experience </w:t>
              </w:r>
            </w:ins>
            <w:ins w:id="1995" w:author="weiyuan  li" w:date="2025-03-27T10:58:00Z">
              <w:r>
                <w:rPr>
                  <w:rFonts w:hint="default" w:cs="Arial"/>
                  <w:szCs w:val="18"/>
                  <w:rPrChange w:id="1996" w:author="CMCC" w:date="2025-04-14T14:28:47Z">
                    <w:rPr>
                      <w:rFonts w:hint="eastAsia"/>
                    </w:rPr>
                  </w:rPrChange>
                </w:rPr>
                <w:t>da</w:t>
              </w:r>
            </w:ins>
            <w:ins w:id="1997" w:author="Huawei d1" w:date="2025-04-09T10:12:00Z">
              <w:r>
                <w:rPr>
                  <w:rFonts w:cs="Arial"/>
                  <w:szCs w:val="18"/>
                  <w:rPrChange w:id="1998" w:author="CMCC" w:date="2025-04-14T14:28:47Z">
                    <w:rPr/>
                  </w:rPrChange>
                </w:rPr>
                <w:t>ta</w:t>
              </w:r>
            </w:ins>
            <w:ins w:id="1999" w:author="weiyuan  li" w:date="2025-03-27T11:00:00Z">
              <w:r>
                <w:rPr>
                  <w:rFonts w:hint="default" w:cs="Arial"/>
                  <w:szCs w:val="18"/>
                  <w:rPrChange w:id="2000" w:author="CMCC" w:date="2025-04-14T14:28:47Z">
                    <w:rPr>
                      <w:rFonts w:hint="eastAsia"/>
                    </w:rPr>
                  </w:rPrChange>
                </w:rPr>
                <w:t>.</w:t>
              </w:r>
            </w:ins>
          </w:p>
        </w:tc>
        <w:tc>
          <w:tcPr>
            <w:tcW w:w="2008" w:type="dxa"/>
            <w:tcBorders>
              <w:top w:val="single" w:color="auto" w:sz="4" w:space="0"/>
              <w:left w:val="single" w:color="auto" w:sz="4" w:space="0"/>
              <w:bottom w:val="single" w:color="auto" w:sz="4" w:space="0"/>
              <w:right w:val="single" w:color="auto" w:sz="4" w:space="0"/>
            </w:tcBorders>
          </w:tcPr>
          <w:p w14:paraId="5061E7E4">
            <w:pPr>
              <w:pStyle w:val="103"/>
              <w:rPr>
                <w:ins w:id="2001" w:author="Huawei d1" w:date="2025-04-09T10:04:00Z"/>
                <w:rFonts w:cs="Arial"/>
                <w:szCs w:val="18"/>
                <w:rPrChange w:id="2002" w:author="CMCC" w:date="2025-04-14T14:28:47Z">
                  <w:rPr>
                    <w:ins w:id="2003" w:author="Huawei d1" w:date="2025-04-09T10:04:00Z"/>
                  </w:rPr>
                </w:rPrChange>
              </w:rPr>
            </w:pPr>
            <w:ins w:id="2004" w:author="weiyuan  li" w:date="2025-03-26T19:21:00Z">
              <w:r>
                <w:rPr>
                  <w:rFonts w:cs="Arial"/>
                  <w:szCs w:val="18"/>
                  <w:rPrChange w:id="2005" w:author="CMCC" w:date="2025-04-14T14:28:47Z">
                    <w:rPr/>
                  </w:rPrChange>
                </w:rPr>
                <w:t xml:space="preserve">Using NDT to generate </w:t>
              </w:r>
            </w:ins>
            <w:ins w:id="2006" w:author="Huawei d1" w:date="2025-04-09T11:22:00Z">
              <w:r>
                <w:rPr>
                  <w:rFonts w:cs="Arial"/>
                  <w:szCs w:val="18"/>
                  <w:rPrChange w:id="2007" w:author="CMCC" w:date="2025-04-14T14:28:47Z">
                    <w:rPr/>
                  </w:rPrChange>
                </w:rPr>
                <w:t>user</w:t>
              </w:r>
            </w:ins>
            <w:ins w:id="2008" w:author="weiyuan  li" w:date="2025-03-26T19:21:00Z">
              <w:r>
                <w:rPr>
                  <w:rFonts w:cs="Arial"/>
                  <w:szCs w:val="18"/>
                  <w:rPrChange w:id="2009" w:author="CMCC" w:date="2025-04-14T14:28:47Z">
                    <w:rPr/>
                  </w:rPrChange>
                </w:rPr>
                <w:t xml:space="preserve"> </w:t>
              </w:r>
            </w:ins>
            <w:ins w:id="2010" w:author="weiyuan  li" w:date="2025-03-26T19:21:00Z">
              <w:r>
                <w:rPr>
                  <w:rFonts w:hint="default" w:cs="Arial"/>
                  <w:szCs w:val="18"/>
                  <w:rPrChange w:id="2011" w:author="CMCC" w:date="2025-04-14T14:28:47Z">
                    <w:rPr>
                      <w:rFonts w:hint="eastAsia"/>
                    </w:rPr>
                  </w:rPrChange>
                </w:rPr>
                <w:t xml:space="preserve">experience </w:t>
              </w:r>
            </w:ins>
            <w:ins w:id="2012" w:author="weiyuan  li" w:date="2025-03-26T19:21:00Z">
              <w:r>
                <w:rPr>
                  <w:rFonts w:cs="Arial"/>
                  <w:szCs w:val="18"/>
                  <w:rPrChange w:id="2013" w:author="CMCC" w:date="2025-04-14T14:28:47Z">
                    <w:rPr/>
                  </w:rPrChange>
                </w:rPr>
                <w:t>(</w:t>
              </w:r>
            </w:ins>
            <w:ins w:id="2014" w:author="Huawei d1" w:date="2025-04-09T11:23:00Z">
              <w:r>
                <w:rPr>
                  <w:rFonts w:cs="Arial"/>
                  <w:szCs w:val="18"/>
                  <w:rPrChange w:id="2015" w:author="CMCC" w:date="2025-04-14T14:28:47Z">
                    <w:rPr/>
                  </w:rPrChange>
                </w:rPr>
                <w:t xml:space="preserve">See </w:t>
              </w:r>
            </w:ins>
            <w:ins w:id="2016" w:author="weiyuan  li" w:date="2025-03-26T19:21:00Z">
              <w:r>
                <w:rPr>
                  <w:rFonts w:cs="Arial"/>
                  <w:szCs w:val="18"/>
                  <w:rPrChange w:id="2017" w:author="CMCC" w:date="2025-04-14T14:28:47Z">
                    <w:rPr/>
                  </w:rPrChange>
                </w:rPr>
                <w:t>clause 5.</w:t>
              </w:r>
            </w:ins>
            <w:ins w:id="2018" w:author="weiyuan  li" w:date="2025-03-26T19:21:00Z">
              <w:r>
                <w:rPr>
                  <w:rFonts w:hint="default" w:cs="Arial"/>
                  <w:szCs w:val="18"/>
                  <w:rPrChange w:id="2019" w:author="CMCC" w:date="2025-04-14T14:28:47Z">
                    <w:rPr>
                      <w:rFonts w:hint="eastAsia"/>
                    </w:rPr>
                  </w:rPrChange>
                </w:rPr>
                <w:t>4</w:t>
              </w:r>
            </w:ins>
            <w:ins w:id="2020" w:author="weiyuan  li" w:date="2025-03-26T19:21:00Z">
              <w:r>
                <w:rPr>
                  <w:rFonts w:cs="Arial"/>
                  <w:szCs w:val="18"/>
                  <w:rPrChange w:id="2021" w:author="CMCC" w:date="2025-04-14T14:28:47Z">
                    <w:rPr/>
                  </w:rPrChange>
                </w:rPr>
                <w:t>.</w:t>
              </w:r>
            </w:ins>
            <w:ins w:id="2022" w:author="weiyuan  li" w:date="2025-03-26T19:21:00Z">
              <w:r>
                <w:rPr>
                  <w:rFonts w:hint="default" w:cs="Arial"/>
                  <w:szCs w:val="18"/>
                  <w:rPrChange w:id="2023" w:author="CMCC" w:date="2025-04-14T14:28:47Z">
                    <w:rPr>
                      <w:rFonts w:hint="eastAsia"/>
                    </w:rPr>
                  </w:rPrChange>
                </w:rPr>
                <w:t>3</w:t>
              </w:r>
            </w:ins>
            <w:ins w:id="2024" w:author="weiyuan  li" w:date="2025-03-26T19:21:00Z">
              <w:r>
                <w:rPr>
                  <w:rFonts w:cs="Arial"/>
                  <w:szCs w:val="18"/>
                  <w:rPrChange w:id="2025" w:author="CMCC" w:date="2025-04-14T14:28:47Z">
                    <w:rPr/>
                  </w:rPrChange>
                </w:rPr>
                <w:t>)</w:t>
              </w:r>
            </w:ins>
          </w:p>
        </w:tc>
      </w:tr>
      <w:tr w14:paraId="01B34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6" w:author="Huawei d1" w:date="2025-04-09T10:04:00Z"/>
        </w:trPr>
        <w:tc>
          <w:tcPr>
            <w:tcW w:w="2263" w:type="dxa"/>
            <w:tcBorders>
              <w:top w:val="single" w:color="auto" w:sz="4" w:space="0"/>
              <w:left w:val="single" w:color="auto" w:sz="4" w:space="0"/>
              <w:bottom w:val="single" w:color="auto" w:sz="4" w:space="0"/>
              <w:right w:val="single" w:color="auto" w:sz="4" w:space="0"/>
            </w:tcBorders>
          </w:tcPr>
          <w:p w14:paraId="344DC9BB">
            <w:pPr>
              <w:pStyle w:val="103"/>
              <w:rPr>
                <w:ins w:id="2027" w:author="Huawei d1" w:date="2025-04-09T10:04:00Z"/>
                <w:rFonts w:cs="Arial"/>
                <w:b/>
                <w:bCs/>
                <w:szCs w:val="18"/>
                <w:rPrChange w:id="2028" w:author="CMCC" w:date="2025-04-14T14:28:47Z">
                  <w:rPr>
                    <w:ins w:id="2029" w:author="Huawei d1" w:date="2025-04-09T10:04:00Z"/>
                    <w:b/>
                    <w:bCs/>
                  </w:rPr>
                </w:rPrChange>
              </w:rPr>
            </w:pPr>
            <w:ins w:id="2030" w:author="weiyuan  li" w:date="2025-03-26T16:54:00Z">
              <w:r>
                <w:rPr>
                  <w:rFonts w:cs="Arial"/>
                  <w:b/>
                  <w:bCs/>
                  <w:szCs w:val="18"/>
                  <w:rPrChange w:id="2031" w:author="CMCC" w:date="2025-04-14T14:28:47Z">
                    <w:rPr>
                      <w:b/>
                      <w:bCs/>
                    </w:rPr>
                  </w:rPrChange>
                </w:rPr>
                <w:t>REQ</w:t>
              </w:r>
            </w:ins>
            <w:ins w:id="2032" w:author="weiyuan  li" w:date="2025-03-26T16:54:00Z">
              <w:r>
                <w:rPr>
                  <w:rFonts w:hint="default" w:cs="Arial"/>
                  <w:b/>
                  <w:bCs/>
                  <w:szCs w:val="18"/>
                  <w:rPrChange w:id="2033" w:author="CMCC" w:date="2025-04-14T14:28:47Z">
                    <w:rPr>
                      <w:rFonts w:hint="eastAsia"/>
                      <w:b/>
                      <w:bCs/>
                    </w:rPr>
                  </w:rPrChange>
                </w:rPr>
                <w:t>-</w:t>
              </w:r>
            </w:ins>
            <w:ins w:id="2034" w:author="weiyuan  li" w:date="2025-03-26T16:54:00Z">
              <w:r>
                <w:rPr>
                  <w:rFonts w:cs="Arial"/>
                  <w:b/>
                  <w:bCs/>
                  <w:szCs w:val="18"/>
                  <w:rPrChange w:id="2035" w:author="CMCC" w:date="2025-04-14T14:28:47Z">
                    <w:rPr>
                      <w:b/>
                      <w:bCs/>
                    </w:rPr>
                  </w:rPrChange>
                </w:rPr>
                <w:t>NDT</w:t>
              </w:r>
            </w:ins>
            <w:ins w:id="2036" w:author="weiyuan  li" w:date="2025-03-26T16:54:00Z">
              <w:r>
                <w:rPr>
                  <w:rFonts w:hint="default" w:cs="Arial"/>
                  <w:b/>
                  <w:bCs/>
                  <w:szCs w:val="18"/>
                  <w:rPrChange w:id="2037" w:author="CMCC" w:date="2025-04-14T14:28:47Z">
                    <w:rPr>
                      <w:rFonts w:hint="eastAsia"/>
                      <w:b/>
                      <w:bCs/>
                    </w:rPr>
                  </w:rPrChange>
                </w:rPr>
                <w:t>DG</w:t>
              </w:r>
            </w:ins>
            <w:ins w:id="2038" w:author="weiyuan  li" w:date="2025-03-26T19:20:00Z">
              <w:r>
                <w:rPr>
                  <w:rFonts w:hint="default" w:cs="Arial"/>
                  <w:b/>
                  <w:bCs/>
                  <w:szCs w:val="18"/>
                  <w:rPrChange w:id="2039" w:author="CMCC" w:date="2025-04-14T14:28:47Z">
                    <w:rPr>
                      <w:rFonts w:hint="eastAsia"/>
                      <w:b/>
                      <w:bCs/>
                    </w:rPr>
                  </w:rPrChange>
                </w:rPr>
                <w:t>-</w:t>
              </w:r>
            </w:ins>
            <w:ins w:id="2040" w:author="weiyuan  li" w:date="2025-03-26T16:54:00Z">
              <w:r>
                <w:rPr>
                  <w:rFonts w:cs="Arial"/>
                  <w:b/>
                  <w:bCs/>
                  <w:szCs w:val="18"/>
                  <w:rPrChange w:id="2041" w:author="CMCC" w:date="2025-04-14T14:28:47Z">
                    <w:rPr>
                      <w:b/>
                      <w:bCs/>
                    </w:rPr>
                  </w:rPrChange>
                </w:rPr>
                <w:t>0</w:t>
              </w:r>
            </w:ins>
            <w:ins w:id="2042" w:author="Huawei d1" w:date="2025-04-09T10:11:00Z">
              <w:r>
                <w:rPr>
                  <w:rFonts w:cs="Arial"/>
                  <w:b/>
                  <w:bCs/>
                  <w:szCs w:val="18"/>
                  <w:rPrChange w:id="2043" w:author="CMCC" w:date="2025-04-14T14:28:47Z">
                    <w:rPr>
                      <w:b/>
                      <w:bCs/>
                    </w:rPr>
                  </w:rPrChange>
                </w:rPr>
                <w:t>5</w:t>
              </w:r>
            </w:ins>
            <w:ins w:id="2044" w:author="weiyuan  li" w:date="2025-03-26T16:54:00Z">
              <w:r>
                <w:rPr>
                  <w:rFonts w:cs="Arial"/>
                  <w:b/>
                  <w:bCs/>
                  <w:szCs w:val="18"/>
                  <w:rPrChange w:id="2045" w:author="CMCC" w:date="2025-04-14T14:28:47Z">
                    <w:rPr>
                      <w:b/>
                      <w:bCs/>
                    </w:rPr>
                  </w:rPrChange>
                </w:rPr>
                <w:t>:</w:t>
              </w:r>
            </w:ins>
          </w:p>
        </w:tc>
        <w:tc>
          <w:tcPr>
            <w:tcW w:w="5425" w:type="dxa"/>
            <w:tcBorders>
              <w:top w:val="single" w:color="auto" w:sz="4" w:space="0"/>
              <w:left w:val="single" w:color="auto" w:sz="4" w:space="0"/>
              <w:bottom w:val="single" w:color="auto" w:sz="4" w:space="0"/>
              <w:right w:val="single" w:color="auto" w:sz="4" w:space="0"/>
            </w:tcBorders>
          </w:tcPr>
          <w:p w14:paraId="3839B653">
            <w:pPr>
              <w:pStyle w:val="103"/>
              <w:rPr>
                <w:ins w:id="2046" w:author="Huawei d1" w:date="2025-04-09T10:04:00Z"/>
                <w:rFonts w:cs="Arial"/>
                <w:szCs w:val="18"/>
                <w:rPrChange w:id="2047" w:author="CMCC" w:date="2025-04-14T14:28:47Z">
                  <w:rPr>
                    <w:ins w:id="2048" w:author="Huawei d1" w:date="2025-04-09T10:04:00Z"/>
                  </w:rPr>
                </w:rPrChange>
              </w:rPr>
            </w:pPr>
            <w:ins w:id="2049" w:author="weiyuan  li" w:date="2025-03-27T10:58:00Z">
              <w:r>
                <w:rPr>
                  <w:rFonts w:cs="Arial"/>
                  <w:szCs w:val="18"/>
                  <w:rPrChange w:id="2050" w:author="CMCC" w:date="2025-04-14T14:28:47Z">
                    <w:rPr/>
                  </w:rPrChange>
                </w:rPr>
                <w:t xml:space="preserve">The </w:t>
              </w:r>
            </w:ins>
            <w:ins w:id="2051" w:author="Huawei d1" w:date="2025-04-09T10:07:00Z">
              <w:r>
                <w:rPr>
                  <w:rFonts w:cs="Arial"/>
                  <w:szCs w:val="18"/>
                  <w:rPrChange w:id="2052" w:author="CMCC" w:date="2025-04-14T14:28:47Z">
                    <w:rPr/>
                  </w:rPrChange>
                </w:rPr>
                <w:t>3GPP management system</w:t>
              </w:r>
            </w:ins>
            <w:ins w:id="2053" w:author="weiyuan  li" w:date="2025-03-27T10:58:00Z">
              <w:r>
                <w:rPr>
                  <w:rFonts w:cs="Arial"/>
                  <w:szCs w:val="18"/>
                  <w:rPrChange w:id="2054" w:author="CMCC" w:date="2025-04-14T14:28:47Z">
                    <w:rPr/>
                  </w:rPrChange>
                </w:rPr>
                <w:t xml:space="preserve"> should support a capability to </w:t>
              </w:r>
            </w:ins>
            <w:ins w:id="2055" w:author="weiyuan  li" w:date="2025-03-27T10:58:00Z">
              <w:r>
                <w:rPr>
                  <w:rFonts w:hint="default" w:cs="Arial"/>
                  <w:szCs w:val="18"/>
                  <w:rPrChange w:id="2056" w:author="CMCC" w:date="2025-04-14T14:28:47Z">
                    <w:rPr>
                      <w:rFonts w:hint="eastAsia"/>
                    </w:rPr>
                  </w:rPrChange>
                </w:rPr>
                <w:t xml:space="preserve">report the generated </w:t>
              </w:r>
            </w:ins>
            <w:ins w:id="2057" w:author="Huawei d1" w:date="2025-04-09T10:13:00Z">
              <w:r>
                <w:rPr>
                  <w:rFonts w:cs="Arial"/>
                  <w:szCs w:val="18"/>
                  <w:rPrChange w:id="2058" w:author="CMCC" w:date="2025-04-14T14:28:47Z">
                    <w:rPr/>
                  </w:rPrChange>
                </w:rPr>
                <w:t>user</w:t>
              </w:r>
            </w:ins>
            <w:ins w:id="2059" w:author="weiyuan  li" w:date="2025-03-27T10:59:00Z">
              <w:r>
                <w:rPr>
                  <w:rFonts w:cs="Arial"/>
                  <w:szCs w:val="18"/>
                  <w:rPrChange w:id="2060" w:author="CMCC" w:date="2025-04-14T14:28:47Z">
                    <w:rPr/>
                  </w:rPrChange>
                </w:rPr>
                <w:t xml:space="preserve"> </w:t>
              </w:r>
            </w:ins>
            <w:ins w:id="2061" w:author="weiyuan  li" w:date="2025-03-27T10:59:00Z">
              <w:r>
                <w:rPr>
                  <w:rFonts w:hint="default" w:cs="Arial"/>
                  <w:szCs w:val="18"/>
                  <w:rPrChange w:id="2062" w:author="CMCC" w:date="2025-04-14T14:28:47Z">
                    <w:rPr>
                      <w:rFonts w:hint="eastAsia"/>
                    </w:rPr>
                  </w:rPrChange>
                </w:rPr>
                <w:t xml:space="preserve">experience </w:t>
              </w:r>
            </w:ins>
            <w:ins w:id="2063" w:author="weiyuan  li" w:date="2025-03-27T10:58:00Z">
              <w:r>
                <w:rPr>
                  <w:rFonts w:hint="default" w:cs="Arial"/>
                  <w:szCs w:val="18"/>
                  <w:rPrChange w:id="2064" w:author="CMCC" w:date="2025-04-14T14:28:47Z">
                    <w:rPr>
                      <w:rFonts w:hint="eastAsia"/>
                    </w:rPr>
                  </w:rPrChange>
                </w:rPr>
                <w:t>data</w:t>
              </w:r>
            </w:ins>
            <w:ins w:id="2065" w:author="weiyuan  li" w:date="2025-03-27T10:59:00Z">
              <w:r>
                <w:rPr>
                  <w:rFonts w:cs="Arial"/>
                  <w:szCs w:val="18"/>
                  <w:rPrChange w:id="2066" w:author="CMCC" w:date="2025-04-14T14:28:47Z">
                    <w:rPr/>
                  </w:rPrChange>
                </w:rPr>
                <w:t>.</w:t>
              </w:r>
            </w:ins>
          </w:p>
        </w:tc>
        <w:tc>
          <w:tcPr>
            <w:tcW w:w="2008" w:type="dxa"/>
            <w:tcBorders>
              <w:top w:val="single" w:color="auto" w:sz="4" w:space="0"/>
              <w:left w:val="single" w:color="auto" w:sz="4" w:space="0"/>
              <w:bottom w:val="single" w:color="auto" w:sz="4" w:space="0"/>
              <w:right w:val="single" w:color="auto" w:sz="4" w:space="0"/>
            </w:tcBorders>
          </w:tcPr>
          <w:p w14:paraId="773F90A4">
            <w:pPr>
              <w:pStyle w:val="103"/>
              <w:rPr>
                <w:ins w:id="2067" w:author="Huawei d1" w:date="2025-04-09T10:04:00Z"/>
                <w:rFonts w:cs="Arial"/>
                <w:szCs w:val="18"/>
                <w:rPrChange w:id="2068" w:author="CMCC" w:date="2025-04-14T14:28:47Z">
                  <w:rPr>
                    <w:ins w:id="2069" w:author="Huawei d1" w:date="2025-04-09T10:04:00Z"/>
                  </w:rPr>
                </w:rPrChange>
              </w:rPr>
            </w:pPr>
            <w:ins w:id="2070" w:author="weiyuan  li" w:date="2025-03-26T19:21:00Z">
              <w:r>
                <w:rPr>
                  <w:rFonts w:cs="Arial"/>
                  <w:szCs w:val="18"/>
                  <w:rPrChange w:id="2071" w:author="CMCC" w:date="2025-04-14T14:28:47Z">
                    <w:rPr/>
                  </w:rPrChange>
                </w:rPr>
                <w:t xml:space="preserve">Using NDT to generate </w:t>
              </w:r>
            </w:ins>
            <w:ins w:id="2072" w:author="Huawei d1" w:date="2025-04-09T11:22:00Z">
              <w:r>
                <w:rPr>
                  <w:rFonts w:cs="Arial"/>
                  <w:szCs w:val="18"/>
                  <w:rPrChange w:id="2073" w:author="CMCC" w:date="2025-04-14T14:28:47Z">
                    <w:rPr/>
                  </w:rPrChange>
                </w:rPr>
                <w:t>user</w:t>
              </w:r>
            </w:ins>
            <w:ins w:id="2074" w:author="weiyuan  li" w:date="2025-03-26T19:21:00Z">
              <w:r>
                <w:rPr>
                  <w:rFonts w:cs="Arial"/>
                  <w:szCs w:val="18"/>
                  <w:rPrChange w:id="2075" w:author="CMCC" w:date="2025-04-14T14:28:47Z">
                    <w:rPr/>
                  </w:rPrChange>
                </w:rPr>
                <w:t xml:space="preserve"> </w:t>
              </w:r>
            </w:ins>
            <w:ins w:id="2076" w:author="weiyuan  li" w:date="2025-03-26T19:21:00Z">
              <w:r>
                <w:rPr>
                  <w:rFonts w:hint="default" w:cs="Arial"/>
                  <w:szCs w:val="18"/>
                  <w:rPrChange w:id="2077" w:author="CMCC" w:date="2025-04-14T14:28:47Z">
                    <w:rPr>
                      <w:rFonts w:hint="eastAsia"/>
                    </w:rPr>
                  </w:rPrChange>
                </w:rPr>
                <w:t xml:space="preserve">experience </w:t>
              </w:r>
            </w:ins>
            <w:ins w:id="2078" w:author="weiyuan  li" w:date="2025-03-26T19:21:00Z">
              <w:r>
                <w:rPr>
                  <w:rFonts w:cs="Arial"/>
                  <w:szCs w:val="18"/>
                  <w:rPrChange w:id="2079" w:author="CMCC" w:date="2025-04-14T14:28:47Z">
                    <w:rPr/>
                  </w:rPrChange>
                </w:rPr>
                <w:t>(</w:t>
              </w:r>
            </w:ins>
            <w:ins w:id="2080" w:author="Huawei d1" w:date="2025-04-09T11:23:00Z">
              <w:r>
                <w:rPr>
                  <w:rFonts w:cs="Arial"/>
                  <w:szCs w:val="18"/>
                  <w:rPrChange w:id="2081" w:author="CMCC" w:date="2025-04-14T14:28:47Z">
                    <w:rPr/>
                  </w:rPrChange>
                </w:rPr>
                <w:t xml:space="preserve">See </w:t>
              </w:r>
            </w:ins>
            <w:ins w:id="2082" w:author="weiyuan  li" w:date="2025-03-26T19:21:00Z">
              <w:r>
                <w:rPr>
                  <w:rFonts w:cs="Arial"/>
                  <w:szCs w:val="18"/>
                  <w:rPrChange w:id="2083" w:author="CMCC" w:date="2025-04-14T14:28:47Z">
                    <w:rPr/>
                  </w:rPrChange>
                </w:rPr>
                <w:t>clause 5.</w:t>
              </w:r>
            </w:ins>
            <w:ins w:id="2084" w:author="weiyuan  li" w:date="2025-03-26T19:21:00Z">
              <w:r>
                <w:rPr>
                  <w:rFonts w:hint="default" w:cs="Arial"/>
                  <w:szCs w:val="18"/>
                  <w:rPrChange w:id="2085" w:author="CMCC" w:date="2025-04-14T14:28:47Z">
                    <w:rPr>
                      <w:rFonts w:hint="eastAsia"/>
                    </w:rPr>
                  </w:rPrChange>
                </w:rPr>
                <w:t>4</w:t>
              </w:r>
            </w:ins>
            <w:ins w:id="2086" w:author="weiyuan  li" w:date="2025-03-26T19:21:00Z">
              <w:r>
                <w:rPr>
                  <w:rFonts w:cs="Arial"/>
                  <w:szCs w:val="18"/>
                  <w:rPrChange w:id="2087" w:author="CMCC" w:date="2025-04-14T14:28:47Z">
                    <w:rPr/>
                  </w:rPrChange>
                </w:rPr>
                <w:t>.</w:t>
              </w:r>
            </w:ins>
            <w:ins w:id="2088" w:author="weiyuan  li" w:date="2025-03-26T19:21:00Z">
              <w:r>
                <w:rPr>
                  <w:rFonts w:hint="default" w:cs="Arial"/>
                  <w:szCs w:val="18"/>
                  <w:rPrChange w:id="2089" w:author="CMCC" w:date="2025-04-14T14:28:47Z">
                    <w:rPr>
                      <w:rFonts w:hint="eastAsia"/>
                    </w:rPr>
                  </w:rPrChange>
                </w:rPr>
                <w:t>3</w:t>
              </w:r>
            </w:ins>
            <w:ins w:id="2090" w:author="weiyuan  li" w:date="2025-03-26T19:21:00Z">
              <w:r>
                <w:rPr>
                  <w:rFonts w:cs="Arial"/>
                  <w:szCs w:val="18"/>
                  <w:rPrChange w:id="2091" w:author="CMCC" w:date="2025-04-14T14:28:47Z">
                    <w:rPr/>
                  </w:rPrChange>
                </w:rPr>
                <w:t>)</w:t>
              </w:r>
            </w:ins>
          </w:p>
        </w:tc>
      </w:tr>
    </w:tbl>
    <w:p w14:paraId="15144AF1">
      <w:pPr>
        <w:tabs>
          <w:tab w:val="left" w:pos="1140"/>
        </w:tabs>
        <w:outlineLvl w:val="9"/>
        <w:rPr>
          <w:rFonts w:eastAsia="宋体"/>
        </w:rPr>
        <w:pPrChange w:id="2092" w:author="CMCC" w:date="2025-04-14T11:54:47Z">
          <w:pPr>
            <w:pStyle w:val="4"/>
            <w:tabs>
              <w:tab w:val="left" w:pos="1140"/>
            </w:tabs>
          </w:pPr>
        </w:pPrChange>
      </w:pPr>
    </w:p>
    <w:bookmarkEnd w:id="151"/>
    <w:p w14:paraId="39C7C9E1">
      <w:pPr>
        <w:pStyle w:val="4"/>
        <w:rPr>
          <w:lang w:val="en-US"/>
        </w:rPr>
        <w:pPrChange w:id="2093" w:author="CMCC" w:date="2025-04-14T12:25:50Z">
          <w:pPr>
            <w:pStyle w:val="4"/>
            <w:tabs>
              <w:tab w:val="left" w:pos="1140"/>
            </w:tabs>
          </w:pPr>
        </w:pPrChange>
      </w:pPr>
      <w:bookmarkStart w:id="162" w:name="_Toc23746"/>
      <w:r>
        <w:t>5</w:t>
      </w:r>
      <w:r>
        <w:rPr>
          <w:rFonts w:hint="default"/>
          <w:lang w:val="en-US" w:eastAsia="zh-CN"/>
          <w:rPrChange w:id="2094" w:author="CMCC" w:date="2025-04-14T12:25:50Z">
            <w:rPr>
              <w:rFonts w:hint="eastAsia"/>
              <w:lang w:val="en-US" w:eastAsia="zh-CN"/>
            </w:rPr>
          </w:rPrChange>
        </w:rPr>
        <w:t>.5</w:t>
      </w:r>
      <w:r>
        <w:tab/>
      </w:r>
      <w:r>
        <w:rPr>
          <w:rFonts w:hint="default"/>
          <w:lang w:val="en-US" w:eastAsia="zh-CN"/>
          <w:rPrChange w:id="2095" w:author="CMCC" w:date="2025-04-14T12:25:50Z">
            <w:rPr>
              <w:rFonts w:hint="eastAsia"/>
              <w:lang w:val="en-US" w:eastAsia="zh-CN"/>
            </w:rPr>
          </w:rPrChange>
        </w:rPr>
        <w:t>A</w:t>
      </w:r>
      <w:r>
        <w:rPr>
          <w:lang w:val="en-US" w:eastAsia="zh-CN"/>
        </w:rPr>
        <w:t xml:space="preserve">dvanced </w:t>
      </w:r>
      <w:r>
        <w:rPr>
          <w:lang w:eastAsia="zh-CN"/>
        </w:rPr>
        <w:t>NDT capabilities</w:t>
      </w:r>
      <w:ins w:id="2096" w:author="Stephen Mwanje (Nokia)" w:date="2025-04-09T12:53:00Z">
        <w:r>
          <w:rPr>
            <w:lang w:eastAsia="zh-CN"/>
          </w:rPr>
          <w:t xml:space="preserve"> - NDTADV</w:t>
        </w:r>
        <w:bookmarkEnd w:id="162"/>
      </w:ins>
    </w:p>
    <w:p w14:paraId="68BDB4B4">
      <w:pPr>
        <w:pStyle w:val="5"/>
        <w:rPr>
          <w:ins w:id="2097" w:author="Bizzarri Simone" w:date="2025-03-20T14:44:00Z"/>
        </w:rPr>
      </w:pPr>
      <w:ins w:id="2098" w:author="Bizzarri Simone" w:date="2025-03-20T14:44:00Z">
        <w:bookmarkStart w:id="163" w:name="_Toc4493"/>
        <w:r>
          <w:rPr>
            <w:rFonts w:hint="eastAsia"/>
          </w:rPr>
          <w:t>5.</w:t>
        </w:r>
      </w:ins>
      <w:ins w:id="2099" w:author="Bizzarri Simone" w:date="2025-03-20T14:44:00Z">
        <w:r>
          <w:rPr/>
          <w:t>5</w:t>
        </w:r>
      </w:ins>
      <w:ins w:id="2100" w:author="Bizzarri Simone" w:date="2025-03-20T14:44:00Z">
        <w:r>
          <w:rPr>
            <w:rFonts w:hint="eastAsia"/>
          </w:rPr>
          <w:t>.1</w:t>
        </w:r>
      </w:ins>
      <w:ins w:id="2101" w:author="Bizzarri Simone" w:date="2025-03-20T14:44:00Z">
        <w:r>
          <w:rPr/>
          <w:tab/>
        </w:r>
      </w:ins>
      <w:ins w:id="2102" w:author="Bizzarri Simone" w:date="2025-03-20T14:44:00Z">
        <w:r>
          <w:rPr>
            <w:rFonts w:hint="eastAsia"/>
          </w:rPr>
          <w:t>Description</w:t>
        </w:r>
        <w:bookmarkEnd w:id="163"/>
      </w:ins>
    </w:p>
    <w:p w14:paraId="17A56F0B">
      <w:pPr>
        <w:rPr>
          <w:ins w:id="2103" w:author="Stephen Mwanje (Nokia)" w:date="2025-04-09T12:43:00Z"/>
        </w:rPr>
      </w:pPr>
      <w:ins w:id="2104" w:author="Stephen Mwanje (Nokia)" w:date="2025-04-09T12:54:00Z">
        <w:r>
          <w:rPr/>
          <w:t xml:space="preserve">This clause </w:t>
        </w:r>
      </w:ins>
      <w:ins w:id="2105" w:author="Stephen Mwanje (Nokia)" w:date="2025-04-09T12:55:00Z">
        <w:r>
          <w:rPr/>
          <w:t>describes</w:t>
        </w:r>
      </w:ins>
      <w:ins w:id="2106" w:author="Stephen Mwanje (Nokia)" w:date="2025-04-09T12:54:00Z">
        <w:r>
          <w:rPr/>
          <w:t xml:space="preserve"> advanced uses of Network digital twins.</w:t>
        </w:r>
      </w:ins>
    </w:p>
    <w:p w14:paraId="6C930E23">
      <w:pPr>
        <w:pStyle w:val="5"/>
        <w:rPr>
          <w:ins w:id="2107" w:author="Stephen Mwanje (Nokia)" w:date="2025-04-09T12:43:00Z"/>
        </w:rPr>
      </w:pPr>
      <w:ins w:id="2108" w:author="Stephen Mwanje (Nokia)" w:date="2025-04-09T12:43:00Z">
        <w:bookmarkStart w:id="164" w:name="_Toc27678"/>
        <w:r>
          <w:rPr/>
          <w:t>5.</w:t>
        </w:r>
      </w:ins>
      <w:ins w:id="2109" w:author="CMCC" w:date="2025-04-14T11:55:01Z">
        <w:r>
          <w:rPr>
            <w:rFonts w:hint="eastAsia" w:eastAsia="宋体"/>
            <w:lang w:val="en-US" w:eastAsia="zh-CN"/>
          </w:rPr>
          <w:t>5</w:t>
        </w:r>
      </w:ins>
      <w:ins w:id="2110" w:author="Stephen Mwanje (Nokia)" w:date="2025-04-09T12:43:00Z">
        <w:del w:id="2111" w:author="CMCC" w:date="2025-04-14T11:55:00Z">
          <w:r>
            <w:rPr/>
            <w:delText>X</w:delText>
          </w:r>
        </w:del>
      </w:ins>
      <w:ins w:id="2112" w:author="Stephen Mwanje (Nokia)" w:date="2025-04-09T12:43:00Z">
        <w:r>
          <w:rPr/>
          <w:t>.2</w:t>
        </w:r>
      </w:ins>
      <w:ins w:id="2113" w:author="Stephen Mwanje (Nokia)" w:date="2025-04-09T12:43:00Z">
        <w:r>
          <w:rPr/>
          <w:tab/>
        </w:r>
      </w:ins>
      <w:ins w:id="2114" w:author="Stephen Mwanje (Nokia)" w:date="2025-04-09T12:43:00Z">
        <w:r>
          <w:rPr/>
          <w:t>Use Cases</w:t>
        </w:r>
        <w:bookmarkEnd w:id="164"/>
      </w:ins>
    </w:p>
    <w:p w14:paraId="08DBABD0">
      <w:pPr>
        <w:pStyle w:val="6"/>
        <w:rPr>
          <w:ins w:id="2115" w:author="Stephen Mwanje (Nokia)" w:date="2025-04-09T12:43:00Z"/>
        </w:rPr>
      </w:pPr>
      <w:ins w:id="2116" w:author="Stephen Mwanje (Nokia)" w:date="2025-04-09T12:43:00Z">
        <w:bookmarkStart w:id="165" w:name="_Toc14082"/>
        <w:r>
          <w:rPr/>
          <w:t>5.</w:t>
        </w:r>
      </w:ins>
      <w:ins w:id="2117" w:author="CMCC" w:date="2025-04-14T11:55:02Z">
        <w:r>
          <w:rPr>
            <w:rFonts w:hint="eastAsia" w:eastAsia="宋体"/>
            <w:lang w:val="en-US" w:eastAsia="zh-CN"/>
          </w:rPr>
          <w:t>5</w:t>
        </w:r>
      </w:ins>
      <w:ins w:id="2118" w:author="Stephen Mwanje (Nokia)" w:date="2025-04-09T12:43:00Z">
        <w:del w:id="2119" w:author="CMCC" w:date="2025-04-14T11:55:02Z">
          <w:r>
            <w:rPr/>
            <w:delText>X</w:delText>
          </w:r>
        </w:del>
      </w:ins>
      <w:ins w:id="2120" w:author="Stephen Mwanje (Nokia)" w:date="2025-04-09T12:43:00Z">
        <w:r>
          <w:rPr/>
          <w:t>.2</w:t>
        </w:r>
      </w:ins>
      <w:ins w:id="2121" w:author="Stephen Mwanje (Nokia)" w:date="2025-04-09T12:44:00Z">
        <w:r>
          <w:rPr/>
          <w:t>.1</w:t>
        </w:r>
      </w:ins>
      <w:ins w:id="2122" w:author="Stephen Mwanje (Nokia)" w:date="2025-04-09T12:43:00Z">
        <w:r>
          <w:rPr/>
          <w:tab/>
        </w:r>
      </w:ins>
      <w:ins w:id="2123" w:author="Mark Scott d2" w:date="2025-04-10T09:47:00Z">
        <w:r>
          <w:rPr/>
          <w:t>Collaboration between</w:t>
        </w:r>
      </w:ins>
      <w:ins w:id="2124" w:author="Stephen Mwanje (Nokia)" w:date="2025-04-09T12:44:00Z">
        <w:r>
          <w:rPr/>
          <w:t xml:space="preserve"> NDT</w:t>
        </w:r>
      </w:ins>
      <w:ins w:id="2125" w:author="Mark Scott d2" w:date="2025-04-10T10:02:00Z">
        <w:r>
          <w:rPr/>
          <w:t>s</w:t>
        </w:r>
      </w:ins>
      <w:ins w:id="2126" w:author="Stephen Mwanje (Nokia)" w:date="2025-04-09T12:53:00Z">
        <w:r>
          <w:rPr/>
          <w:t xml:space="preserve"> - NDTADV_01</w:t>
        </w:r>
        <w:bookmarkEnd w:id="165"/>
      </w:ins>
    </w:p>
    <w:p w14:paraId="63AFD46B">
      <w:pPr>
        <w:rPr>
          <w:ins w:id="2127" w:author="Stephen Mwanje (Nokia)" w:date="2025-04-09T12:44:00Z"/>
        </w:rPr>
      </w:pPr>
      <w:ins w:id="2128" w:author="Mark Scott d2" w:date="2025-04-10T09:35:00Z">
        <w:r>
          <w:rPr>
            <w:lang w:val="en-US"/>
          </w:rPr>
          <w:t>A</w:t>
        </w:r>
      </w:ins>
      <w:ins w:id="2129" w:author="Mark Scott d2" w:date="2025-04-10T10:06:00Z">
        <w:r>
          <w:rPr>
            <w:lang w:val="en-US"/>
          </w:rPr>
          <w:t xml:space="preserve"> single </w:t>
        </w:r>
      </w:ins>
      <w:ins w:id="2130" w:author="Stephen Mwanje (Nokia)" w:date="2025-04-09T12:45:00Z">
        <w:del w:id="2131" w:author="Mark Scott d2" w:date="2025-04-10T10:06:00Z">
          <w:r>
            <w:rPr>
              <w:lang w:val="en-US"/>
            </w:rPr>
            <w:delText xml:space="preserve"> </w:delText>
          </w:r>
        </w:del>
      </w:ins>
      <w:ins w:id="2132" w:author="Stephen Mwanje (Nokia)" w:date="2025-04-09T12:45:00Z">
        <w:r>
          <w:rPr>
            <w:lang w:val="en-US"/>
          </w:rPr>
          <w:t xml:space="preserve">NDT </w:t>
        </w:r>
      </w:ins>
      <w:ins w:id="2133" w:author="Mark Scott d2" w:date="2025-04-10T10:06:00Z">
        <w:r>
          <w:rPr>
            <w:lang w:val="en-US"/>
          </w:rPr>
          <w:t xml:space="preserve">might not be able to </w:t>
        </w:r>
      </w:ins>
      <w:ins w:id="2134" w:author="Mark Scott d2" w:date="2025-04-10T10:08:00Z">
        <w:r>
          <w:rPr>
            <w:lang w:val="en-US"/>
          </w:rPr>
          <w:t>fulfil</w:t>
        </w:r>
      </w:ins>
      <w:ins w:id="2135" w:author="Mark Scott d2" w:date="2025-04-10T10:06:00Z">
        <w:r>
          <w:rPr>
            <w:lang w:val="en-US"/>
          </w:rPr>
          <w:t xml:space="preserve"> </w:t>
        </w:r>
      </w:ins>
      <w:ins w:id="2136" w:author="Mark Scott d2" w:date="2025-04-10T10:07:00Z">
        <w:r>
          <w:rPr>
            <w:lang w:val="en-US"/>
          </w:rPr>
          <w:t>a task by itself</w:t>
        </w:r>
      </w:ins>
      <w:ins w:id="2137" w:author="Mark Scott d2" w:date="2025-04-10T10:08:00Z">
        <w:r>
          <w:rPr>
            <w:lang w:val="en-US"/>
          </w:rPr>
          <w:t xml:space="preserve"> and may be </w:t>
        </w:r>
      </w:ins>
      <w:ins w:id="2138" w:author="Stephen Mwanje (Nokia)" w:date="2025-04-09T12:45:00Z">
        <w:r>
          <w:rPr>
            <w:lang w:val="en-US"/>
          </w:rPr>
          <w:t xml:space="preserve">dependent on or </w:t>
        </w:r>
      </w:ins>
      <w:ins w:id="2139" w:author="Mark Scott d2" w:date="2025-04-10T10:08:00Z">
        <w:r>
          <w:rPr>
            <w:lang w:val="en-US"/>
          </w:rPr>
          <w:t xml:space="preserve">need to </w:t>
        </w:r>
      </w:ins>
      <w:ins w:id="2140" w:author="Stephen Mwanje (Nokia)" w:date="2025-04-09T12:45:00Z">
        <w:r>
          <w:rPr>
            <w:lang w:val="en-US"/>
          </w:rPr>
          <w:t>use</w:t>
        </w:r>
      </w:ins>
      <w:ins w:id="2141" w:author="Stephen Mwanje (Nokia)" w:date="2025-04-09T12:45:00Z">
        <w:del w:id="2142" w:author="Mark Scott d2" w:date="2025-04-10T09:35:00Z">
          <w:r>
            <w:rPr>
              <w:lang w:val="en-US"/>
            </w:rPr>
            <w:delText>s</w:delText>
          </w:r>
        </w:del>
      </w:ins>
      <w:ins w:id="2143" w:author="Stephen Mwanje (Nokia)" w:date="2025-04-09T12:45:00Z">
        <w:r>
          <w:rPr>
            <w:lang w:val="en-US"/>
          </w:rPr>
          <w:t xml:space="preserve"> the service or outputs of another NDT</w:t>
        </w:r>
      </w:ins>
      <w:ins w:id="2144" w:author="Bizzarri Simone" w:date="2025-04-09T16:27:00Z">
        <w:r>
          <w:rPr>
            <w:lang w:val="en-US"/>
          </w:rPr>
          <w:t xml:space="preserve"> during the simulation/emulation activity</w:t>
        </w:r>
      </w:ins>
      <w:ins w:id="2145" w:author="Stephen Mwanje (Nokia)" w:date="2025-04-09T12:45:00Z">
        <w:r>
          <w:rPr>
            <w:lang w:val="en-US"/>
          </w:rPr>
          <w:t xml:space="preserve">. </w:t>
        </w:r>
      </w:ins>
      <w:ins w:id="2146" w:author="Mark Scott d2" w:date="2025-04-10T10:09:00Z">
        <w:r>
          <w:rPr/>
          <w:t>Thus, the</w:t>
        </w:r>
      </w:ins>
      <w:ins w:id="2147" w:author="Mark Scott d2" w:date="2025-04-10T10:09:00Z">
        <w:r>
          <w:rPr>
            <w:lang w:eastAsia="ja-JP"/>
          </w:rPr>
          <w:t xml:space="preserve"> </w:t>
        </w:r>
      </w:ins>
      <w:ins w:id="2148" w:author="Mark Scott d2" w:date="2025-04-10T10:09:00Z">
        <w:r>
          <w:rPr/>
          <w:t xml:space="preserve">MnS consumer should be able to configure </w:t>
        </w:r>
      </w:ins>
      <w:ins w:id="2149" w:author="Mark Scott d2" w:date="2025-04-10T10:10:00Z">
        <w:r>
          <w:rPr/>
          <w:t xml:space="preserve">the </w:t>
        </w:r>
      </w:ins>
      <w:ins w:id="2150" w:author="Mark Scott d2" w:date="2025-04-10T10:09:00Z">
        <w:r>
          <w:rPr/>
          <w:t>relation between NDTs during simulation/emulation.</w:t>
        </w:r>
      </w:ins>
    </w:p>
    <w:p w14:paraId="6528162D">
      <w:pPr>
        <w:rPr>
          <w:ins w:id="2151" w:author="CMCC" w:date="2025-04-16T11:44:18Z"/>
        </w:rPr>
      </w:pPr>
      <w:ins w:id="2152" w:author="Mark Scott d2" w:date="2025-04-10T09:41:00Z">
        <w:r>
          <w:rPr/>
          <w:t>The benefits</w:t>
        </w:r>
      </w:ins>
      <w:ins w:id="2153" w:author="Mark Scott d2" w:date="2025-04-10T09:42:00Z">
        <w:r>
          <w:rPr/>
          <w:t xml:space="preserve"> of c</w:t>
        </w:r>
      </w:ins>
      <w:ins w:id="2154" w:author="Mark Scott d2" w:date="2025-04-10T09:40:00Z">
        <w:r>
          <w:rPr/>
          <w:t>ollaboration between NDTs</w:t>
        </w:r>
      </w:ins>
      <w:ins w:id="2155" w:author="Bizzarri Simone" w:date="2025-04-08T17:55:00Z">
        <w:r>
          <w:rPr/>
          <w:t xml:space="preserve"> </w:t>
        </w:r>
      </w:ins>
      <w:ins w:id="2156" w:author="Mark Scott d2" w:date="2025-04-10T09:42:00Z">
        <w:r>
          <w:rPr/>
          <w:t>are</w:t>
        </w:r>
      </w:ins>
      <w:ins w:id="2157" w:author="Bizzarri Simone" w:date="2025-04-08T17:55:00Z">
        <w:r>
          <w:rPr/>
          <w:t>:</w:t>
        </w:r>
      </w:ins>
    </w:p>
    <w:p w14:paraId="76457918">
      <w:pPr>
        <w:rPr>
          <w:ins w:id="2158" w:author="Bizzarri Simone" w:date="2025-04-08T17:55:00Z"/>
          <w:del w:id="2159" w:author="CMCC" w:date="2025-04-16T11:44:16Z"/>
        </w:rPr>
      </w:pPr>
    </w:p>
    <w:p w14:paraId="6528162D">
      <w:pPr>
        <w:pStyle w:val="111"/>
        <w:numPr>
          <w:ilvl w:val="0"/>
          <w:numId w:val="11"/>
        </w:numPr>
        <w:rPr>
          <w:ins w:id="2161" w:author="Bizzarri Simone" w:date="2025-04-08T17:55:00Z"/>
          <w:lang w:val="en-US" w:eastAsia="zh-CN"/>
          <w:rPrChange w:id="2162" w:author="CMCC" w:date="2025-04-16T11:44:49Z">
            <w:rPr>
              <w:ins w:id="2163" w:author="Bizzarri Simone" w:date="2025-04-08T17:55:00Z"/>
            </w:rPr>
          </w:rPrChange>
        </w:rPr>
        <w:pPrChange w:id="2160" w:author="CMCC" w:date="2025-04-16T11:44:49Z">
          <w:pPr>
            <w:pStyle w:val="111"/>
            <w:numPr>
              <w:ilvl w:val="0"/>
              <w:numId w:val="11"/>
            </w:numPr>
          </w:pPr>
        </w:pPrChange>
      </w:pPr>
      <w:ins w:id="2164" w:author="CMCC" w:date="2025-04-16T11:44:59Z">
        <w:r>
          <w:rPr>
            <w:lang w:val="en-US" w:eastAsia="zh-CN"/>
          </w:rPr>
          <w:t>-</w:t>
        </w:r>
      </w:ins>
      <w:ins w:id="2165" w:author="CMCC" w:date="2025-04-16T11:44:59Z">
        <w:r>
          <w:rPr>
            <w:lang w:val="en-US" w:eastAsia="zh-CN"/>
          </w:rPr>
          <w:tab/>
        </w:r>
      </w:ins>
      <w:ins w:id="2166" w:author="Mark Scott d2" w:date="2025-04-10T09:37:00Z">
        <w:r>
          <w:rPr>
            <w:lang w:val="en-US" w:eastAsia="zh-CN"/>
            <w:rPrChange w:id="2167" w:author="CMCC" w:date="2025-04-16T11:44:49Z">
              <w:rPr/>
            </w:rPrChange>
          </w:rPr>
          <w:t xml:space="preserve">NDTs are </w:t>
        </w:r>
      </w:ins>
      <w:ins w:id="2169" w:author="Bizzarri Simone" w:date="2025-04-08T17:55:00Z">
        <w:del w:id="2170" w:author="Mark Scott d2" w:date="2025-04-10T09:37:00Z">
          <w:r>
            <w:rPr>
              <w:lang w:val="en-US" w:eastAsia="zh-CN"/>
              <w:rPrChange w:id="2171" w:author="CMCC" w:date="2025-04-16T11:44:49Z">
                <w:rPr/>
              </w:rPrChange>
            </w:rPr>
            <w:delText xml:space="preserve">It is </w:delText>
          </w:r>
        </w:del>
      </w:ins>
      <w:ins w:id="2174" w:author="Bizzarri Simone" w:date="2025-04-08T17:55:00Z">
        <w:r>
          <w:rPr>
            <w:lang w:val="en-US" w:eastAsia="zh-CN"/>
            <w:rPrChange w:id="2175" w:author="CMCC" w:date="2025-04-16T11:44:49Z">
              <w:rPr/>
            </w:rPrChange>
          </w:rPr>
          <w:t xml:space="preserve">able to interact with </w:t>
        </w:r>
      </w:ins>
      <w:ins w:id="2177" w:author="Mark Scott d2" w:date="2025-04-10T09:37:00Z">
        <w:r>
          <w:rPr>
            <w:lang w:val="en-US" w:eastAsia="zh-CN"/>
            <w:rPrChange w:id="2178" w:author="CMCC" w:date="2025-04-16T11:44:49Z">
              <w:rPr/>
            </w:rPrChange>
          </w:rPr>
          <w:t xml:space="preserve">each </w:t>
        </w:r>
      </w:ins>
      <w:ins w:id="2180" w:author="Bizzarri Simone" w:date="2025-04-08T17:55:00Z">
        <w:r>
          <w:rPr>
            <w:lang w:val="en-US" w:eastAsia="zh-CN"/>
            <w:rPrChange w:id="2181" w:author="CMCC" w:date="2025-04-16T11:44:49Z">
              <w:rPr/>
            </w:rPrChange>
          </w:rPr>
          <w:t>other, supporting information exchange and coordinated behavior.</w:t>
        </w:r>
      </w:ins>
    </w:p>
    <w:p w14:paraId="04115D95">
      <w:pPr>
        <w:pStyle w:val="111"/>
        <w:numPr>
          <w:ilvl w:val="0"/>
          <w:numId w:val="11"/>
        </w:numPr>
        <w:rPr>
          <w:ins w:id="2184" w:author="Bizzarri Simone" w:date="2025-04-08T17:55:00Z"/>
          <w:lang w:val="en-US" w:eastAsia="zh-CN"/>
          <w:rPrChange w:id="2185" w:author="CMCC" w:date="2025-04-16T11:44:49Z">
            <w:rPr>
              <w:ins w:id="2186" w:author="Bizzarri Simone" w:date="2025-04-08T17:55:00Z"/>
            </w:rPr>
          </w:rPrChange>
        </w:rPr>
        <w:pPrChange w:id="2183" w:author="CMCC" w:date="2025-04-16T11:44:49Z">
          <w:pPr>
            <w:pStyle w:val="111"/>
            <w:numPr>
              <w:ilvl w:val="0"/>
              <w:numId w:val="11"/>
            </w:numPr>
          </w:pPr>
        </w:pPrChange>
      </w:pPr>
      <w:ins w:id="2187" w:author="CMCC" w:date="2025-04-16T11:45:01Z">
        <w:r>
          <w:rPr>
            <w:lang w:val="en-US" w:eastAsia="zh-CN"/>
          </w:rPr>
          <w:t>-</w:t>
        </w:r>
      </w:ins>
      <w:ins w:id="2188" w:author="CMCC" w:date="2025-04-16T11:45:01Z">
        <w:r>
          <w:rPr>
            <w:lang w:val="en-US" w:eastAsia="zh-CN"/>
          </w:rPr>
          <w:tab/>
        </w:r>
      </w:ins>
      <w:ins w:id="2189" w:author="Mark Scott d2" w:date="2025-04-10T09:37:00Z">
        <w:r>
          <w:rPr>
            <w:lang w:val="en-US" w:eastAsia="zh-CN"/>
            <w:rPrChange w:id="2190" w:author="CMCC" w:date="2025-04-16T11:44:49Z">
              <w:rPr/>
            </w:rPrChange>
          </w:rPr>
          <w:t xml:space="preserve">NDTs </w:t>
        </w:r>
      </w:ins>
      <w:ins w:id="2192" w:author="Bizzarri Simone" w:date="2025-04-08T17:55:00Z">
        <w:r>
          <w:rPr>
            <w:lang w:val="en-US" w:eastAsia="zh-CN"/>
            <w:rPrChange w:id="2193" w:author="CMCC" w:date="2025-04-16T11:44:49Z">
              <w:rPr/>
            </w:rPrChange>
          </w:rPr>
          <w:t xml:space="preserve">can dynamically adapt </w:t>
        </w:r>
      </w:ins>
      <w:ins w:id="2195" w:author="Mark Scott d2" w:date="2025-04-10T09:38:00Z">
        <w:r>
          <w:rPr>
            <w:lang w:val="en-US" w:eastAsia="zh-CN"/>
            <w:rPrChange w:id="2196" w:author="CMCC" w:date="2025-04-16T11:44:49Z">
              <w:rPr/>
            </w:rPrChange>
          </w:rPr>
          <w:t>their</w:t>
        </w:r>
      </w:ins>
      <w:r>
        <w:rPr>
          <w:lang w:val="en-US" w:eastAsia="zh-CN"/>
          <w:rPrChange w:id="2198" w:author="CMCC" w:date="2025-04-16T11:44:49Z">
            <w:rPr/>
          </w:rPrChange>
        </w:rPr>
        <w:t xml:space="preserve"> behavior </w:t>
      </w:r>
      <w:ins w:id="2199" w:author="Moggio Fabrizio" w:date="2025-04-09T11:48:00Z">
        <w:r>
          <w:rPr>
            <w:lang w:val="en-US" w:eastAsia="zh-CN"/>
            <w:rPrChange w:id="2200" w:author="CMCC" w:date="2025-04-16T11:44:49Z">
              <w:rPr/>
            </w:rPrChange>
          </w:rPr>
          <w:t>according to the information exchange</w:t>
        </w:r>
      </w:ins>
      <w:ins w:id="2202" w:author="Moggio Fabrizio" w:date="2025-04-09T11:49:00Z">
        <w:r>
          <w:rPr>
            <w:lang w:val="en-US" w:eastAsia="zh-CN"/>
            <w:rPrChange w:id="2203" w:author="CMCC" w:date="2025-04-16T11:44:49Z">
              <w:rPr/>
            </w:rPrChange>
          </w:rPr>
          <w:t>d</w:t>
        </w:r>
      </w:ins>
      <w:ins w:id="2205" w:author="Moggio Fabrizio" w:date="2025-04-09T11:48:00Z">
        <w:r>
          <w:rPr>
            <w:lang w:val="en-US" w:eastAsia="zh-CN"/>
            <w:rPrChange w:id="2206" w:author="CMCC" w:date="2025-04-16T11:44:49Z">
              <w:rPr/>
            </w:rPrChange>
          </w:rPr>
          <w:t xml:space="preserve"> a</w:t>
        </w:r>
      </w:ins>
      <w:ins w:id="2208" w:author="Moggio Fabrizio" w:date="2025-04-09T11:49:00Z">
        <w:r>
          <w:rPr>
            <w:lang w:val="en-US" w:eastAsia="zh-CN"/>
            <w:rPrChange w:id="2209" w:author="CMCC" w:date="2025-04-16T11:44:49Z">
              <w:rPr/>
            </w:rPrChange>
          </w:rPr>
          <w:t>nd collaboration in place</w:t>
        </w:r>
      </w:ins>
      <w:ins w:id="2211" w:author="Moggio Fabrizio" w:date="2025-04-09T12:11:00Z">
        <w:r>
          <w:rPr>
            <w:lang w:val="en-US" w:eastAsia="zh-CN"/>
            <w:rPrChange w:id="2212" w:author="CMCC" w:date="2025-04-16T11:44:49Z">
              <w:rPr/>
            </w:rPrChange>
          </w:rPr>
          <w:t xml:space="preserve"> with other NDTs</w:t>
        </w:r>
      </w:ins>
      <w:ins w:id="2214" w:author="Bizzarri Simone" w:date="2025-04-08T17:55:00Z">
        <w:r>
          <w:rPr>
            <w:lang w:val="en-US" w:eastAsia="zh-CN"/>
            <w:rPrChange w:id="2215" w:author="CMCC" w:date="2025-04-16T11:44:49Z">
              <w:rPr/>
            </w:rPrChange>
          </w:rPr>
          <w:t>.</w:t>
        </w:r>
      </w:ins>
    </w:p>
    <w:p w14:paraId="29846B79">
      <w:pPr>
        <w:pStyle w:val="111"/>
        <w:numPr>
          <w:ilvl w:val="0"/>
          <w:numId w:val="11"/>
        </w:numPr>
        <w:rPr>
          <w:ins w:id="2218" w:author="Stephen Mwanje (Nokia)" w:date="2025-04-09T12:43:00Z"/>
          <w:lang w:val="en-US" w:eastAsia="zh-CN"/>
          <w:rPrChange w:id="2219" w:author="CMCC" w:date="2025-04-16T11:44:49Z">
            <w:rPr>
              <w:ins w:id="2220" w:author="Stephen Mwanje (Nokia)" w:date="2025-04-09T12:43:00Z"/>
            </w:rPr>
          </w:rPrChange>
        </w:rPr>
        <w:pPrChange w:id="2217" w:author="CMCC" w:date="2025-04-16T11:44:49Z">
          <w:pPr>
            <w:pStyle w:val="111"/>
            <w:numPr>
              <w:ilvl w:val="0"/>
              <w:numId w:val="11"/>
            </w:numPr>
          </w:pPr>
        </w:pPrChange>
      </w:pPr>
      <w:ins w:id="2221" w:author="CMCC" w:date="2025-04-16T11:45:02Z">
        <w:r>
          <w:rPr>
            <w:lang w:val="en-US" w:eastAsia="zh-CN"/>
          </w:rPr>
          <w:t>-</w:t>
        </w:r>
      </w:ins>
      <w:ins w:id="2222" w:author="CMCC" w:date="2025-04-16T11:45:02Z">
        <w:r>
          <w:rPr>
            <w:lang w:val="en-US" w:eastAsia="zh-CN"/>
          </w:rPr>
          <w:tab/>
        </w:r>
      </w:ins>
      <w:ins w:id="2223" w:author="Mark Scott d2" w:date="2025-04-10T09:38:00Z">
        <w:r>
          <w:rPr>
            <w:lang w:val="en-US" w:eastAsia="zh-CN"/>
            <w:rPrChange w:id="2224" w:author="CMCC" w:date="2025-04-16T11:44:49Z">
              <w:rPr/>
            </w:rPrChange>
          </w:rPr>
          <w:t>NDTs</w:t>
        </w:r>
      </w:ins>
      <w:ins w:id="2226" w:author="Bizzarri Simone" w:date="2025-04-08T17:55:00Z">
        <w:r>
          <w:rPr>
            <w:lang w:val="en-US" w:eastAsia="zh-CN"/>
            <w:rPrChange w:id="2227" w:author="CMCC" w:date="2025-04-16T11:44:49Z">
              <w:rPr/>
            </w:rPrChange>
          </w:rPr>
          <w:t xml:space="preserve"> </w:t>
        </w:r>
      </w:ins>
      <w:ins w:id="2229" w:author="Bizzarri Simone" w:date="2025-04-08T17:56:00Z">
        <w:r>
          <w:rPr>
            <w:lang w:val="en-US" w:eastAsia="zh-CN"/>
            <w:rPrChange w:id="2230" w:author="CMCC" w:date="2025-04-16T11:44:49Z">
              <w:rPr/>
            </w:rPrChange>
          </w:rPr>
          <w:t>collaboration</w:t>
        </w:r>
      </w:ins>
      <w:ins w:id="2232" w:author="Mark Scott d2" w:date="2025-04-10T09:39:00Z">
        <w:r>
          <w:rPr>
            <w:lang w:val="en-US" w:eastAsia="zh-CN"/>
            <w:rPrChange w:id="2233" w:author="CMCC" w:date="2025-04-16T11:44:49Z">
              <w:rPr/>
            </w:rPrChange>
          </w:rPr>
          <w:t>s</w:t>
        </w:r>
      </w:ins>
      <w:ins w:id="2235" w:author="Bizzarri Simone" w:date="2025-04-08T17:55:00Z">
        <w:r>
          <w:rPr>
            <w:lang w:val="en-US" w:eastAsia="zh-CN"/>
            <w:rPrChange w:id="2236" w:author="CMCC" w:date="2025-04-16T11:44:49Z">
              <w:rPr/>
            </w:rPrChange>
          </w:rPr>
          <w:t xml:space="preserve"> enhance </w:t>
        </w:r>
      </w:ins>
      <w:ins w:id="2238" w:author="Mark Scott d2" w:date="2025-04-10T09:39:00Z">
        <w:r>
          <w:rPr>
            <w:lang w:val="en-US" w:eastAsia="zh-CN"/>
            <w:rPrChange w:id="2239" w:author="CMCC" w:date="2025-04-16T11:44:49Z">
              <w:rPr/>
            </w:rPrChange>
          </w:rPr>
          <w:t>their</w:t>
        </w:r>
      </w:ins>
      <w:ins w:id="2241" w:author="Bizzarri Simone" w:date="2025-04-08T17:55:00Z">
        <w:r>
          <w:rPr>
            <w:lang w:val="en-US" w:eastAsia="zh-CN"/>
            <w:rPrChange w:id="2242" w:author="CMCC" w:date="2025-04-16T11:44:49Z">
              <w:rPr/>
            </w:rPrChange>
          </w:rPr>
          <w:t xml:space="preserve"> capabilities and system awareness.</w:t>
        </w:r>
      </w:ins>
    </w:p>
    <w:p w14:paraId="5D5E544F">
      <w:pPr>
        <w:pStyle w:val="5"/>
        <w:rPr>
          <w:ins w:id="2244" w:author="Stephen Mwanje (Nokia)" w:date="2025-04-09T12:49:00Z"/>
        </w:rPr>
      </w:pPr>
      <w:ins w:id="2245" w:author="Stephen Mwanje (Nokia)" w:date="2025-04-09T12:49:00Z">
        <w:bookmarkStart w:id="166" w:name="_Toc13887"/>
        <w:r>
          <w:rPr/>
          <w:t>5.</w:t>
        </w:r>
      </w:ins>
      <w:ins w:id="2246" w:author="CMCC" w:date="2025-04-14T11:55:09Z">
        <w:r>
          <w:rPr>
            <w:rFonts w:hint="eastAsia" w:eastAsia="宋体"/>
            <w:lang w:val="en-US" w:eastAsia="zh-CN"/>
          </w:rPr>
          <w:t>5</w:t>
        </w:r>
      </w:ins>
      <w:ins w:id="2247" w:author="FiberCop" w:date="2025-04-10T19:27:00Z">
        <w:del w:id="2248" w:author="CMCC" w:date="2025-04-14T11:55:09Z">
          <w:r>
            <w:rPr/>
            <w:delText>X</w:delText>
          </w:r>
        </w:del>
      </w:ins>
      <w:ins w:id="2249" w:author="Stephen Mwanje (Nokia)" w:date="2025-04-09T12:49:00Z">
        <w:r>
          <w:rPr/>
          <w:t>.</w:t>
        </w:r>
      </w:ins>
      <w:ins w:id="2250" w:author="Stephen Mwanje (Nokia)" w:date="2025-04-09T12:49:00Z">
        <w:r>
          <w:rPr>
            <w:rFonts w:hint="eastAsia"/>
          </w:rPr>
          <w:t>3</w:t>
        </w:r>
      </w:ins>
      <w:ins w:id="2251" w:author="Stephen Mwanje (Nokia)" w:date="2025-04-09T12:49:00Z">
        <w:r>
          <w:rPr/>
          <w:tab/>
        </w:r>
      </w:ins>
      <w:ins w:id="2252" w:author="Stephen Mwanje (Nokia)" w:date="2025-04-09T12:49:00Z">
        <w:r>
          <w:rPr/>
          <w:t>Requirements</w:t>
        </w:r>
        <w:bookmarkEnd w:id="166"/>
      </w:ins>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3C97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253" w:author="Stephen Mwanje (Nokia)" w:date="2025-04-09T12:49:00Z"/>
        </w:trPr>
        <w:tc>
          <w:tcPr>
            <w:tcW w:w="2263" w:type="dxa"/>
            <w:tcBorders>
              <w:top w:val="single" w:color="auto" w:sz="4" w:space="0"/>
              <w:left w:val="single" w:color="auto" w:sz="4" w:space="0"/>
              <w:bottom w:val="single" w:color="auto" w:sz="4" w:space="0"/>
              <w:right w:val="single" w:color="auto" w:sz="4" w:space="0"/>
            </w:tcBorders>
          </w:tcPr>
          <w:p w14:paraId="06D539F0">
            <w:pPr>
              <w:pStyle w:val="104"/>
              <w:rPr>
                <w:ins w:id="2254" w:author="Stephen Mwanje (Nokia)" w:date="2025-04-09T12:49:00Z"/>
                <w:szCs w:val="18"/>
                <w:rPrChange w:id="2255" w:author="CMCC" w:date="2025-04-14T14:30:13Z">
                  <w:rPr>
                    <w:ins w:id="2256" w:author="Stephen Mwanje (Nokia)" w:date="2025-04-09T12:49:00Z"/>
                  </w:rPr>
                </w:rPrChange>
              </w:rPr>
            </w:pPr>
            <w:ins w:id="2257" w:author="Stephen Mwanje (Nokia)" w:date="2025-04-09T12:49:00Z">
              <w:r>
                <w:rPr>
                  <w:szCs w:val="18"/>
                  <w:rPrChange w:id="2258" w:author="CMCC" w:date="2025-04-14T14:30:13Z">
                    <w:rPr/>
                  </w:rPrChange>
                </w:rPr>
                <w:t>Requirement label</w:t>
              </w:r>
            </w:ins>
          </w:p>
        </w:tc>
        <w:tc>
          <w:tcPr>
            <w:tcW w:w="5425" w:type="dxa"/>
            <w:tcBorders>
              <w:top w:val="single" w:color="auto" w:sz="4" w:space="0"/>
              <w:left w:val="single" w:color="auto" w:sz="4" w:space="0"/>
              <w:bottom w:val="single" w:color="auto" w:sz="4" w:space="0"/>
              <w:right w:val="single" w:color="auto" w:sz="4" w:space="0"/>
            </w:tcBorders>
          </w:tcPr>
          <w:p w14:paraId="3D1C5A7E">
            <w:pPr>
              <w:pStyle w:val="104"/>
              <w:rPr>
                <w:ins w:id="2259" w:author="Stephen Mwanje (Nokia)" w:date="2025-04-09T12:49:00Z"/>
                <w:szCs w:val="18"/>
                <w:rPrChange w:id="2260" w:author="CMCC" w:date="2025-04-14T14:30:13Z">
                  <w:rPr>
                    <w:ins w:id="2261" w:author="Stephen Mwanje (Nokia)" w:date="2025-04-09T12:49:00Z"/>
                  </w:rPr>
                </w:rPrChange>
              </w:rPr>
            </w:pPr>
            <w:ins w:id="2262" w:author="Stephen Mwanje (Nokia)" w:date="2025-04-09T12:49:00Z">
              <w:r>
                <w:rPr>
                  <w:szCs w:val="18"/>
                  <w:rPrChange w:id="2263" w:author="CMCC" w:date="2025-04-14T14:30:13Z">
                    <w:rPr/>
                  </w:rPrChange>
                </w:rPr>
                <w:t>Description</w:t>
              </w:r>
            </w:ins>
          </w:p>
        </w:tc>
        <w:tc>
          <w:tcPr>
            <w:tcW w:w="2008" w:type="dxa"/>
            <w:tcBorders>
              <w:top w:val="single" w:color="auto" w:sz="4" w:space="0"/>
              <w:left w:val="single" w:color="auto" w:sz="4" w:space="0"/>
              <w:bottom w:val="single" w:color="auto" w:sz="4" w:space="0"/>
              <w:right w:val="single" w:color="auto" w:sz="4" w:space="0"/>
            </w:tcBorders>
          </w:tcPr>
          <w:p w14:paraId="03C8775B">
            <w:pPr>
              <w:pStyle w:val="104"/>
              <w:rPr>
                <w:ins w:id="2264" w:author="Stephen Mwanje (Nokia)" w:date="2025-04-09T12:49:00Z"/>
                <w:szCs w:val="18"/>
                <w:rPrChange w:id="2265" w:author="CMCC" w:date="2025-04-14T14:30:13Z">
                  <w:rPr>
                    <w:ins w:id="2266" w:author="Stephen Mwanje (Nokia)" w:date="2025-04-09T12:49:00Z"/>
                  </w:rPr>
                </w:rPrChange>
              </w:rPr>
            </w:pPr>
            <w:ins w:id="2267" w:author="Stephen Mwanje (Nokia)" w:date="2025-04-09T12:49:00Z">
              <w:r>
                <w:rPr>
                  <w:szCs w:val="18"/>
                  <w:rPrChange w:id="2268" w:author="CMCC" w:date="2025-04-14T14:30:13Z">
                    <w:rPr/>
                  </w:rPrChange>
                </w:rPr>
                <w:t>Related use case(s)</w:t>
              </w:r>
            </w:ins>
          </w:p>
        </w:tc>
      </w:tr>
      <w:tr w14:paraId="300CB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9" w:author="Stephen Mwanje (Nokia)" w:date="2025-04-09T12:49:00Z"/>
        </w:trPr>
        <w:tc>
          <w:tcPr>
            <w:tcW w:w="2263" w:type="dxa"/>
            <w:tcBorders>
              <w:top w:val="single" w:color="auto" w:sz="4" w:space="0"/>
              <w:left w:val="single" w:color="auto" w:sz="4" w:space="0"/>
              <w:bottom w:val="single" w:color="auto" w:sz="4" w:space="0"/>
              <w:right w:val="single" w:color="auto" w:sz="4" w:space="0"/>
            </w:tcBorders>
          </w:tcPr>
          <w:p w14:paraId="20044BEF">
            <w:pPr>
              <w:pStyle w:val="103"/>
              <w:rPr>
                <w:ins w:id="2270" w:author="Stephen Mwanje (Nokia)" w:date="2025-04-09T12:49:00Z"/>
                <w:b/>
                <w:bCs/>
                <w:szCs w:val="18"/>
                <w:rPrChange w:id="2271" w:author="CMCC" w:date="2025-04-14T14:30:13Z">
                  <w:rPr>
                    <w:ins w:id="2272" w:author="Stephen Mwanje (Nokia)" w:date="2025-04-09T12:49:00Z"/>
                    <w:b/>
                    <w:bCs/>
                  </w:rPr>
                </w:rPrChange>
              </w:rPr>
            </w:pPr>
            <w:ins w:id="2273" w:author="Stephen Mwanje (Nokia)" w:date="2025-04-09T12:49:00Z">
              <w:r>
                <w:rPr>
                  <w:b/>
                  <w:bCs/>
                  <w:szCs w:val="18"/>
                  <w:lang w:val="en-US" w:eastAsia="zh-CN"/>
                  <w:rPrChange w:id="2274" w:author="CMCC" w:date="2025-04-14T14:30:13Z">
                    <w:rPr>
                      <w:b/>
                      <w:bCs/>
                      <w:lang w:val="en-US" w:eastAsia="zh-CN"/>
                    </w:rPr>
                  </w:rPrChange>
                </w:rPr>
                <w:t>REQ</w:t>
              </w:r>
            </w:ins>
            <w:ins w:id="2275" w:author="Stephen Mwanje (Nokia)" w:date="2025-04-09T12:49:00Z">
              <w:r>
                <w:rPr>
                  <w:rFonts w:hint="eastAsia"/>
                  <w:b/>
                  <w:bCs/>
                  <w:szCs w:val="18"/>
                  <w:lang w:val="en-US" w:eastAsia="zh-CN"/>
                  <w:rPrChange w:id="2276" w:author="CMCC" w:date="2025-04-14T14:30:13Z">
                    <w:rPr>
                      <w:rFonts w:hint="eastAsia"/>
                      <w:b/>
                      <w:bCs/>
                      <w:lang w:val="en-US" w:eastAsia="zh-CN"/>
                    </w:rPr>
                  </w:rPrChange>
                </w:rPr>
                <w:t>-</w:t>
              </w:r>
            </w:ins>
            <w:ins w:id="2277" w:author="Stephen Mwanje (Nokia)" w:date="2025-04-09T12:49:00Z">
              <w:r>
                <w:rPr>
                  <w:b/>
                  <w:bCs/>
                  <w:szCs w:val="18"/>
                  <w:lang w:eastAsia="zh-CN"/>
                  <w:rPrChange w:id="2278" w:author="CMCC" w:date="2025-04-14T14:30:13Z">
                    <w:rPr>
                      <w:b/>
                      <w:bCs/>
                      <w:lang w:eastAsia="zh-CN"/>
                    </w:rPr>
                  </w:rPrChange>
                </w:rPr>
                <w:t xml:space="preserve"> NDTAUT</w:t>
              </w:r>
            </w:ins>
            <w:ins w:id="2279" w:author="Stephen Mwanje (Nokia)" w:date="2025-04-09T12:49:00Z">
              <w:r>
                <w:rPr>
                  <w:b/>
                  <w:bCs/>
                  <w:szCs w:val="18"/>
                  <w:lang w:val="en-US" w:eastAsia="zh-CN"/>
                  <w:rPrChange w:id="2280" w:author="CMCC" w:date="2025-04-14T14:30:13Z">
                    <w:rPr>
                      <w:b/>
                      <w:bCs/>
                      <w:lang w:val="en-US" w:eastAsia="zh-CN"/>
                    </w:rPr>
                  </w:rPrChange>
                </w:rPr>
                <w:t>-GEN</w:t>
              </w:r>
            </w:ins>
            <w:ins w:id="2281" w:author="Stephen Mwanje (Nokia)" w:date="2025-04-09T12:49:00Z">
              <w:r>
                <w:rPr>
                  <w:rFonts w:hint="eastAsia"/>
                  <w:b/>
                  <w:bCs/>
                  <w:szCs w:val="18"/>
                  <w:lang w:val="en-US" w:eastAsia="zh-CN"/>
                  <w:rPrChange w:id="2282" w:author="CMCC" w:date="2025-04-14T14:30:13Z">
                    <w:rPr>
                      <w:rFonts w:hint="eastAsia"/>
                      <w:b/>
                      <w:bCs/>
                      <w:lang w:val="en-US" w:eastAsia="zh-CN"/>
                    </w:rPr>
                  </w:rPrChange>
                </w:rPr>
                <w:t>-</w:t>
              </w:r>
            </w:ins>
            <w:ins w:id="2283" w:author="Stephen Mwanje (Nokia)" w:date="2025-04-09T12:49:00Z">
              <w:r>
                <w:rPr>
                  <w:b/>
                  <w:bCs/>
                  <w:szCs w:val="18"/>
                  <w:lang w:val="en-US" w:eastAsia="zh-CN"/>
                  <w:rPrChange w:id="2284" w:author="CMCC" w:date="2025-04-14T14:30:13Z">
                    <w:rPr>
                      <w:b/>
                      <w:bCs/>
                      <w:lang w:val="en-US" w:eastAsia="zh-CN"/>
                    </w:rPr>
                  </w:rPrChange>
                </w:rPr>
                <w:t>01</w:t>
              </w:r>
            </w:ins>
          </w:p>
        </w:tc>
        <w:tc>
          <w:tcPr>
            <w:tcW w:w="5425" w:type="dxa"/>
            <w:tcBorders>
              <w:top w:val="single" w:color="auto" w:sz="4" w:space="0"/>
              <w:left w:val="single" w:color="auto" w:sz="4" w:space="0"/>
              <w:bottom w:val="single" w:color="auto" w:sz="4" w:space="0"/>
              <w:right w:val="single" w:color="auto" w:sz="4" w:space="0"/>
            </w:tcBorders>
          </w:tcPr>
          <w:p w14:paraId="5FE1C206">
            <w:pPr>
              <w:pStyle w:val="103"/>
              <w:rPr>
                <w:ins w:id="2285" w:author="Stephen Mwanje (Nokia)" w:date="2025-04-09T12:49:00Z"/>
                <w:szCs w:val="18"/>
                <w:rPrChange w:id="2286" w:author="CMCC" w:date="2025-04-14T14:30:13Z">
                  <w:rPr>
                    <w:ins w:id="2287" w:author="Stephen Mwanje (Nokia)" w:date="2025-04-09T12:49:00Z"/>
                  </w:rPr>
                </w:rPrChange>
              </w:rPr>
            </w:pPr>
            <w:ins w:id="2288" w:author="Stephen Mwanje (Nokia)" w:date="2025-04-09T12:49:00Z">
              <w:r>
                <w:rPr>
                  <w:szCs w:val="18"/>
                  <w:lang w:eastAsia="ja-JP"/>
                  <w:rPrChange w:id="2289" w:author="CMCC" w:date="2025-04-14T14:30:13Z">
                    <w:rPr>
                      <w:lang w:eastAsia="ja-JP"/>
                    </w:rPr>
                  </w:rPrChange>
                </w:rPr>
                <w:t xml:space="preserve">The 3GPP management system should support a capability enabling an </w:t>
              </w:r>
            </w:ins>
            <w:ins w:id="2290" w:author="Stephen Mwanje (Nokia)" w:date="2025-04-09T12:49:00Z">
              <w:r>
                <w:rPr>
                  <w:szCs w:val="18"/>
                  <w:rPrChange w:id="2291" w:author="CMCC" w:date="2025-04-14T14:30:13Z">
                    <w:rPr/>
                  </w:rPrChange>
                </w:rPr>
                <w:t xml:space="preserve">MnS consumer to </w:t>
              </w:r>
            </w:ins>
            <w:ins w:id="2292" w:author="Stephen Mwanje (Nokia)" w:date="2025-04-09T12:50:00Z">
              <w:r>
                <w:rPr>
                  <w:szCs w:val="18"/>
                  <w:rPrChange w:id="2293" w:author="CMCC" w:date="2025-04-14T14:30:13Z">
                    <w:rPr/>
                  </w:rPrChange>
                </w:rPr>
                <w:t xml:space="preserve">configure </w:t>
              </w:r>
            </w:ins>
            <w:ins w:id="2294" w:author="Mark Scott d2" w:date="2025-04-10T09:59:00Z">
              <w:r>
                <w:rPr>
                  <w:szCs w:val="18"/>
                  <w:rPrChange w:id="2295" w:author="CMCC" w:date="2025-04-14T14:30:13Z">
                    <w:rPr/>
                  </w:rPrChange>
                </w:rPr>
                <w:t>relation between</w:t>
              </w:r>
            </w:ins>
            <w:ins w:id="2296" w:author="Stephen Mwanje (Nokia)" w:date="2025-04-09T12:50:00Z">
              <w:del w:id="2297" w:author="Mark Scott d2" w:date="2025-04-10T09:59:00Z">
                <w:r>
                  <w:rPr>
                    <w:szCs w:val="18"/>
                    <w:rPrChange w:id="2298" w:author="CMCC" w:date="2025-04-14T14:30:13Z">
                      <w:rPr/>
                    </w:rPrChange>
                  </w:rPr>
                  <w:delText>a</w:delText>
                </w:r>
              </w:del>
            </w:ins>
            <w:ins w:id="2299" w:author="Stephen Mwanje (Nokia)" w:date="2025-04-09T12:49:00Z">
              <w:r>
                <w:rPr>
                  <w:szCs w:val="18"/>
                  <w:rPrChange w:id="2300" w:author="CMCC" w:date="2025-04-14T14:30:13Z">
                    <w:rPr/>
                  </w:rPrChange>
                </w:rPr>
                <w:t xml:space="preserve"> </w:t>
              </w:r>
            </w:ins>
            <w:ins w:id="2301" w:author="Stephen Mwanje (Nokia)" w:date="2025-04-09T12:50:00Z">
              <w:r>
                <w:rPr>
                  <w:szCs w:val="18"/>
                  <w:rPrChange w:id="2302" w:author="CMCC" w:date="2025-04-14T14:30:13Z">
                    <w:rPr/>
                  </w:rPrChange>
                </w:rPr>
                <w:t xml:space="preserve">NDTs </w:t>
              </w:r>
            </w:ins>
            <w:ins w:id="2303" w:author="Mark Scott d2" w:date="2025-04-10T10:00:00Z">
              <w:r>
                <w:rPr>
                  <w:szCs w:val="18"/>
                  <w:rPrChange w:id="2304" w:author="CMCC" w:date="2025-04-14T14:30:13Z">
                    <w:rPr/>
                  </w:rPrChange>
                </w:rPr>
                <w:t xml:space="preserve">during </w:t>
              </w:r>
            </w:ins>
            <w:ins w:id="2305" w:author="Mark Scott d2" w:date="2025-04-10T10:01:00Z">
              <w:r>
                <w:rPr>
                  <w:szCs w:val="18"/>
                  <w:rPrChange w:id="2306" w:author="CMCC" w:date="2025-04-14T14:30:13Z">
                    <w:rPr/>
                  </w:rPrChange>
                </w:rPr>
                <w:t>simulation/emulation</w:t>
              </w:r>
            </w:ins>
            <w:ins w:id="2307" w:author="Stephen Mwanje (Nokia)" w:date="2025-04-09T12:50:00Z">
              <w:r>
                <w:rPr>
                  <w:szCs w:val="18"/>
                  <w:rPrChange w:id="2308" w:author="CMCC" w:date="2025-04-14T14:30:13Z">
                    <w:rPr/>
                  </w:rPrChange>
                </w:rPr>
                <w:t>.</w:t>
              </w:r>
            </w:ins>
          </w:p>
        </w:tc>
        <w:tc>
          <w:tcPr>
            <w:tcW w:w="2008" w:type="dxa"/>
            <w:tcBorders>
              <w:top w:val="single" w:color="auto" w:sz="4" w:space="0"/>
              <w:left w:val="single" w:color="auto" w:sz="4" w:space="0"/>
              <w:bottom w:val="single" w:color="auto" w:sz="4" w:space="0"/>
              <w:right w:val="single" w:color="auto" w:sz="4" w:space="0"/>
            </w:tcBorders>
          </w:tcPr>
          <w:p w14:paraId="72DD54D7">
            <w:pPr>
              <w:pStyle w:val="103"/>
              <w:rPr>
                <w:ins w:id="2309" w:author="Stephen Mwanje (Nokia)" w:date="2025-04-09T12:49:00Z"/>
                <w:bCs/>
                <w:szCs w:val="18"/>
                <w:rPrChange w:id="2310" w:author="CMCC" w:date="2025-04-14T14:30:13Z">
                  <w:rPr>
                    <w:ins w:id="2311" w:author="Stephen Mwanje (Nokia)" w:date="2025-04-09T12:49:00Z"/>
                    <w:bCs/>
                  </w:rPr>
                </w:rPrChange>
              </w:rPr>
            </w:pPr>
            <w:ins w:id="2312" w:author="Stephen Mwanje (Nokia)" w:date="2025-04-09T12:54:00Z">
              <w:r>
                <w:rPr>
                  <w:szCs w:val="18"/>
                  <w:lang w:eastAsia="zh-CN"/>
                  <w:rPrChange w:id="2313" w:author="CMCC" w:date="2025-04-14T14:30:13Z">
                    <w:rPr>
                      <w:lang w:eastAsia="zh-CN"/>
                    </w:rPr>
                  </w:rPrChange>
                </w:rPr>
                <w:t>NDTADV_01</w:t>
              </w:r>
            </w:ins>
          </w:p>
        </w:tc>
      </w:tr>
    </w:tbl>
    <w:p w14:paraId="423D4C74">
      <w:pPr>
        <w:jc w:val="both"/>
      </w:pPr>
    </w:p>
    <w:p w14:paraId="5AF53288">
      <w:pPr>
        <w:rPr>
          <w:del w:id="2314" w:author="CMCC" w:date="2025-04-14T11:25:47Z"/>
        </w:rPr>
      </w:pPr>
    </w:p>
    <w:p w14:paraId="5B693522">
      <w:pPr>
        <w:jc w:val="both"/>
        <w:rPr>
          <w:del w:id="2315" w:author="CMCC" w:date="2025-04-14T11:25:47Z"/>
        </w:rPr>
      </w:pPr>
    </w:p>
    <w:bookmarkEnd w:id="60"/>
    <w:bookmarkEnd w:id="61"/>
    <w:bookmarkEnd w:id="62"/>
    <w:bookmarkEnd w:id="63"/>
    <w:bookmarkEnd w:id="64"/>
    <w:bookmarkEnd w:id="65"/>
    <w:bookmarkEnd w:id="66"/>
    <w:bookmarkEnd w:id="67"/>
    <w:bookmarkEnd w:id="68"/>
    <w:bookmarkEnd w:id="69"/>
    <w:p w14:paraId="7C05FB2F">
      <w:pPr>
        <w:pStyle w:val="4"/>
        <w:tabs>
          <w:tab w:val="left" w:pos="1140"/>
        </w:tabs>
        <w:rPr>
          <w:del w:id="2316" w:author="CMCC" w:date="2025-04-14T11:25:47Z"/>
        </w:rPr>
      </w:pPr>
      <w:del w:id="2317" w:author="CMCC" w:date="2025-04-14T11:25:47Z">
        <w:bookmarkStart w:id="167" w:name="_Toc191630921"/>
        <w:r>
          <w:rPr>
            <w:rFonts w:hint="eastAsia"/>
          </w:rPr>
          <w:delText>5.X</w:delText>
        </w:r>
      </w:del>
      <w:del w:id="2318" w:author="CMCC" w:date="2025-04-14T11:25:47Z">
        <w:r>
          <w:rPr/>
          <w:tab/>
        </w:r>
      </w:del>
      <w:del w:id="2319" w:author="CMCC" w:date="2025-04-14T11:25:47Z">
        <w:r>
          <w:rPr>
            <w:rFonts w:hint="eastAsia"/>
            <w:lang w:val="en-US" w:eastAsia="zh-CN"/>
          </w:rPr>
          <w:delText>&lt;</w:delText>
        </w:r>
      </w:del>
      <w:del w:id="2320" w:author="CMCC" w:date="2025-04-14T11:25:47Z">
        <w:r>
          <w:rPr>
            <w:rFonts w:hint="eastAsia"/>
          </w:rPr>
          <w:delText>Management capability name</w:delText>
        </w:r>
      </w:del>
      <w:del w:id="2321" w:author="CMCC" w:date="2025-04-14T11:25:47Z">
        <w:r>
          <w:rPr>
            <w:rFonts w:hint="eastAsia"/>
            <w:lang w:val="en-US" w:eastAsia="zh-CN"/>
          </w:rPr>
          <w:delText>&gt;</w:delText>
        </w:r>
        <w:bookmarkEnd w:id="167"/>
      </w:del>
    </w:p>
    <w:p w14:paraId="7C05FB30">
      <w:pPr>
        <w:pStyle w:val="5"/>
        <w:rPr>
          <w:del w:id="2322" w:author="CMCC" w:date="2025-04-14T11:25:47Z"/>
        </w:rPr>
      </w:pPr>
      <w:del w:id="2323" w:author="CMCC" w:date="2025-04-14T11:25:47Z">
        <w:bookmarkStart w:id="168" w:name="_Toc191630922"/>
        <w:r>
          <w:rPr>
            <w:rFonts w:hint="eastAsia"/>
          </w:rPr>
          <w:delText>5.X.1</w:delText>
        </w:r>
      </w:del>
      <w:del w:id="2324" w:author="CMCC" w:date="2025-04-14T11:25:47Z">
        <w:r>
          <w:rPr/>
          <w:tab/>
        </w:r>
      </w:del>
      <w:del w:id="2325" w:author="CMCC" w:date="2025-04-14T11:25:47Z">
        <w:r>
          <w:rPr>
            <w:rFonts w:hint="eastAsia"/>
          </w:rPr>
          <w:delText>Description</w:delText>
        </w:r>
        <w:bookmarkEnd w:id="168"/>
      </w:del>
    </w:p>
    <w:p w14:paraId="7C05FB31">
      <w:pPr>
        <w:pStyle w:val="5"/>
        <w:rPr>
          <w:del w:id="2326" w:author="CMCC" w:date="2025-04-14T11:25:47Z"/>
          <w:lang w:val="en-US" w:eastAsia="zh-CN"/>
        </w:rPr>
      </w:pPr>
      <w:del w:id="2327" w:author="CMCC" w:date="2025-04-14T11:25:47Z">
        <w:bookmarkStart w:id="169" w:name="_Toc191630923"/>
        <w:r>
          <w:rPr>
            <w:rFonts w:hint="eastAsia"/>
          </w:rPr>
          <w:delText>5.X.</w:delText>
        </w:r>
      </w:del>
      <w:del w:id="2328" w:author="CMCC" w:date="2025-04-14T11:25:47Z">
        <w:r>
          <w:rPr>
            <w:rFonts w:hint="eastAsia"/>
            <w:lang w:val="en-US" w:eastAsia="zh-CN"/>
          </w:rPr>
          <w:delText>2</w:delText>
        </w:r>
      </w:del>
      <w:del w:id="2329" w:author="CMCC" w:date="2025-04-14T11:25:47Z">
        <w:r>
          <w:rPr/>
          <w:tab/>
        </w:r>
      </w:del>
      <w:del w:id="2330" w:author="CMCC" w:date="2025-04-14T11:25:47Z">
        <w:r>
          <w:rPr>
            <w:rFonts w:hint="eastAsia"/>
            <w:lang w:val="en-US" w:eastAsia="zh-CN"/>
          </w:rPr>
          <w:delText>Use Cases</w:delText>
        </w:r>
        <w:bookmarkEnd w:id="169"/>
      </w:del>
    </w:p>
    <w:p w14:paraId="7C05FB32">
      <w:pPr>
        <w:pStyle w:val="5"/>
        <w:rPr>
          <w:del w:id="2331" w:author="CMCC" w:date="2025-04-14T11:25:47Z"/>
        </w:rPr>
      </w:pPr>
      <w:del w:id="2332" w:author="CMCC" w:date="2025-04-14T11:25:47Z">
        <w:bookmarkStart w:id="170" w:name="_Toc191630924"/>
        <w:r>
          <w:rPr>
            <w:rFonts w:hint="eastAsia"/>
          </w:rPr>
          <w:delText>5.X.</w:delText>
        </w:r>
      </w:del>
      <w:del w:id="2333" w:author="CMCC" w:date="2025-04-14T11:25:47Z">
        <w:r>
          <w:rPr>
            <w:rFonts w:hint="eastAsia"/>
            <w:lang w:val="en-US" w:eastAsia="zh-CN"/>
          </w:rPr>
          <w:delText>3</w:delText>
        </w:r>
      </w:del>
      <w:del w:id="2334" w:author="CMCC" w:date="2025-04-14T11:25:47Z">
        <w:r>
          <w:rPr/>
          <w:tab/>
        </w:r>
      </w:del>
      <w:del w:id="2335" w:author="CMCC" w:date="2025-04-14T11:25:47Z">
        <w:r>
          <w:rPr>
            <w:rFonts w:hint="eastAsia"/>
            <w:lang w:val="en-US" w:eastAsia="zh-CN"/>
          </w:rPr>
          <w:delText>R</w:delText>
        </w:r>
      </w:del>
      <w:del w:id="2336" w:author="CMCC" w:date="2025-04-14T11:25:47Z">
        <w:r>
          <w:rPr>
            <w:rFonts w:hint="eastAsia"/>
          </w:rPr>
          <w:delText>equirements</w:delText>
        </w:r>
        <w:bookmarkEnd w:id="170"/>
      </w:del>
    </w:p>
    <w:p w14:paraId="7C05FB33"/>
    <w:p w14:paraId="5EDEADBE">
      <w:pPr>
        <w:pStyle w:val="3"/>
      </w:pPr>
      <w:bookmarkStart w:id="171" w:name="_Toc2497"/>
      <w:bookmarkStart w:id="172" w:name="_Toc191630925"/>
      <w:r>
        <w:t>6</w:t>
      </w:r>
      <w:r>
        <w:tab/>
      </w:r>
      <w:r>
        <w:rPr>
          <w:rFonts w:hint="eastAsia"/>
        </w:rPr>
        <w:t>Management service</w:t>
      </w:r>
      <w:r>
        <w:rPr>
          <w:rFonts w:hint="default"/>
          <w:lang w:val="en-US" w:eastAsia="zh-CN"/>
          <w:rPrChange w:id="2337" w:author="CMCC" w:date="2025-04-14T12:24:05Z">
            <w:rPr>
              <w:rFonts w:hint="eastAsia"/>
              <w:lang w:val="en-US" w:eastAsia="zh-CN"/>
            </w:rPr>
          </w:rPrChange>
        </w:rPr>
        <w:t xml:space="preserve"> for NDT</w:t>
      </w:r>
      <w:r>
        <w:rPr>
          <w:rFonts w:hint="eastAsia"/>
        </w:rPr>
        <w:t xml:space="preserve"> (stage 2)</w:t>
      </w:r>
      <w:bookmarkEnd w:id="171"/>
      <w:bookmarkEnd w:id="172"/>
      <w:bookmarkStart w:id="173" w:name="OLE_LINK1"/>
    </w:p>
    <w:bookmarkEnd w:id="173"/>
    <w:p w14:paraId="1FBC41AB">
      <w:pPr>
        <w:pStyle w:val="112"/>
        <w:rPr>
          <w:del w:id="2338" w:author="CMCC" w:date="2025-04-14T11:25:52Z"/>
          <w:lang w:val="en-US" w:eastAsia="zh-CN"/>
        </w:rPr>
      </w:pPr>
      <w:del w:id="2339" w:author="CMCC" w:date="2025-04-14T11:25:52Z">
        <w:r>
          <w:rPr/>
          <w:delText xml:space="preserve">Editor's note: this clause will specifiy the stage2 definition for </w:delText>
        </w:r>
      </w:del>
      <w:del w:id="2340" w:author="CMCC" w:date="2025-04-14T11:25:52Z">
        <w:r>
          <w:rPr>
            <w:rFonts w:hint="eastAsia"/>
            <w:lang w:val="en-US" w:eastAsia="zh-CN"/>
          </w:rPr>
          <w:delText>NDT capabilities and services</w:delText>
        </w:r>
      </w:del>
      <w:del w:id="2341" w:author="CMCC" w:date="2025-04-14T11:25:52Z">
        <w:r>
          <w:rPr/>
          <w:delText xml:space="preserve"> which </w:delText>
        </w:r>
      </w:del>
      <w:del w:id="2342" w:author="CMCC" w:date="2025-04-14T11:25:52Z">
        <w:r>
          <w:rPr>
            <w:rFonts w:hint="eastAsia"/>
            <w:lang w:eastAsia="zh-CN"/>
          </w:rPr>
          <w:delText xml:space="preserve">may </w:delText>
        </w:r>
      </w:del>
      <w:del w:id="2343" w:author="CMCC" w:date="2025-04-14T11:25:52Z">
        <w:r>
          <w:rPr/>
          <w:delText xml:space="preserve">include the </w:delText>
        </w:r>
      </w:del>
      <w:del w:id="2344" w:author="CMCC" w:date="2025-04-14T11:25:52Z">
        <w:r>
          <w:rPr>
            <w:rFonts w:hint="eastAsia"/>
            <w:lang w:val="en-US" w:eastAsia="zh-CN"/>
          </w:rPr>
          <w:delText>procedure,</w:delText>
        </w:r>
      </w:del>
      <w:del w:id="2345" w:author="CMCC" w:date="2025-04-14T11:25:52Z">
        <w:r>
          <w:rPr>
            <w:rFonts w:hint="eastAsia"/>
            <w:lang w:eastAsia="en-GB"/>
          </w:rPr>
          <w:delText xml:space="preserve"> management operations and management information</w:delText>
        </w:r>
      </w:del>
      <w:del w:id="2346" w:author="CMCC" w:date="2025-04-14T11:25:52Z">
        <w:r>
          <w:rPr>
            <w:rFonts w:hint="eastAsia"/>
            <w:lang w:val="en-US" w:eastAsia="zh-CN"/>
          </w:rPr>
          <w:delText xml:space="preserve"> (e.g., NDT modelling).</w:delText>
        </w:r>
      </w:del>
    </w:p>
    <w:p w14:paraId="47CA58A0">
      <w:pPr>
        <w:pStyle w:val="4"/>
        <w:rPr>
          <w:ins w:id="2347" w:author="Huawei" w:date="2025-04-10T23:24:00Z"/>
        </w:rPr>
      </w:pPr>
      <w:ins w:id="2348" w:author="Huawei" w:date="2025-04-10T23:24:00Z">
        <w:bookmarkStart w:id="174" w:name="_Toc2237"/>
        <w:r>
          <w:rPr>
            <w:lang w:val="en" w:eastAsia="zh-CN"/>
          </w:rPr>
          <w:t>6.1</w:t>
        </w:r>
      </w:ins>
      <w:ins w:id="2349" w:author="Huawei" w:date="2025-04-10T23:24:00Z">
        <w:r>
          <w:rPr>
            <w:lang w:val="en" w:eastAsia="zh-CN"/>
          </w:rPr>
          <w:tab/>
        </w:r>
      </w:ins>
      <w:ins w:id="2350" w:author="Huawei" w:date="2025-04-10T23:24:00Z">
        <w:r>
          <w:rPr/>
          <w:t>Management operation for NDT (MnS component type A)</w:t>
        </w:r>
        <w:bookmarkEnd w:id="174"/>
      </w:ins>
    </w:p>
    <w:p w14:paraId="38B6BF60">
      <w:pPr>
        <w:rPr>
          <w:ins w:id="2351" w:author="Huawei" w:date="2025-04-10T23:24:00Z"/>
        </w:rPr>
      </w:pPr>
      <w:ins w:id="2352" w:author="Huawei" w:date="2025-04-10T23:24:00Z">
        <w:r>
          <w:rPr>
            <w:rFonts w:hint="eastAsia"/>
            <w:lang w:eastAsia="zh-CN"/>
          </w:rPr>
          <w:t>T</w:t>
        </w:r>
      </w:ins>
      <w:ins w:id="2353" w:author="Huawei" w:date="2025-04-10T23:24:00Z">
        <w:r>
          <w:rPr>
            <w:lang w:eastAsia="zh-CN"/>
          </w:rPr>
          <w:t>he operations (e.g., createMOI operations) and notifications (e.g., notifyMOIcreation) of generic provisioning MnS defined in 3GPP TS 28.532 [</w:t>
        </w:r>
      </w:ins>
      <w:ins w:id="2354" w:author="CMCC" w:date="2025-04-14T12:00:47Z">
        <w:r>
          <w:rPr>
            <w:rFonts w:hint="eastAsia"/>
            <w:lang w:val="en-US" w:eastAsia="zh-CN"/>
          </w:rPr>
          <w:t>8</w:t>
        </w:r>
      </w:ins>
      <w:ins w:id="2355" w:author="Huawei" w:date="2025-04-10T23:24:00Z">
        <w:del w:id="2356" w:author="CMCC" w:date="2025-04-14T12:00:46Z">
          <w:r>
            <w:rPr>
              <w:rFonts w:hint="eastAsia"/>
              <w:lang w:eastAsia="zh-CN"/>
            </w:rPr>
            <w:delText>a</w:delText>
          </w:r>
        </w:del>
      </w:ins>
      <w:ins w:id="2357" w:author="Huawei" w:date="2025-04-10T23:24:00Z">
        <w:r>
          <w:rPr>
            <w:lang w:eastAsia="zh-CN"/>
          </w:rPr>
          <w:t>] can be used for NDT management, including NDT function management, NDT job management and NDT report management. The NDTFunction, NDTJob, NDTReport instances can be treated as Managed Object instances.</w:t>
        </w:r>
      </w:ins>
    </w:p>
    <w:p w14:paraId="55D8AA21">
      <w:pPr>
        <w:rPr>
          <w:ins w:id="2358" w:author="Huawei" w:date="2025-04-10T23:24:00Z"/>
          <w:lang w:eastAsia="zh-CN"/>
        </w:rPr>
      </w:pPr>
      <w:ins w:id="2359" w:author="Huawei" w:date="2025-04-10T23:24:00Z">
        <w:r>
          <w:rPr>
            <w:lang w:eastAsia="zh-CN"/>
          </w:rPr>
          <w:t>Following is the IS to support NDT lifecycle management:</w:t>
        </w:r>
      </w:ins>
    </w:p>
    <w:p w14:paraId="74038F2C">
      <w:pPr>
        <w:pStyle w:val="113"/>
        <w:rPr>
          <w:ins w:id="2360" w:author="Huawei" w:date="2025-04-10T23:24:00Z"/>
          <w:lang w:eastAsia="zh-CN"/>
        </w:rPr>
      </w:pPr>
      <w:ins w:id="2361" w:author="Huawei" w:date="2025-04-10T23:24:00Z">
        <w:r>
          <w:rPr>
            <w:lang w:eastAsia="zh-CN"/>
          </w:rPr>
          <w:t xml:space="preserve">Table 6.1-1: </w:t>
        </w:r>
      </w:ins>
      <w:ins w:id="2362" w:author="Huawei" w:date="2025-04-10T23:24:00Z">
        <w:r>
          <w:rPr>
            <w:rFonts w:hint="eastAsia"/>
            <w:lang w:eastAsia="zh-CN"/>
          </w:rPr>
          <w:t>IS</w:t>
        </w:r>
      </w:ins>
      <w:ins w:id="2363" w:author="Huawei" w:date="2025-04-10T23:24:00Z">
        <w:r>
          <w:rPr>
            <w:lang w:eastAsia="zh-CN"/>
          </w:rPr>
          <w:t xml:space="preserve"> to support NDT function management</w:t>
        </w:r>
      </w:ins>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14:paraId="7226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64" w:author="Huawei" w:date="2025-04-10T23:24:00Z"/>
        </w:trPr>
        <w:tc>
          <w:tcPr>
            <w:tcW w:w="2434" w:type="pct"/>
            <w:tcBorders>
              <w:top w:val="single" w:color="auto" w:sz="4" w:space="0"/>
              <w:left w:val="single" w:color="auto" w:sz="4" w:space="0"/>
              <w:bottom w:val="single" w:color="auto" w:sz="4" w:space="0"/>
              <w:right w:val="single" w:color="auto" w:sz="4" w:space="0"/>
            </w:tcBorders>
            <w:shd w:val="clear" w:color="auto" w:fill="BFBFBF"/>
          </w:tcPr>
          <w:p w14:paraId="47988D5C">
            <w:pPr>
              <w:pStyle w:val="104"/>
              <w:rPr>
                <w:ins w:id="2365" w:author="Huawei" w:date="2025-04-10T23:24:00Z"/>
                <w:lang w:eastAsia="zh-CN"/>
              </w:rPr>
            </w:pPr>
            <w:ins w:id="2366" w:author="Huawei" w:date="2025-04-10T23:24:00Z">
              <w:r>
                <w:rPr/>
                <w:t>NDT function management</w:t>
              </w:r>
            </w:ins>
          </w:p>
        </w:tc>
        <w:tc>
          <w:tcPr>
            <w:tcW w:w="2566" w:type="pct"/>
            <w:tcBorders>
              <w:top w:val="single" w:color="auto" w:sz="4" w:space="0"/>
              <w:left w:val="single" w:color="auto" w:sz="4" w:space="0"/>
              <w:bottom w:val="single" w:color="auto" w:sz="4" w:space="0"/>
              <w:right w:val="single" w:color="auto" w:sz="4" w:space="0"/>
            </w:tcBorders>
            <w:shd w:val="clear" w:color="auto" w:fill="BFBFBF"/>
          </w:tcPr>
          <w:p w14:paraId="4273DE5C">
            <w:pPr>
              <w:pStyle w:val="104"/>
              <w:rPr>
                <w:ins w:id="2367" w:author="Huawei" w:date="2025-04-10T23:24:00Z"/>
                <w:lang w:eastAsia="zh-CN"/>
              </w:rPr>
            </w:pPr>
            <w:ins w:id="2368" w:author="Huawei" w:date="2025-04-10T23:24:00Z">
              <w:r>
                <w:rPr>
                  <w:lang w:eastAsia="zh-CN"/>
                </w:rPr>
                <w:t>IS operation</w:t>
              </w:r>
            </w:ins>
          </w:p>
        </w:tc>
      </w:tr>
      <w:tr w14:paraId="2A048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369"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411A896B">
            <w:pPr>
              <w:pStyle w:val="103"/>
              <w:rPr>
                <w:ins w:id="2370" w:author="Huawei" w:date="2025-04-10T23:24:00Z"/>
              </w:rPr>
            </w:pPr>
            <w:ins w:id="2371" w:author="Huawei" w:date="2025-04-10T23:24:00Z">
              <w:r>
                <w:rPr/>
                <w:t>Query an NDT function</w:t>
              </w:r>
            </w:ins>
          </w:p>
        </w:tc>
        <w:tc>
          <w:tcPr>
            <w:tcW w:w="2566" w:type="pct"/>
            <w:tcBorders>
              <w:top w:val="single" w:color="auto" w:sz="4" w:space="0"/>
              <w:left w:val="single" w:color="auto" w:sz="4" w:space="0"/>
              <w:bottom w:val="single" w:color="auto" w:sz="4" w:space="0"/>
              <w:right w:val="single" w:color="auto" w:sz="4" w:space="0"/>
            </w:tcBorders>
          </w:tcPr>
          <w:p w14:paraId="3216A6AA">
            <w:pPr>
              <w:pStyle w:val="103"/>
              <w:rPr>
                <w:ins w:id="2372" w:author="Huawei" w:date="2025-04-10T23:24:00Z"/>
                <w:lang w:eastAsia="zh-CN"/>
              </w:rPr>
            </w:pPr>
            <w:ins w:id="2373" w:author="Huawei" w:date="2025-04-10T23:24:00Z">
              <w:r>
                <w:rPr>
                  <w:lang w:eastAsia="zh-CN"/>
                </w:rPr>
                <w:t>getMOIAttributes operation</w:t>
              </w:r>
            </w:ins>
          </w:p>
        </w:tc>
      </w:tr>
    </w:tbl>
    <w:p w14:paraId="0A5FCE4E">
      <w:pPr>
        <w:rPr>
          <w:ins w:id="2374" w:author="Huawei" w:date="2025-04-10T23:24:00Z"/>
          <w:lang w:eastAsia="zh-CN"/>
        </w:rPr>
      </w:pPr>
    </w:p>
    <w:p w14:paraId="187A4F52">
      <w:pPr>
        <w:rPr>
          <w:ins w:id="2375" w:author="Huawei" w:date="2025-04-10T23:24:00Z"/>
          <w:lang w:eastAsia="zh-CN"/>
        </w:rPr>
      </w:pPr>
      <w:ins w:id="2376" w:author="Huawei" w:date="2025-04-10T23:24:00Z">
        <w:r>
          <w:rPr>
            <w:rFonts w:hint="eastAsia"/>
            <w:lang w:eastAsia="zh-CN"/>
          </w:rPr>
          <w:t>F</w:t>
        </w:r>
      </w:ins>
      <w:ins w:id="2377" w:author="Huawei" w:date="2025-04-10T23:24:00Z">
        <w:r>
          <w:rPr>
            <w:lang w:eastAsia="zh-CN"/>
          </w:rPr>
          <w:t>ollowing is the IS to support NDT job management:</w:t>
        </w:r>
      </w:ins>
    </w:p>
    <w:p w14:paraId="2741AD1F">
      <w:pPr>
        <w:pStyle w:val="113"/>
        <w:rPr>
          <w:ins w:id="2378" w:author="Huawei" w:date="2025-04-10T23:24:00Z"/>
          <w:lang w:eastAsia="zh-CN"/>
        </w:rPr>
      </w:pPr>
      <w:ins w:id="2379" w:author="Huawei" w:date="2025-04-10T23:24:00Z">
        <w:r>
          <w:rPr>
            <w:lang w:eastAsia="zh-CN"/>
          </w:rPr>
          <w:t xml:space="preserve">Table 6.1-2: </w:t>
        </w:r>
      </w:ins>
      <w:ins w:id="2380" w:author="Huawei" w:date="2025-04-10T23:24:00Z">
        <w:r>
          <w:rPr>
            <w:rFonts w:hint="eastAsia"/>
            <w:lang w:eastAsia="zh-CN"/>
          </w:rPr>
          <w:t>IS</w:t>
        </w:r>
      </w:ins>
      <w:ins w:id="2381" w:author="Huawei" w:date="2025-04-10T23:24:00Z">
        <w:r>
          <w:rPr>
            <w:lang w:eastAsia="zh-CN"/>
          </w:rPr>
          <w:t xml:space="preserve"> to support NDT job management</w:t>
        </w:r>
      </w:ins>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14:paraId="59B1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382" w:author="Huawei" w:date="2025-04-10T23:24:00Z"/>
        </w:trPr>
        <w:tc>
          <w:tcPr>
            <w:tcW w:w="2434" w:type="pct"/>
            <w:tcBorders>
              <w:top w:val="single" w:color="auto" w:sz="4" w:space="0"/>
              <w:left w:val="single" w:color="auto" w:sz="4" w:space="0"/>
              <w:bottom w:val="single" w:color="auto" w:sz="4" w:space="0"/>
              <w:right w:val="single" w:color="auto" w:sz="4" w:space="0"/>
            </w:tcBorders>
            <w:shd w:val="clear" w:color="auto" w:fill="BFBFBF"/>
          </w:tcPr>
          <w:p w14:paraId="1D9B37CF">
            <w:pPr>
              <w:pStyle w:val="104"/>
              <w:rPr>
                <w:ins w:id="2383" w:author="Huawei" w:date="2025-04-10T23:24:00Z"/>
                <w:lang w:eastAsia="zh-CN"/>
              </w:rPr>
            </w:pPr>
            <w:ins w:id="2384" w:author="Huawei" w:date="2025-04-10T23:24:00Z">
              <w:r>
                <w:rPr/>
                <w:t>NDT job management</w:t>
              </w:r>
            </w:ins>
          </w:p>
        </w:tc>
        <w:tc>
          <w:tcPr>
            <w:tcW w:w="2566" w:type="pct"/>
            <w:tcBorders>
              <w:top w:val="single" w:color="auto" w:sz="4" w:space="0"/>
              <w:left w:val="single" w:color="auto" w:sz="4" w:space="0"/>
              <w:bottom w:val="single" w:color="auto" w:sz="4" w:space="0"/>
              <w:right w:val="single" w:color="auto" w:sz="4" w:space="0"/>
            </w:tcBorders>
            <w:shd w:val="clear" w:color="auto" w:fill="BFBFBF"/>
          </w:tcPr>
          <w:p w14:paraId="66B8C6DB">
            <w:pPr>
              <w:pStyle w:val="104"/>
              <w:rPr>
                <w:ins w:id="2385" w:author="Huawei" w:date="2025-04-10T23:24:00Z"/>
                <w:lang w:eastAsia="zh-CN"/>
              </w:rPr>
            </w:pPr>
            <w:ins w:id="2386" w:author="Huawei" w:date="2025-04-10T23:24:00Z">
              <w:r>
                <w:rPr>
                  <w:lang w:eastAsia="zh-CN"/>
                </w:rPr>
                <w:t>IS operation</w:t>
              </w:r>
            </w:ins>
          </w:p>
        </w:tc>
      </w:tr>
      <w:tr w14:paraId="7260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387"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0EFD3CB8">
            <w:pPr>
              <w:pStyle w:val="103"/>
              <w:rPr>
                <w:ins w:id="2388" w:author="Huawei" w:date="2025-04-10T23:24:00Z"/>
                <w:lang w:eastAsia="zh-CN"/>
              </w:rPr>
            </w:pPr>
            <w:ins w:id="2389" w:author="Huawei" w:date="2025-04-10T23:24:00Z">
              <w:r>
                <w:rPr>
                  <w:lang w:eastAsia="zh-CN"/>
                </w:rPr>
                <w:t xml:space="preserve">Create an NDT job </w:t>
              </w:r>
            </w:ins>
          </w:p>
        </w:tc>
        <w:tc>
          <w:tcPr>
            <w:tcW w:w="2566" w:type="pct"/>
            <w:tcBorders>
              <w:top w:val="single" w:color="auto" w:sz="4" w:space="0"/>
              <w:left w:val="single" w:color="auto" w:sz="4" w:space="0"/>
              <w:bottom w:val="single" w:color="auto" w:sz="4" w:space="0"/>
              <w:right w:val="single" w:color="auto" w:sz="4" w:space="0"/>
            </w:tcBorders>
          </w:tcPr>
          <w:p w14:paraId="240F19E4">
            <w:pPr>
              <w:pStyle w:val="103"/>
              <w:rPr>
                <w:ins w:id="2390" w:author="Huawei" w:date="2025-04-10T23:24:00Z"/>
                <w:lang w:eastAsia="zh-CN"/>
              </w:rPr>
            </w:pPr>
            <w:ins w:id="2391" w:author="Huawei" w:date="2025-04-10T23:24:00Z">
              <w:r>
                <w:rPr>
                  <w:lang w:eastAsia="zh-CN"/>
                </w:rPr>
                <w:t>createMOI operation</w:t>
              </w:r>
            </w:ins>
          </w:p>
        </w:tc>
      </w:tr>
      <w:tr w14:paraId="61BB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392"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0D264038">
            <w:pPr>
              <w:pStyle w:val="103"/>
              <w:rPr>
                <w:ins w:id="2393" w:author="Huawei" w:date="2025-04-10T23:24:00Z"/>
                <w:lang w:eastAsia="zh-CN"/>
              </w:rPr>
            </w:pPr>
            <w:ins w:id="2394" w:author="Huawei" w:date="2025-04-10T23:24:00Z">
              <w:r>
                <w:rPr/>
                <w:t>Delete an NDT job</w:t>
              </w:r>
            </w:ins>
          </w:p>
        </w:tc>
        <w:tc>
          <w:tcPr>
            <w:tcW w:w="2566" w:type="pct"/>
            <w:tcBorders>
              <w:top w:val="single" w:color="auto" w:sz="4" w:space="0"/>
              <w:left w:val="single" w:color="auto" w:sz="4" w:space="0"/>
              <w:bottom w:val="single" w:color="auto" w:sz="4" w:space="0"/>
              <w:right w:val="single" w:color="auto" w:sz="4" w:space="0"/>
            </w:tcBorders>
          </w:tcPr>
          <w:p w14:paraId="0F7A4BD6">
            <w:pPr>
              <w:pStyle w:val="103"/>
              <w:rPr>
                <w:ins w:id="2395" w:author="Huawei" w:date="2025-04-10T23:24:00Z"/>
                <w:lang w:eastAsia="zh-CN"/>
              </w:rPr>
            </w:pPr>
            <w:ins w:id="2396" w:author="Huawei" w:date="2025-04-10T23:24:00Z">
              <w:r>
                <w:rPr>
                  <w:lang w:eastAsia="zh-CN"/>
                </w:rPr>
                <w:t>deleteMOI operation</w:t>
              </w:r>
            </w:ins>
          </w:p>
        </w:tc>
      </w:tr>
      <w:tr w14:paraId="6B44E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397"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03655C41">
            <w:pPr>
              <w:pStyle w:val="103"/>
              <w:rPr>
                <w:ins w:id="2398" w:author="Huawei" w:date="2025-04-10T23:24:00Z"/>
                <w:lang w:eastAsia="zh-CN"/>
              </w:rPr>
            </w:pPr>
            <w:ins w:id="2399" w:author="Huawei" w:date="2025-04-10T23:24:00Z">
              <w:r>
                <w:rPr/>
                <w:t xml:space="preserve">Modify an NDT job </w:t>
              </w:r>
            </w:ins>
          </w:p>
        </w:tc>
        <w:tc>
          <w:tcPr>
            <w:tcW w:w="2566" w:type="pct"/>
            <w:tcBorders>
              <w:top w:val="single" w:color="auto" w:sz="4" w:space="0"/>
              <w:left w:val="single" w:color="auto" w:sz="4" w:space="0"/>
              <w:bottom w:val="single" w:color="auto" w:sz="4" w:space="0"/>
              <w:right w:val="single" w:color="auto" w:sz="4" w:space="0"/>
            </w:tcBorders>
          </w:tcPr>
          <w:p w14:paraId="6290E242">
            <w:pPr>
              <w:pStyle w:val="103"/>
              <w:rPr>
                <w:ins w:id="2400" w:author="Huawei" w:date="2025-04-10T23:24:00Z"/>
                <w:lang w:eastAsia="zh-CN"/>
              </w:rPr>
            </w:pPr>
            <w:ins w:id="2401" w:author="Huawei" w:date="2025-04-10T23:24:00Z">
              <w:r>
                <w:rPr>
                  <w:lang w:eastAsia="zh-CN"/>
                </w:rPr>
                <w:t>modifyMOIAttributes operation</w:t>
              </w:r>
            </w:ins>
          </w:p>
        </w:tc>
      </w:tr>
      <w:tr w14:paraId="014C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402"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4CEFA963">
            <w:pPr>
              <w:pStyle w:val="103"/>
              <w:rPr>
                <w:ins w:id="2403" w:author="Huawei" w:date="2025-04-10T23:24:00Z"/>
                <w:lang w:eastAsia="zh-CN"/>
              </w:rPr>
            </w:pPr>
            <w:ins w:id="2404" w:author="Huawei" w:date="2025-04-10T23:24:00Z">
              <w:r>
                <w:rPr/>
                <w:t xml:space="preserve">Query an NDT job </w:t>
              </w:r>
            </w:ins>
          </w:p>
        </w:tc>
        <w:tc>
          <w:tcPr>
            <w:tcW w:w="2566" w:type="pct"/>
            <w:tcBorders>
              <w:top w:val="single" w:color="auto" w:sz="4" w:space="0"/>
              <w:left w:val="single" w:color="auto" w:sz="4" w:space="0"/>
              <w:bottom w:val="single" w:color="auto" w:sz="4" w:space="0"/>
              <w:right w:val="single" w:color="auto" w:sz="4" w:space="0"/>
            </w:tcBorders>
          </w:tcPr>
          <w:p w14:paraId="21422331">
            <w:pPr>
              <w:pStyle w:val="103"/>
              <w:rPr>
                <w:ins w:id="2405" w:author="Huawei" w:date="2025-04-10T23:24:00Z"/>
                <w:lang w:eastAsia="zh-CN"/>
              </w:rPr>
            </w:pPr>
            <w:ins w:id="2406" w:author="Huawei" w:date="2025-04-10T23:24:00Z">
              <w:r>
                <w:rPr>
                  <w:lang w:eastAsia="zh-CN"/>
                </w:rPr>
                <w:t>getMOIAttributes operation</w:t>
              </w:r>
            </w:ins>
          </w:p>
        </w:tc>
      </w:tr>
    </w:tbl>
    <w:p w14:paraId="7C94639F">
      <w:pPr>
        <w:rPr>
          <w:ins w:id="2407" w:author="Huawei" w:date="2025-04-10T23:24:00Z"/>
          <w:lang w:eastAsia="zh-CN"/>
        </w:rPr>
      </w:pPr>
    </w:p>
    <w:p w14:paraId="63BEBA8E">
      <w:pPr>
        <w:rPr>
          <w:ins w:id="2408" w:author="Huawei" w:date="2025-04-10T23:24:00Z"/>
          <w:lang w:eastAsia="zh-CN"/>
        </w:rPr>
      </w:pPr>
      <w:ins w:id="2409" w:author="Huawei" w:date="2025-04-10T23:24:00Z">
        <w:r>
          <w:rPr>
            <w:rFonts w:hint="eastAsia"/>
            <w:lang w:eastAsia="zh-CN"/>
          </w:rPr>
          <w:t>F</w:t>
        </w:r>
      </w:ins>
      <w:ins w:id="2410" w:author="Huawei" w:date="2025-04-10T23:24:00Z">
        <w:r>
          <w:rPr>
            <w:lang w:eastAsia="zh-CN"/>
          </w:rPr>
          <w:t>ollowing is the IS to support NDT report management:</w:t>
        </w:r>
      </w:ins>
    </w:p>
    <w:p w14:paraId="2707BF44">
      <w:pPr>
        <w:pStyle w:val="113"/>
        <w:rPr>
          <w:ins w:id="2411" w:author="Huawei" w:date="2025-04-10T23:24:00Z"/>
          <w:lang w:eastAsia="zh-CN"/>
        </w:rPr>
      </w:pPr>
      <w:ins w:id="2412" w:author="Huawei" w:date="2025-04-10T23:24:00Z">
        <w:r>
          <w:rPr>
            <w:lang w:eastAsia="zh-CN"/>
          </w:rPr>
          <w:t xml:space="preserve">Table 6.1-3: </w:t>
        </w:r>
      </w:ins>
      <w:ins w:id="2413" w:author="Huawei" w:date="2025-04-10T23:24:00Z">
        <w:r>
          <w:rPr>
            <w:rFonts w:hint="eastAsia"/>
            <w:lang w:eastAsia="zh-CN"/>
          </w:rPr>
          <w:t>IS</w:t>
        </w:r>
      </w:ins>
      <w:ins w:id="2414" w:author="Huawei" w:date="2025-04-10T23:24:00Z">
        <w:r>
          <w:rPr>
            <w:lang w:eastAsia="zh-CN"/>
          </w:rPr>
          <w:t xml:space="preserve"> to support NDT report management</w:t>
        </w:r>
      </w:ins>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14:paraId="2571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415" w:author="Huawei" w:date="2025-04-10T23:24:00Z"/>
        </w:trPr>
        <w:tc>
          <w:tcPr>
            <w:tcW w:w="2434" w:type="pct"/>
            <w:tcBorders>
              <w:top w:val="single" w:color="auto" w:sz="4" w:space="0"/>
              <w:left w:val="single" w:color="auto" w:sz="4" w:space="0"/>
              <w:bottom w:val="single" w:color="auto" w:sz="4" w:space="0"/>
              <w:right w:val="single" w:color="auto" w:sz="4" w:space="0"/>
            </w:tcBorders>
            <w:shd w:val="clear" w:color="auto" w:fill="BFBFBF"/>
          </w:tcPr>
          <w:p w14:paraId="6F4159D5">
            <w:pPr>
              <w:pStyle w:val="104"/>
              <w:rPr>
                <w:ins w:id="2416" w:author="Huawei" w:date="2025-04-10T23:24:00Z"/>
                <w:lang w:eastAsia="zh-CN"/>
              </w:rPr>
            </w:pPr>
            <w:ins w:id="2417" w:author="Huawei" w:date="2025-04-10T23:24:00Z">
              <w:r>
                <w:rPr/>
                <w:t>NDT lifecycle management</w:t>
              </w:r>
            </w:ins>
          </w:p>
        </w:tc>
        <w:tc>
          <w:tcPr>
            <w:tcW w:w="2566" w:type="pct"/>
            <w:tcBorders>
              <w:top w:val="single" w:color="auto" w:sz="4" w:space="0"/>
              <w:left w:val="single" w:color="auto" w:sz="4" w:space="0"/>
              <w:bottom w:val="single" w:color="auto" w:sz="4" w:space="0"/>
              <w:right w:val="single" w:color="auto" w:sz="4" w:space="0"/>
            </w:tcBorders>
            <w:shd w:val="clear" w:color="auto" w:fill="BFBFBF"/>
          </w:tcPr>
          <w:p w14:paraId="3920412E">
            <w:pPr>
              <w:pStyle w:val="104"/>
              <w:rPr>
                <w:ins w:id="2418" w:author="Huawei" w:date="2025-04-10T23:24:00Z"/>
                <w:lang w:eastAsia="zh-CN"/>
              </w:rPr>
            </w:pPr>
            <w:ins w:id="2419" w:author="Huawei" w:date="2025-04-10T23:24:00Z">
              <w:r>
                <w:rPr>
                  <w:lang w:eastAsia="zh-CN"/>
                </w:rPr>
                <w:t>IS operation</w:t>
              </w:r>
            </w:ins>
          </w:p>
        </w:tc>
      </w:tr>
      <w:tr w14:paraId="4B18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420"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0A3671DD">
            <w:pPr>
              <w:pStyle w:val="103"/>
              <w:rPr>
                <w:ins w:id="2421" w:author="Huawei" w:date="2025-04-10T23:24:00Z"/>
                <w:lang w:eastAsia="zh-CN"/>
              </w:rPr>
            </w:pPr>
            <w:ins w:id="2422" w:author="Huawei" w:date="2025-04-10T23:24:00Z">
              <w:r>
                <w:rPr>
                  <w:lang w:eastAsia="zh-CN"/>
                </w:rPr>
                <w:t>Query an NDT report</w:t>
              </w:r>
            </w:ins>
          </w:p>
        </w:tc>
        <w:tc>
          <w:tcPr>
            <w:tcW w:w="2566" w:type="pct"/>
            <w:tcBorders>
              <w:top w:val="single" w:color="auto" w:sz="4" w:space="0"/>
              <w:left w:val="single" w:color="auto" w:sz="4" w:space="0"/>
              <w:bottom w:val="single" w:color="auto" w:sz="4" w:space="0"/>
              <w:right w:val="single" w:color="auto" w:sz="4" w:space="0"/>
            </w:tcBorders>
          </w:tcPr>
          <w:p w14:paraId="65BAD205">
            <w:pPr>
              <w:pStyle w:val="103"/>
              <w:rPr>
                <w:ins w:id="2423" w:author="Huawei" w:date="2025-04-10T23:24:00Z"/>
                <w:lang w:eastAsia="zh-CN"/>
              </w:rPr>
            </w:pPr>
            <w:ins w:id="2424" w:author="Huawei" w:date="2025-04-10T23:24:00Z">
              <w:r>
                <w:rPr>
                  <w:lang w:eastAsia="zh-CN"/>
                </w:rPr>
                <w:t>getMOIAttributes operation</w:t>
              </w:r>
            </w:ins>
          </w:p>
        </w:tc>
      </w:tr>
      <w:tr w14:paraId="78959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425"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73BE1990">
            <w:pPr>
              <w:pStyle w:val="103"/>
              <w:rPr>
                <w:ins w:id="2426" w:author="Huawei" w:date="2025-04-10T23:24:00Z"/>
                <w:lang w:eastAsia="zh-CN"/>
              </w:rPr>
            </w:pPr>
            <w:ins w:id="2427" w:author="Huawei" w:date="2025-04-10T23:24:00Z">
              <w:r>
                <w:rPr>
                  <w:rFonts w:hint="eastAsia"/>
                  <w:lang w:eastAsia="zh-CN"/>
                </w:rPr>
                <w:t>S</w:t>
              </w:r>
            </w:ins>
            <w:ins w:id="2428" w:author="Huawei" w:date="2025-04-10T23:24:00Z">
              <w:r>
                <w:rPr>
                  <w:lang w:eastAsia="zh-CN"/>
                </w:rPr>
                <w:t>ubscribe an NDT report</w:t>
              </w:r>
            </w:ins>
          </w:p>
        </w:tc>
        <w:tc>
          <w:tcPr>
            <w:tcW w:w="2566" w:type="pct"/>
            <w:tcBorders>
              <w:top w:val="single" w:color="auto" w:sz="4" w:space="0"/>
              <w:left w:val="single" w:color="auto" w:sz="4" w:space="0"/>
              <w:bottom w:val="single" w:color="auto" w:sz="4" w:space="0"/>
              <w:right w:val="single" w:color="auto" w:sz="4" w:space="0"/>
            </w:tcBorders>
          </w:tcPr>
          <w:p w14:paraId="5EE7AAF0">
            <w:pPr>
              <w:pStyle w:val="103"/>
              <w:rPr>
                <w:ins w:id="2429" w:author="Huawei" w:date="2025-04-10T23:24:00Z"/>
                <w:lang w:eastAsia="zh-CN"/>
              </w:rPr>
            </w:pPr>
            <w:ins w:id="2430" w:author="Huawei" w:date="2025-04-10T23:24:00Z">
              <w:r>
                <w:rPr>
                  <w:lang w:eastAsia="zh-CN"/>
                </w:rPr>
                <w:t>createMOI operation</w:t>
              </w:r>
            </w:ins>
          </w:p>
        </w:tc>
      </w:tr>
      <w:tr w14:paraId="27B8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431"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1E9AB52E">
            <w:pPr>
              <w:pStyle w:val="103"/>
              <w:rPr>
                <w:ins w:id="2432" w:author="Huawei" w:date="2025-04-10T23:24:00Z"/>
                <w:lang w:eastAsia="zh-CN"/>
              </w:rPr>
            </w:pPr>
            <w:ins w:id="2433" w:author="Huawei" w:date="2025-04-10T23:24:00Z">
              <w:r>
                <w:rPr>
                  <w:lang w:eastAsia="zh-CN"/>
                </w:rPr>
                <w:t>Notify an NDT report</w:t>
              </w:r>
            </w:ins>
          </w:p>
        </w:tc>
        <w:tc>
          <w:tcPr>
            <w:tcW w:w="2566" w:type="pct"/>
            <w:tcBorders>
              <w:top w:val="single" w:color="auto" w:sz="4" w:space="0"/>
              <w:left w:val="single" w:color="auto" w:sz="4" w:space="0"/>
              <w:bottom w:val="single" w:color="auto" w:sz="4" w:space="0"/>
              <w:right w:val="single" w:color="auto" w:sz="4" w:space="0"/>
            </w:tcBorders>
          </w:tcPr>
          <w:p w14:paraId="302572F7">
            <w:pPr>
              <w:pStyle w:val="103"/>
              <w:rPr>
                <w:ins w:id="2434" w:author="Huawei" w:date="2025-04-10T23:24:00Z"/>
                <w:lang w:eastAsia="zh-CN"/>
              </w:rPr>
            </w:pPr>
            <w:ins w:id="2435" w:author="Huawei" w:date="2025-04-10T23:24:00Z">
              <w:r>
                <w:rPr>
                  <w:lang w:eastAsia="zh-CN"/>
                </w:rPr>
                <w:t>notifyMOIAttributeValueChanges notification</w:t>
              </w:r>
            </w:ins>
          </w:p>
        </w:tc>
      </w:tr>
      <w:tr w14:paraId="1BD5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436"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5F6E4DF3">
            <w:pPr>
              <w:pStyle w:val="103"/>
              <w:rPr>
                <w:ins w:id="2437" w:author="Huawei" w:date="2025-04-10T23:24:00Z"/>
                <w:lang w:eastAsia="zh-CN"/>
              </w:rPr>
            </w:pPr>
            <w:ins w:id="2438" w:author="Huawei" w:date="2025-04-10T23:24:00Z">
              <w:r>
                <w:rPr>
                  <w:rFonts w:hint="eastAsia"/>
                  <w:lang w:val="en-US" w:eastAsia="zh-CN"/>
                </w:rPr>
                <w:t>Uns</w:t>
              </w:r>
            </w:ins>
            <w:ins w:id="2439" w:author="Huawei" w:date="2025-04-10T23:24:00Z">
              <w:r>
                <w:rPr>
                  <w:lang w:eastAsia="zh-CN"/>
                </w:rPr>
                <w:t>ubscribe an NDT report</w:t>
              </w:r>
            </w:ins>
          </w:p>
        </w:tc>
        <w:tc>
          <w:tcPr>
            <w:tcW w:w="2566" w:type="pct"/>
            <w:tcBorders>
              <w:top w:val="single" w:color="auto" w:sz="4" w:space="0"/>
              <w:left w:val="single" w:color="auto" w:sz="4" w:space="0"/>
              <w:bottom w:val="single" w:color="auto" w:sz="4" w:space="0"/>
              <w:right w:val="single" w:color="auto" w:sz="4" w:space="0"/>
            </w:tcBorders>
          </w:tcPr>
          <w:p w14:paraId="25B13F4B">
            <w:pPr>
              <w:pStyle w:val="103"/>
              <w:rPr>
                <w:ins w:id="2440" w:author="Huawei" w:date="2025-04-10T23:24:00Z"/>
                <w:lang w:eastAsia="zh-CN"/>
              </w:rPr>
            </w:pPr>
            <w:ins w:id="2441" w:author="Huawei" w:date="2025-04-10T23:24:00Z">
              <w:r>
                <w:rPr>
                  <w:lang w:eastAsia="zh-CN"/>
                </w:rPr>
                <w:t>deleteMOI operation</w:t>
              </w:r>
            </w:ins>
          </w:p>
        </w:tc>
      </w:tr>
      <w:tr w14:paraId="7896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442" w:author="Huawei" w:date="2025-04-10T23:24:00Z"/>
        </w:trPr>
        <w:tc>
          <w:tcPr>
            <w:tcW w:w="2434" w:type="pct"/>
            <w:tcBorders>
              <w:top w:val="single" w:color="auto" w:sz="4" w:space="0"/>
              <w:left w:val="single" w:color="auto" w:sz="4" w:space="0"/>
              <w:bottom w:val="single" w:color="auto" w:sz="4" w:space="0"/>
              <w:right w:val="single" w:color="auto" w:sz="4" w:space="0"/>
            </w:tcBorders>
          </w:tcPr>
          <w:p w14:paraId="7578AE41">
            <w:pPr>
              <w:pStyle w:val="103"/>
              <w:rPr>
                <w:ins w:id="2443" w:author="Huawei" w:date="2025-04-10T23:24:00Z"/>
                <w:lang w:val="en-US" w:eastAsia="zh-CN"/>
              </w:rPr>
            </w:pPr>
            <w:ins w:id="2444" w:author="Huawei" w:date="2025-04-10T23:24:00Z">
              <w:r>
                <w:rPr>
                  <w:rFonts w:hint="eastAsia"/>
                  <w:lang w:val="en-US" w:eastAsia="zh-CN"/>
                </w:rPr>
                <w:t>Query an NDT report subscription</w:t>
              </w:r>
            </w:ins>
          </w:p>
        </w:tc>
        <w:tc>
          <w:tcPr>
            <w:tcW w:w="2566" w:type="pct"/>
            <w:tcBorders>
              <w:top w:val="single" w:color="auto" w:sz="4" w:space="0"/>
              <w:left w:val="single" w:color="auto" w:sz="4" w:space="0"/>
              <w:bottom w:val="single" w:color="auto" w:sz="4" w:space="0"/>
              <w:right w:val="single" w:color="auto" w:sz="4" w:space="0"/>
            </w:tcBorders>
          </w:tcPr>
          <w:p w14:paraId="31C1F311">
            <w:pPr>
              <w:pStyle w:val="103"/>
              <w:rPr>
                <w:ins w:id="2445" w:author="Huawei" w:date="2025-04-10T23:24:00Z"/>
                <w:lang w:eastAsia="zh-CN"/>
              </w:rPr>
            </w:pPr>
            <w:ins w:id="2446" w:author="Huawei" w:date="2025-04-10T23:24:00Z">
              <w:r>
                <w:rPr>
                  <w:lang w:eastAsia="zh-CN"/>
                </w:rPr>
                <w:t>getMOIAttributes operation</w:t>
              </w:r>
            </w:ins>
          </w:p>
        </w:tc>
      </w:tr>
    </w:tbl>
    <w:p w14:paraId="475005EF">
      <w:pPr>
        <w:rPr>
          <w:ins w:id="2447" w:author="Huawei" w:date="2025-04-10T23:24:00Z"/>
        </w:rPr>
      </w:pPr>
    </w:p>
    <w:p w14:paraId="64008E8B">
      <w:pPr>
        <w:pStyle w:val="4"/>
        <w:rPr>
          <w:ins w:id="2449" w:author="Huawei" w:date="2025-04-10T23:24:00Z"/>
          <w:lang w:val="en" w:eastAsia="zh-CN"/>
          <w:rPrChange w:id="2450" w:author="CMCC" w:date="2025-04-14T12:26:01Z">
            <w:rPr>
              <w:ins w:id="2451" w:author="Huawei" w:date="2025-04-10T23:24:00Z"/>
            </w:rPr>
          </w:rPrChange>
        </w:rPr>
        <w:pPrChange w:id="2448" w:author="CMCC" w:date="2025-04-14T12:26:01Z">
          <w:pPr>
            <w:pStyle w:val="4"/>
            <w:tabs>
              <w:tab w:val="left" w:pos="1140"/>
            </w:tabs>
          </w:pPr>
        </w:pPrChange>
      </w:pPr>
      <w:ins w:id="2452" w:author="Huawei" w:date="2025-04-10T23:24:00Z">
        <w:bookmarkStart w:id="175" w:name="_Toc106192954"/>
        <w:bookmarkStart w:id="176" w:name="_Toc155794419"/>
        <w:bookmarkStart w:id="177" w:name="_Toc6063"/>
        <w:r>
          <w:rPr>
            <w:lang w:val="en" w:eastAsia="zh-CN"/>
            <w:rPrChange w:id="2453" w:author="CMCC" w:date="2025-04-14T12:26:01Z">
              <w:rPr/>
            </w:rPrChange>
          </w:rPr>
          <w:t>6.2</w:t>
        </w:r>
      </w:ins>
      <w:ins w:id="2454" w:author="Huawei" w:date="2025-04-10T23:24:00Z">
        <w:r>
          <w:rPr>
            <w:lang w:val="en" w:eastAsia="zh-CN"/>
            <w:rPrChange w:id="2455" w:author="CMCC" w:date="2025-04-14T12:26:01Z">
              <w:rPr/>
            </w:rPrChange>
          </w:rPr>
          <w:tab/>
        </w:r>
      </w:ins>
      <w:ins w:id="2456" w:author="Huawei" w:date="2025-04-10T23:24:00Z">
        <w:r>
          <w:rPr>
            <w:lang w:val="en" w:eastAsia="zh-CN"/>
            <w:rPrChange w:id="2457" w:author="CMCC" w:date="2025-04-14T12:26:01Z">
              <w:rPr/>
            </w:rPrChange>
          </w:rPr>
          <w:t xml:space="preserve">Information model for </w:t>
        </w:r>
      </w:ins>
      <w:ins w:id="2458" w:author="Huawei" w:date="2025-04-10T23:24:00Z">
        <w:r>
          <w:rPr>
            <w:rFonts w:hint="default"/>
            <w:lang w:val="en" w:eastAsia="zh-CN"/>
            <w:rPrChange w:id="2459" w:author="CMCC" w:date="2025-04-14T12:26:01Z">
              <w:rPr>
                <w:rFonts w:hint="eastAsia"/>
                <w:lang w:eastAsia="zh-CN"/>
              </w:rPr>
            </w:rPrChange>
          </w:rPr>
          <w:t>NDT</w:t>
        </w:r>
      </w:ins>
      <w:ins w:id="2460" w:author="Huawei" w:date="2025-04-10T23:24:00Z">
        <w:r>
          <w:rPr>
            <w:lang w:val="en" w:eastAsia="zh-CN"/>
            <w:rPrChange w:id="2461" w:author="CMCC" w:date="2025-04-14T12:26:01Z">
              <w:rPr/>
            </w:rPrChange>
          </w:rPr>
          <w:t xml:space="preserve"> (MnS component typeB)</w:t>
        </w:r>
        <w:bookmarkEnd w:id="175"/>
        <w:bookmarkEnd w:id="176"/>
        <w:bookmarkEnd w:id="177"/>
      </w:ins>
    </w:p>
    <w:p w14:paraId="046959D8">
      <w:pPr>
        <w:pStyle w:val="5"/>
        <w:rPr>
          <w:ins w:id="2462" w:author="Huawei" w:date="2025-04-10T23:24:00Z"/>
        </w:rPr>
      </w:pPr>
      <w:ins w:id="2463" w:author="Huawei" w:date="2025-04-10T23:24:00Z">
        <w:bookmarkStart w:id="178" w:name="_Toc155794420"/>
        <w:bookmarkStart w:id="179" w:name="_Toc106192955"/>
        <w:bookmarkStart w:id="180" w:name="_Toc7640"/>
        <w:r>
          <w:rPr/>
          <w:t>6.2.1</w:t>
        </w:r>
      </w:ins>
      <w:ins w:id="2464" w:author="Huawei" w:date="2025-04-10T23:24:00Z">
        <w:r>
          <w:rPr/>
          <w:tab/>
        </w:r>
      </w:ins>
      <w:ins w:id="2465" w:author="Huawei" w:date="2025-04-10T23:24:00Z">
        <w:r>
          <w:rPr/>
          <w:t>Information model definition</w:t>
        </w:r>
        <w:bookmarkEnd w:id="178"/>
        <w:bookmarkEnd w:id="179"/>
        <w:bookmarkEnd w:id="180"/>
      </w:ins>
    </w:p>
    <w:p w14:paraId="58A863CC">
      <w:pPr>
        <w:pStyle w:val="6"/>
        <w:rPr>
          <w:ins w:id="2466" w:author="Huawei" w:date="2025-04-10T23:24:00Z"/>
        </w:rPr>
      </w:pPr>
      <w:ins w:id="2467" w:author="Huawei" w:date="2025-04-10T23:24:00Z">
        <w:bookmarkStart w:id="181" w:name="_Toc155794421"/>
        <w:bookmarkStart w:id="182" w:name="_Toc11859"/>
        <w:r>
          <w:rPr/>
          <w:t>6.2.1.1</w:t>
        </w:r>
      </w:ins>
      <w:ins w:id="2468" w:author="Huawei" w:date="2025-04-10T23:24:00Z">
        <w:r>
          <w:rPr/>
          <w:tab/>
        </w:r>
      </w:ins>
      <w:ins w:id="2469" w:author="Huawei" w:date="2025-04-10T23:24:00Z">
        <w:r>
          <w:rPr/>
          <w:t>Imported information entities and local labels</w:t>
        </w:r>
        <w:bookmarkEnd w:id="181"/>
        <w:bookmarkEnd w:id="182"/>
      </w:ins>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873"/>
        <w:gridCol w:w="3824"/>
      </w:tblGrid>
      <w:tr w14:paraId="48D5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2470" w:author="Huawei" w:date="2025-04-10T23:24:00Z"/>
        </w:trPr>
        <w:tc>
          <w:tcPr>
            <w:tcW w:w="3028" w:type="pct"/>
            <w:tcBorders>
              <w:top w:val="single" w:color="auto" w:sz="4" w:space="0"/>
              <w:left w:val="single" w:color="auto" w:sz="4" w:space="0"/>
              <w:bottom w:val="single" w:color="auto" w:sz="4" w:space="0"/>
              <w:right w:val="single" w:color="auto" w:sz="4" w:space="0"/>
            </w:tcBorders>
          </w:tcPr>
          <w:p w14:paraId="4F096904">
            <w:pPr>
              <w:pStyle w:val="103"/>
              <w:rPr>
                <w:ins w:id="2471" w:author="Huawei" w:date="2025-04-10T23:24:00Z"/>
                <w:rFonts w:cs="Arial"/>
              </w:rPr>
            </w:pPr>
            <w:ins w:id="2472" w:author="Huawei" w:date="2025-04-10T23:24:00Z">
              <w:r>
                <w:rPr>
                  <w:rFonts w:cs="Arial"/>
                </w:rPr>
                <w:t>3GPP TS 28.622 [</w:t>
              </w:r>
            </w:ins>
            <w:ins w:id="2473" w:author="CMCC" w:date="2025-04-16T11:54:12Z">
              <w:r>
                <w:rPr>
                  <w:rFonts w:hint="eastAsia" w:eastAsia="宋体" w:cs="Arial"/>
                  <w:lang w:val="en-US" w:eastAsia="zh-CN"/>
                </w:rPr>
                <w:t>7</w:t>
              </w:r>
            </w:ins>
            <w:ins w:id="2474" w:author="Huawei" w:date="2025-04-10T23:24:00Z">
              <w:del w:id="2475" w:author="CMCC" w:date="2025-04-16T11:54:11Z">
                <w:r>
                  <w:rPr>
                    <w:rFonts w:cs="Arial"/>
                  </w:rPr>
                  <w:delText>b</w:delText>
                </w:r>
              </w:del>
            </w:ins>
            <w:ins w:id="2476" w:author="Huawei" w:date="2025-04-10T23:24:00Z">
              <w:r>
                <w:rPr>
                  <w:rFonts w:cs="Arial"/>
                </w:rPr>
                <w:t xml:space="preserve">], </w:t>
              </w:r>
            </w:ins>
            <w:ins w:id="2477" w:author="Huawei" w:date="2025-04-10T23:24:00Z">
              <w:r>
                <w:rPr>
                  <w:rFonts w:ascii="Courier New" w:hAnsi="Courier New" w:cs="Courier New"/>
                  <w:lang w:eastAsia="zh-CN"/>
                </w:rPr>
                <w:t>DataType, GeoArea</w:t>
              </w:r>
            </w:ins>
          </w:p>
        </w:tc>
        <w:tc>
          <w:tcPr>
            <w:tcW w:w="1972" w:type="pct"/>
            <w:tcBorders>
              <w:top w:val="single" w:color="auto" w:sz="4" w:space="0"/>
              <w:left w:val="single" w:color="auto" w:sz="4" w:space="0"/>
              <w:bottom w:val="single" w:color="auto" w:sz="4" w:space="0"/>
              <w:right w:val="single" w:color="auto" w:sz="4" w:space="0"/>
            </w:tcBorders>
          </w:tcPr>
          <w:p w14:paraId="370EAB7A">
            <w:pPr>
              <w:pStyle w:val="103"/>
              <w:rPr>
                <w:ins w:id="2478" w:author="Huawei" w:date="2025-04-10T23:24:00Z"/>
                <w:rFonts w:cs="Arial"/>
              </w:rPr>
            </w:pPr>
            <w:ins w:id="2479" w:author="Huawei" w:date="2025-04-10T23:24:00Z">
              <w:r>
                <w:rPr>
                  <w:rFonts w:ascii="Courier New" w:hAnsi="Courier New" w:cs="Courier New"/>
                  <w:lang w:eastAsia="zh-CN"/>
                </w:rPr>
                <w:t>GeoArea</w:t>
              </w:r>
            </w:ins>
          </w:p>
        </w:tc>
      </w:tr>
      <w:tr w14:paraId="4A3C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2480" w:author="Huawei" w:date="2025-04-10T23:24:00Z"/>
        </w:trPr>
        <w:tc>
          <w:tcPr>
            <w:tcW w:w="3028" w:type="pct"/>
            <w:tcBorders>
              <w:top w:val="single" w:color="auto" w:sz="4" w:space="0"/>
              <w:left w:val="single" w:color="auto" w:sz="4" w:space="0"/>
              <w:bottom w:val="single" w:color="auto" w:sz="4" w:space="0"/>
              <w:right w:val="single" w:color="auto" w:sz="4" w:space="0"/>
            </w:tcBorders>
          </w:tcPr>
          <w:p w14:paraId="341862C5">
            <w:pPr>
              <w:pStyle w:val="103"/>
              <w:rPr>
                <w:ins w:id="2481" w:author="Huawei" w:date="2025-04-10T23:24:00Z"/>
                <w:rFonts w:cs="Arial"/>
              </w:rPr>
            </w:pPr>
            <w:ins w:id="2482" w:author="Huawei" w:date="2025-04-10T23:24:00Z">
              <w:r>
                <w:rPr>
                  <w:rFonts w:cs="Arial"/>
                </w:rPr>
                <w:t>3GPP TS 28.622 [</w:t>
              </w:r>
            </w:ins>
            <w:ins w:id="2483" w:author="CMCC" w:date="2025-04-16T11:54:13Z">
              <w:r>
                <w:rPr>
                  <w:rFonts w:hint="eastAsia" w:eastAsia="宋体" w:cs="Arial"/>
                  <w:lang w:val="en-US" w:eastAsia="zh-CN"/>
                </w:rPr>
                <w:t>7</w:t>
              </w:r>
            </w:ins>
            <w:ins w:id="2484" w:author="Huawei" w:date="2025-04-10T23:24:00Z">
              <w:del w:id="2485" w:author="CMCC" w:date="2025-04-14T12:01:00Z">
                <w:r>
                  <w:rPr>
                    <w:rFonts w:cs="Arial"/>
                  </w:rPr>
                  <w:delText>b</w:delText>
                </w:r>
              </w:del>
            </w:ins>
            <w:ins w:id="2486" w:author="Huawei" w:date="2025-04-10T23:24:00Z">
              <w:r>
                <w:rPr>
                  <w:rFonts w:cs="Arial"/>
                </w:rPr>
                <w:t xml:space="preserve">], </w:t>
              </w:r>
            </w:ins>
            <w:ins w:id="2487" w:author="Huawei" w:date="2025-04-10T23:24:00Z">
              <w:r>
                <w:rPr>
                  <w:rFonts w:ascii="Courier New" w:hAnsi="Courier New" w:cs="Courier New"/>
                  <w:lang w:eastAsia="zh-CN"/>
                </w:rPr>
                <w:t>DataType, TimeWindow</w:t>
              </w:r>
            </w:ins>
          </w:p>
        </w:tc>
        <w:tc>
          <w:tcPr>
            <w:tcW w:w="1972" w:type="pct"/>
            <w:tcBorders>
              <w:top w:val="single" w:color="auto" w:sz="4" w:space="0"/>
              <w:left w:val="single" w:color="auto" w:sz="4" w:space="0"/>
              <w:bottom w:val="single" w:color="auto" w:sz="4" w:space="0"/>
              <w:right w:val="single" w:color="auto" w:sz="4" w:space="0"/>
            </w:tcBorders>
          </w:tcPr>
          <w:p w14:paraId="269200FA">
            <w:pPr>
              <w:pStyle w:val="103"/>
              <w:rPr>
                <w:ins w:id="2488" w:author="Huawei" w:date="2025-04-10T23:24:00Z"/>
                <w:rFonts w:ascii="Courier New" w:hAnsi="Courier New" w:cs="Courier New"/>
                <w:lang w:eastAsia="zh-CN"/>
              </w:rPr>
            </w:pPr>
            <w:ins w:id="2489" w:author="Huawei" w:date="2025-04-10T23:24:00Z">
              <w:r>
                <w:rPr>
                  <w:rFonts w:ascii="Courier New" w:hAnsi="Courier New" w:cs="Courier New"/>
                  <w:lang w:eastAsia="zh-CN"/>
                </w:rPr>
                <w:t>TimeWindow</w:t>
              </w:r>
            </w:ins>
          </w:p>
        </w:tc>
      </w:tr>
    </w:tbl>
    <w:p w14:paraId="01F2EE7E">
      <w:pPr>
        <w:rPr>
          <w:ins w:id="2490" w:author="Huawei" w:date="2025-04-10T23:24:00Z"/>
        </w:rPr>
      </w:pPr>
    </w:p>
    <w:p w14:paraId="5FB3FF1C">
      <w:pPr>
        <w:pStyle w:val="6"/>
        <w:rPr>
          <w:ins w:id="2491" w:author="Huawei" w:date="2025-04-10T23:24:00Z"/>
        </w:rPr>
      </w:pPr>
      <w:ins w:id="2492" w:author="Huawei" w:date="2025-04-10T23:24:00Z">
        <w:bookmarkStart w:id="237" w:name="_GoBack"/>
        <w:bookmarkEnd w:id="237"/>
        <w:bookmarkStart w:id="183" w:name="_Toc106192956"/>
        <w:bookmarkStart w:id="184" w:name="_Toc155794422"/>
        <w:bookmarkStart w:id="185" w:name="_Toc8242"/>
        <w:r>
          <w:rPr>
            <w:lang w:eastAsia="zh-CN"/>
          </w:rPr>
          <w:t>6</w:t>
        </w:r>
      </w:ins>
      <w:ins w:id="2493" w:author="Huawei" w:date="2025-04-10T23:24:00Z">
        <w:r>
          <w:rPr/>
          <w:t>.2.1.2</w:t>
        </w:r>
      </w:ins>
      <w:ins w:id="2494" w:author="Huawei" w:date="2025-04-10T23:24:00Z">
        <w:r>
          <w:rPr/>
          <w:tab/>
        </w:r>
      </w:ins>
      <w:ins w:id="2495" w:author="Huawei" w:date="2025-04-10T23:24:00Z">
        <w:r>
          <w:rPr/>
          <w:t>Class diagram</w:t>
        </w:r>
        <w:bookmarkEnd w:id="183"/>
        <w:bookmarkEnd w:id="184"/>
        <w:bookmarkEnd w:id="185"/>
      </w:ins>
    </w:p>
    <w:p w14:paraId="174EBCE1">
      <w:pPr>
        <w:pStyle w:val="7"/>
        <w:rPr>
          <w:ins w:id="2496" w:author="Huawei" w:date="2025-04-10T23:24:00Z"/>
          <w:lang w:eastAsia="zh-CN"/>
        </w:rPr>
      </w:pPr>
      <w:ins w:id="2497" w:author="Huawei" w:date="2025-04-10T23:24:00Z">
        <w:bookmarkStart w:id="186" w:name="_Toc155794423"/>
        <w:bookmarkStart w:id="187" w:name="_Toc31764"/>
        <w:bookmarkStart w:id="188" w:name="_Toc106192957"/>
        <w:r>
          <w:rPr>
            <w:lang w:eastAsia="zh-CN"/>
          </w:rPr>
          <w:t>6.2.1.2.1</w:t>
        </w:r>
      </w:ins>
      <w:ins w:id="2498" w:author="Huawei" w:date="2025-04-10T23:24:00Z">
        <w:r>
          <w:rPr>
            <w:lang w:eastAsia="zh-CN"/>
          </w:rPr>
          <w:tab/>
        </w:r>
      </w:ins>
      <w:ins w:id="2499" w:author="Huawei" w:date="2025-04-10T23:24:00Z">
        <w:r>
          <w:rPr>
            <w:lang w:eastAsia="zh-CN"/>
          </w:rPr>
          <w:t>Relationship</w:t>
        </w:r>
        <w:bookmarkEnd w:id="186"/>
        <w:bookmarkEnd w:id="187"/>
        <w:bookmarkEnd w:id="188"/>
      </w:ins>
    </w:p>
    <w:p w14:paraId="42B0B6D7">
      <w:pPr>
        <w:rPr>
          <w:ins w:id="2500" w:author="Huawei" w:date="2025-04-10T23:24:00Z"/>
        </w:rPr>
      </w:pPr>
    </w:p>
    <w:p w14:paraId="10632B4D">
      <w:pPr>
        <w:jc w:val="center"/>
        <w:rPr>
          <w:ins w:id="2501" w:author="Huawei" w:date="2025-04-10T23:24:00Z"/>
        </w:rPr>
      </w:pPr>
      <w:ins w:id="2502" w:author="Huawei" w:date="2025-04-10T23:24:00Z">
        <w:r>
          <w:rPr/>
          <w:drawing>
            <wp:inline distT="0" distB="0" distL="0" distR="0">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ins>
    </w:p>
    <w:p w14:paraId="4780F09B">
      <w:pPr>
        <w:pStyle w:val="120"/>
        <w:rPr>
          <w:ins w:id="2504" w:author="Huawei" w:date="2025-04-10T23:24:00Z"/>
          <w:lang w:eastAsia="zh-CN"/>
        </w:rPr>
      </w:pPr>
      <w:ins w:id="2505" w:author="Huawei" w:date="2025-04-10T23:24:00Z">
        <w:bookmarkStart w:id="189" w:name="_Hlk189825906"/>
        <w:r>
          <w:rPr>
            <w:lang w:eastAsia="zh-CN"/>
          </w:rPr>
          <w:t xml:space="preserve">Figure </w:t>
        </w:r>
      </w:ins>
      <w:ins w:id="2506" w:author="CMCC" w:date="2025-04-14T12:01:29Z">
        <w:r>
          <w:rPr>
            <w:rFonts w:hint="eastAsia"/>
            <w:lang w:val="en-US" w:eastAsia="zh-CN"/>
          </w:rPr>
          <w:t>6</w:t>
        </w:r>
      </w:ins>
      <w:ins w:id="2507" w:author="Huawei" w:date="2025-04-10T23:24:00Z">
        <w:del w:id="2508" w:author="CMCC" w:date="2025-04-14T12:01:29Z">
          <w:r>
            <w:rPr>
              <w:rFonts w:hint="eastAsia"/>
              <w:lang w:eastAsia="zh-CN"/>
            </w:rPr>
            <w:delText>X</w:delText>
          </w:r>
        </w:del>
      </w:ins>
      <w:ins w:id="2509" w:author="Huawei" w:date="2025-04-10T23:24:00Z">
        <w:r>
          <w:rPr>
            <w:lang w:eastAsia="zh-CN"/>
          </w:rPr>
          <w:t xml:space="preserve">.2.1.2.1-1: Relationship UML diagram for </w:t>
        </w:r>
      </w:ins>
      <w:ins w:id="2510" w:author="Huawei" w:date="2025-04-10T23:24:00Z">
        <w:r>
          <w:rPr>
            <w:rFonts w:hint="eastAsia"/>
            <w:lang w:eastAsia="zh-CN"/>
          </w:rPr>
          <w:t>NDT</w:t>
        </w:r>
      </w:ins>
      <w:ins w:id="2511" w:author="Huawei" w:date="2025-04-10T23:24:00Z">
        <w:r>
          <w:rPr>
            <w:lang w:eastAsia="zh-CN"/>
          </w:rPr>
          <w:t xml:space="preserve"> management</w:t>
        </w:r>
        <w:bookmarkEnd w:id="189"/>
      </w:ins>
    </w:p>
    <w:p w14:paraId="389B36A9">
      <w:pPr>
        <w:pStyle w:val="7"/>
        <w:rPr>
          <w:ins w:id="2512" w:author="Huawei" w:date="2025-04-10T23:24:00Z"/>
          <w:lang w:eastAsia="zh-CN"/>
        </w:rPr>
      </w:pPr>
      <w:ins w:id="2513" w:author="Huawei" w:date="2025-04-10T23:24:00Z">
        <w:bookmarkStart w:id="190" w:name="_Toc106192958"/>
        <w:bookmarkStart w:id="191" w:name="_Toc16798"/>
        <w:bookmarkStart w:id="192" w:name="_Toc155794424"/>
        <w:r>
          <w:rPr>
            <w:lang w:eastAsia="zh-CN"/>
          </w:rPr>
          <w:t>6.2.1.2.2</w:t>
        </w:r>
      </w:ins>
      <w:ins w:id="2514" w:author="Huawei" w:date="2025-04-10T23:24:00Z">
        <w:r>
          <w:rPr>
            <w:lang w:eastAsia="zh-CN"/>
          </w:rPr>
          <w:tab/>
        </w:r>
      </w:ins>
      <w:ins w:id="2515" w:author="Huawei" w:date="2025-04-10T23:24:00Z">
        <w:r>
          <w:rPr>
            <w:lang w:eastAsia="zh-CN"/>
          </w:rPr>
          <w:t>Inheritance</w:t>
        </w:r>
        <w:bookmarkEnd w:id="190"/>
        <w:bookmarkEnd w:id="191"/>
        <w:bookmarkEnd w:id="192"/>
      </w:ins>
    </w:p>
    <w:p w14:paraId="358CCEC2">
      <w:pPr>
        <w:jc w:val="center"/>
        <w:rPr>
          <w:ins w:id="2516" w:author="Huawei" w:date="2025-04-10T23:24:00Z"/>
          <w:lang w:eastAsia="zh-CN"/>
        </w:rPr>
      </w:pPr>
      <w:ins w:id="2517" w:author="Huawei" w:date="2025-04-10T23:24:00Z">
        <w:r>
          <w:rPr>
            <w:rFonts w:hint="eastAsia"/>
            <w:lang w:eastAsia="zh-CN"/>
          </w:rPr>
          <w:drawing>
            <wp:inline distT="0" distB="0" distL="0" distR="0">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ins>
    </w:p>
    <w:p w14:paraId="75E4A863">
      <w:pPr>
        <w:pStyle w:val="120"/>
        <w:rPr>
          <w:ins w:id="2519" w:author="Huawei" w:date="2025-04-10T23:24:00Z"/>
          <w:lang w:eastAsia="zh-CN"/>
        </w:rPr>
      </w:pPr>
      <w:ins w:id="2520" w:author="Huawei" w:date="2025-04-10T23:24:00Z">
        <w:r>
          <w:rPr>
            <w:lang w:eastAsia="zh-CN"/>
          </w:rPr>
          <w:t xml:space="preserve">Figure </w:t>
        </w:r>
      </w:ins>
      <w:ins w:id="2521" w:author="CMCC" w:date="2025-04-14T12:01:33Z">
        <w:r>
          <w:rPr>
            <w:rFonts w:hint="eastAsia"/>
            <w:lang w:val="en-US" w:eastAsia="zh-CN"/>
          </w:rPr>
          <w:t>6</w:t>
        </w:r>
      </w:ins>
      <w:ins w:id="2522" w:author="Huawei" w:date="2025-04-10T23:24:00Z">
        <w:del w:id="2523" w:author="CMCC" w:date="2025-04-14T12:01:32Z">
          <w:r>
            <w:rPr>
              <w:rFonts w:hint="eastAsia"/>
              <w:lang w:eastAsia="zh-CN"/>
            </w:rPr>
            <w:delText>X</w:delText>
          </w:r>
        </w:del>
      </w:ins>
      <w:ins w:id="2524" w:author="Huawei" w:date="2025-04-10T23:24:00Z">
        <w:r>
          <w:rPr>
            <w:lang w:eastAsia="zh-CN"/>
          </w:rPr>
          <w:t>.2.1.2.</w:t>
        </w:r>
      </w:ins>
      <w:ins w:id="2525" w:author="CMCC" w:date="2025-04-16T11:46:55Z">
        <w:r>
          <w:rPr>
            <w:rFonts w:hint="eastAsia"/>
            <w:lang w:val="en-US" w:eastAsia="zh-CN"/>
          </w:rPr>
          <w:t>2</w:t>
        </w:r>
      </w:ins>
      <w:ins w:id="2526" w:author="Huawei" w:date="2025-04-10T23:24:00Z">
        <w:del w:id="2527" w:author="CMCC" w:date="2025-04-16T11:46:54Z">
          <w:r>
            <w:rPr>
              <w:lang w:eastAsia="zh-CN"/>
            </w:rPr>
            <w:delText>1</w:delText>
          </w:r>
        </w:del>
      </w:ins>
      <w:ins w:id="2528" w:author="Huawei" w:date="2025-04-10T23:24:00Z">
        <w:r>
          <w:rPr>
            <w:lang w:eastAsia="zh-CN"/>
          </w:rPr>
          <w:t xml:space="preserve">-1: </w:t>
        </w:r>
      </w:ins>
      <w:ins w:id="2529" w:author="Huawei" w:date="2025-04-10T23:24:00Z">
        <w:r>
          <w:rPr>
            <w:rFonts w:hint="eastAsia"/>
            <w:lang w:eastAsia="zh-CN"/>
          </w:rPr>
          <w:t>Inheritance</w:t>
        </w:r>
      </w:ins>
      <w:ins w:id="2530" w:author="Huawei" w:date="2025-04-10T23:24:00Z">
        <w:r>
          <w:rPr>
            <w:lang w:eastAsia="zh-CN"/>
          </w:rPr>
          <w:t xml:space="preserve"> UML diagram for </w:t>
        </w:r>
      </w:ins>
      <w:ins w:id="2531" w:author="Huawei" w:date="2025-04-10T23:24:00Z">
        <w:r>
          <w:rPr>
            <w:rFonts w:hint="eastAsia"/>
            <w:lang w:eastAsia="zh-CN"/>
          </w:rPr>
          <w:t>NDT</w:t>
        </w:r>
      </w:ins>
      <w:ins w:id="2532" w:author="Huawei" w:date="2025-04-10T23:24:00Z">
        <w:r>
          <w:rPr>
            <w:lang w:eastAsia="zh-CN"/>
          </w:rPr>
          <w:t xml:space="preserve"> management</w:t>
        </w:r>
      </w:ins>
    </w:p>
    <w:p w14:paraId="601CDBD8">
      <w:pPr>
        <w:pStyle w:val="6"/>
        <w:rPr>
          <w:ins w:id="2533" w:author="Huawei" w:date="2025-04-10T23:24:00Z"/>
        </w:rPr>
      </w:pPr>
      <w:ins w:id="2534" w:author="Huawei" w:date="2025-04-10T23:24:00Z">
        <w:bookmarkStart w:id="193" w:name="_Toc155794425"/>
        <w:bookmarkStart w:id="194" w:name="_Toc106192959"/>
        <w:bookmarkStart w:id="195" w:name="_Toc23645"/>
        <w:r>
          <w:rPr>
            <w:lang w:eastAsia="zh-CN"/>
          </w:rPr>
          <w:t>6</w:t>
        </w:r>
      </w:ins>
      <w:ins w:id="2535" w:author="Huawei" w:date="2025-04-10T23:24:00Z">
        <w:r>
          <w:rPr/>
          <w:t>.2.1.3</w:t>
        </w:r>
      </w:ins>
      <w:ins w:id="2536" w:author="Huawei" w:date="2025-04-10T23:24:00Z">
        <w:r>
          <w:rPr/>
          <w:tab/>
        </w:r>
      </w:ins>
      <w:ins w:id="2537" w:author="Huawei" w:date="2025-04-10T23:24:00Z">
        <w:r>
          <w:rPr/>
          <w:t>Class definition</w:t>
        </w:r>
        <w:bookmarkEnd w:id="193"/>
        <w:bookmarkEnd w:id="194"/>
        <w:bookmarkEnd w:id="195"/>
      </w:ins>
    </w:p>
    <w:p w14:paraId="4E2ACD4D">
      <w:pPr>
        <w:pStyle w:val="112"/>
        <w:rPr>
          <w:ins w:id="2538" w:author="Huawei" w:date="2025-04-10T23:24:00Z"/>
        </w:rPr>
      </w:pPr>
      <w:ins w:id="2539" w:author="Huawei" w:date="2025-04-10T23:24:00Z">
        <w:r>
          <w:rPr>
            <w:lang w:eastAsia="zh-CN"/>
          </w:rPr>
          <w:t xml:space="preserve">Editor’s </w:t>
        </w:r>
      </w:ins>
      <w:ins w:id="2540" w:author="Huawei" w:date="2025-04-10T23:24:00Z">
        <w:r>
          <w:rPr>
            <w:rFonts w:hint="eastAsia"/>
            <w:lang w:eastAsia="zh-CN"/>
          </w:rPr>
          <w:t>N</w:t>
        </w:r>
      </w:ins>
      <w:ins w:id="2541" w:author="Huawei" w:date="2025-04-10T23:24:00Z">
        <w:r>
          <w:rPr>
            <w:lang w:eastAsia="zh-CN"/>
          </w:rPr>
          <w:t>ote: The attribute</w:t>
        </w:r>
      </w:ins>
      <w:ins w:id="2542" w:author="Huawei" w:date="2025-04-11T10:40:00Z">
        <w:r>
          <w:rPr>
            <w:lang w:eastAsia="zh-CN"/>
          </w:rPr>
          <w:t>s of IOCs</w:t>
        </w:r>
      </w:ins>
      <w:ins w:id="2543" w:author="Huawei" w:date="2025-04-10T23:24:00Z">
        <w:r>
          <w:rPr>
            <w:lang w:eastAsia="zh-CN"/>
          </w:rPr>
          <w:t xml:space="preserve"> below are FFS.</w:t>
        </w:r>
      </w:ins>
    </w:p>
    <w:p w14:paraId="5B12E906">
      <w:pPr>
        <w:pStyle w:val="7"/>
        <w:ind w:left="0" w:firstLine="0"/>
        <w:rPr>
          <w:ins w:id="2544" w:author="Huawei" w:date="2025-04-10T23:24:00Z"/>
          <w:rFonts w:cs="Arial"/>
          <w:lang w:eastAsia="zh-CN"/>
        </w:rPr>
      </w:pPr>
      <w:ins w:id="2545" w:author="Huawei" w:date="2025-04-10T23:24:00Z">
        <w:bookmarkStart w:id="196" w:name="_Toc106192960"/>
        <w:bookmarkStart w:id="197" w:name="_Toc155794426"/>
        <w:bookmarkStart w:id="198" w:name="_Toc9530"/>
        <w:r>
          <w:rPr>
            <w:rFonts w:cs="Arial"/>
            <w:lang w:eastAsia="zh-CN"/>
          </w:rPr>
          <w:t>6</w:t>
        </w:r>
      </w:ins>
      <w:ins w:id="2546" w:author="Huawei" w:date="2025-04-10T23:24:00Z">
        <w:r>
          <w:rPr>
            <w:rFonts w:cs="Arial"/>
          </w:rPr>
          <w:t>.2.1.3.1</w:t>
        </w:r>
      </w:ins>
      <w:ins w:id="2547" w:author="Huawei" w:date="2025-04-10T23:24:00Z">
        <w:r>
          <w:rPr>
            <w:rFonts w:cs="Arial"/>
          </w:rPr>
          <w:tab/>
        </w:r>
      </w:ins>
      <w:ins w:id="2548" w:author="Huawei" w:date="2025-04-10T23:24:00Z">
        <w:r>
          <w:rPr>
            <w:rFonts w:hint="eastAsia" w:cs="Arial"/>
            <w:lang w:eastAsia="zh-CN"/>
          </w:rPr>
          <w:t>NDT</w:t>
        </w:r>
      </w:ins>
      <w:ins w:id="2549" w:author="Huawei" w:date="2025-04-10T23:24:00Z">
        <w:r>
          <w:rPr>
            <w:rFonts w:cs="Arial"/>
            <w:lang w:eastAsia="zh-CN"/>
          </w:rPr>
          <w:t>Function &lt;&lt;InformationObjectClass&gt;&gt;</w:t>
        </w:r>
        <w:bookmarkEnd w:id="196"/>
        <w:bookmarkEnd w:id="197"/>
        <w:bookmarkEnd w:id="198"/>
      </w:ins>
    </w:p>
    <w:p w14:paraId="7F827427">
      <w:pPr>
        <w:pStyle w:val="8"/>
        <w:rPr>
          <w:ins w:id="2550" w:author="Huawei" w:date="2025-04-10T23:24:00Z"/>
          <w:lang w:eastAsia="zh-CN"/>
        </w:rPr>
      </w:pPr>
      <w:ins w:id="2551" w:author="Huawei" w:date="2025-04-10T23:24:00Z">
        <w:bookmarkStart w:id="199" w:name="_Toc11718"/>
        <w:bookmarkStart w:id="200" w:name="_Toc155794427"/>
        <w:bookmarkStart w:id="201" w:name="OLE_LINK13"/>
        <w:bookmarkStart w:id="202" w:name="OLE_LINK12"/>
        <w:r>
          <w:rPr>
            <w:lang w:eastAsia="zh-CN"/>
          </w:rPr>
          <w:t>6.2.1.3.1.1</w:t>
        </w:r>
      </w:ins>
      <w:ins w:id="2552" w:author="Huawei" w:date="2025-04-10T23:24:00Z">
        <w:r>
          <w:rPr>
            <w:lang w:eastAsia="zh-CN"/>
          </w:rPr>
          <w:tab/>
        </w:r>
      </w:ins>
      <w:ins w:id="2553" w:author="Huawei" w:date="2025-04-10T23:24:00Z">
        <w:r>
          <w:rPr>
            <w:lang w:eastAsia="zh-CN"/>
          </w:rPr>
          <w:t>Definition</w:t>
        </w:r>
        <w:bookmarkEnd w:id="199"/>
        <w:bookmarkEnd w:id="200"/>
      </w:ins>
    </w:p>
    <w:bookmarkEnd w:id="201"/>
    <w:bookmarkEnd w:id="202"/>
    <w:p w14:paraId="4AAEE85D">
      <w:pPr>
        <w:rPr>
          <w:ins w:id="2554" w:author="Huawei" w:date="2025-04-10T23:24:00Z"/>
          <w:rFonts w:eastAsia="Courier New"/>
        </w:rPr>
      </w:pPr>
      <w:ins w:id="2555" w:author="Huawei" w:date="2025-04-10T23:24:00Z">
        <w:r>
          <w:rPr>
            <w:lang w:eastAsia="zh-CN"/>
          </w:rPr>
          <w:t xml:space="preserve">This IOC represents the </w:t>
        </w:r>
      </w:ins>
      <w:ins w:id="2556" w:author="Huawei" w:date="2025-04-10T23:24:00Z">
        <w:r>
          <w:rPr>
            <w:rFonts w:eastAsia="Courier New"/>
          </w:rPr>
          <w:t>properties of an NDT Function.</w:t>
        </w:r>
      </w:ins>
    </w:p>
    <w:p w14:paraId="4BFB65A8">
      <w:pPr>
        <w:rPr>
          <w:ins w:id="2557" w:author="Huawei" w:date="2025-04-10T23:24:00Z"/>
          <w:lang w:eastAsia="zh-CN"/>
        </w:rPr>
      </w:pPr>
    </w:p>
    <w:p w14:paraId="0677BB52">
      <w:pPr>
        <w:pStyle w:val="8"/>
        <w:rPr>
          <w:ins w:id="2558" w:author="Huawei" w:date="2025-04-10T23:24:00Z"/>
          <w:lang w:eastAsia="zh-CN"/>
        </w:rPr>
      </w:pPr>
      <w:ins w:id="2559" w:author="Huawei" w:date="2025-04-10T23:24:00Z">
        <w:bookmarkStart w:id="203" w:name="_Toc8034"/>
        <w:bookmarkStart w:id="204" w:name="_Toc155794428"/>
        <w:r>
          <w:rPr>
            <w:lang w:eastAsia="zh-CN"/>
          </w:rPr>
          <w:t>6.2.1.3.1.2</w:t>
        </w:r>
      </w:ins>
      <w:ins w:id="2560" w:author="Huawei" w:date="2025-04-10T23:24:00Z">
        <w:r>
          <w:rPr>
            <w:lang w:eastAsia="zh-CN"/>
          </w:rPr>
          <w:tab/>
        </w:r>
      </w:ins>
      <w:ins w:id="2561" w:author="Huawei" w:date="2025-04-10T23:24:00Z">
        <w:r>
          <w:rPr>
            <w:lang w:eastAsia="zh-CN"/>
          </w:rPr>
          <w:t>Attributes</w:t>
        </w:r>
        <w:bookmarkEnd w:id="203"/>
        <w:bookmarkEnd w:id="204"/>
      </w:ins>
    </w:p>
    <w:p w14:paraId="39EDA99E">
      <w:pPr>
        <w:rPr>
          <w:ins w:id="2562" w:author="Huawei" w:date="2025-04-10T23:24:00Z"/>
          <w:rFonts w:hint="eastAsia"/>
        </w:rPr>
      </w:pPr>
      <w:ins w:id="2563" w:author="Huawei" w:date="2025-04-10T23:24:00Z">
        <w:bookmarkStart w:id="205" w:name="MCCQCTEMPBM_00000156"/>
        <w:r>
          <w:rPr/>
          <w:t xml:space="preserve">The </w:t>
        </w:r>
      </w:ins>
      <w:ins w:id="2564" w:author="Huawei" w:date="2025-04-10T23:24:00Z">
        <w:bookmarkStart w:id="206" w:name="_Hlk189826985"/>
        <w:r>
          <w:rPr>
            <w:rFonts w:hint="eastAsia" w:ascii="Courier New" w:hAnsi="Courier New" w:cs="Courier New"/>
            <w:lang w:eastAsia="zh-CN"/>
          </w:rPr>
          <w:t>NDT</w:t>
        </w:r>
      </w:ins>
      <w:ins w:id="2565" w:author="Huawei" w:date="2025-04-10T23:24:00Z">
        <w:r>
          <w:rPr>
            <w:rFonts w:ascii="Courier New" w:hAnsi="Courier New" w:cs="Courier New"/>
            <w:lang w:eastAsia="zh-CN"/>
          </w:rPr>
          <w:t>Function</w:t>
        </w:r>
      </w:ins>
      <w:ins w:id="2566" w:author="Huawei" w:date="2025-04-10T23:24:00Z">
        <w:r>
          <w:rPr/>
          <w:t xml:space="preserve"> IOC</w:t>
        </w:r>
        <w:bookmarkEnd w:id="206"/>
        <w:r>
          <w:rPr/>
          <w:t xml:space="preserve"> includes attributes inherited from</w:t>
        </w:r>
      </w:ins>
      <w:ins w:id="2567" w:author="Huawei" w:date="2025-04-10T23:24:00Z">
        <w:r>
          <w:rPr>
            <w:i/>
          </w:rPr>
          <w:t xml:space="preserve"> </w:t>
        </w:r>
      </w:ins>
      <w:ins w:id="2568" w:author="Huawei" w:date="2025-04-10T23:24:00Z">
        <w:bookmarkStart w:id="207" w:name="MCCQCTEMPBM_00000102"/>
        <w:r>
          <w:rPr>
            <w:rFonts w:ascii="Courier New" w:hAnsi="Courier New" w:cs="Courier New"/>
            <w:lang w:eastAsia="zh-CN"/>
          </w:rPr>
          <w:t xml:space="preserve">Top </w:t>
        </w:r>
        <w:bookmarkEnd w:id="207"/>
      </w:ins>
      <w:ins w:id="2569" w:author="Huawei" w:date="2025-04-10T23:24:00Z">
        <w:r>
          <w:rPr/>
          <w:t>IOC (defined in 3GPP TS 28.622 [</w:t>
        </w:r>
      </w:ins>
      <w:ins w:id="2570" w:author="CMCC" w:date="2025-04-16T11:54:39Z">
        <w:r>
          <w:rPr>
            <w:rFonts w:hint="eastAsia" w:eastAsia="宋体"/>
            <w:lang w:val="en-US" w:eastAsia="zh-CN"/>
          </w:rPr>
          <w:t>7</w:t>
        </w:r>
      </w:ins>
      <w:ins w:id="2571" w:author="Huawei" w:date="2025-04-10T23:24:00Z">
        <w:del w:id="2572" w:author="CMCC" w:date="2025-04-14T12:03:20Z">
          <w:r>
            <w:rPr>
              <w:rFonts w:hint="eastAsia"/>
              <w:lang w:eastAsia="zh-CN"/>
            </w:rPr>
            <w:delText>b</w:delText>
          </w:r>
        </w:del>
      </w:ins>
      <w:ins w:id="2573" w:author="Huawei" w:date="2025-04-10T23:24:00Z">
        <w:r>
          <w:rPr/>
          <w:t>]) and the following attributes.</w:t>
        </w:r>
        <w:bookmarkEnd w:id="205"/>
      </w:ins>
    </w:p>
    <w:p w14:paraId="6D90E771">
      <w:pPr>
        <w:pStyle w:val="7"/>
        <w:ind w:left="0" w:firstLine="0"/>
        <w:rPr>
          <w:ins w:id="2574" w:author="Huawei" w:date="2025-04-10T23:24:00Z"/>
          <w:rFonts w:cs="Arial"/>
          <w:lang w:eastAsia="zh-CN"/>
        </w:rPr>
      </w:pPr>
      <w:ins w:id="2575" w:author="Huawei" w:date="2025-04-10T23:24:00Z">
        <w:bookmarkStart w:id="208" w:name="_Toc19136"/>
        <w:r>
          <w:rPr>
            <w:rFonts w:cs="Arial"/>
            <w:lang w:eastAsia="zh-CN"/>
          </w:rPr>
          <w:t>6</w:t>
        </w:r>
      </w:ins>
      <w:ins w:id="2576" w:author="Huawei" w:date="2025-04-10T23:24:00Z">
        <w:r>
          <w:rPr>
            <w:rFonts w:cs="Arial"/>
          </w:rPr>
          <w:t>.2.1.3.2</w:t>
        </w:r>
      </w:ins>
      <w:ins w:id="2577" w:author="Huawei" w:date="2025-04-10T23:24:00Z">
        <w:r>
          <w:rPr>
            <w:rFonts w:cs="Arial"/>
          </w:rPr>
          <w:tab/>
        </w:r>
      </w:ins>
      <w:ins w:id="2578" w:author="Huawei" w:date="2025-04-10T23:24:00Z">
        <w:r>
          <w:rPr>
            <w:rFonts w:hint="eastAsia" w:cs="Arial"/>
            <w:lang w:eastAsia="zh-CN"/>
          </w:rPr>
          <w:t>NDT</w:t>
        </w:r>
      </w:ins>
      <w:ins w:id="2579" w:author="Huawei" w:date="2025-04-10T23:24:00Z">
        <w:r>
          <w:rPr>
            <w:rFonts w:cs="Arial"/>
            <w:lang w:eastAsia="zh-CN"/>
          </w:rPr>
          <w:t>Job &lt;&lt;InformationObjectClass&gt;&gt;</w:t>
        </w:r>
        <w:bookmarkEnd w:id="208"/>
      </w:ins>
    </w:p>
    <w:p w14:paraId="6B0BBA1B">
      <w:pPr>
        <w:pStyle w:val="8"/>
        <w:rPr>
          <w:ins w:id="2580" w:author="Huawei" w:date="2025-04-10T23:24:00Z"/>
          <w:lang w:eastAsia="zh-CN"/>
        </w:rPr>
      </w:pPr>
      <w:ins w:id="2581" w:author="Huawei" w:date="2025-04-10T23:24:00Z">
        <w:bookmarkStart w:id="209" w:name="_Toc8774"/>
        <w:r>
          <w:rPr>
            <w:lang w:eastAsia="zh-CN"/>
          </w:rPr>
          <w:t>6.2.1.3.2.1</w:t>
        </w:r>
      </w:ins>
      <w:ins w:id="2582" w:author="Huawei" w:date="2025-04-10T23:24:00Z">
        <w:r>
          <w:rPr>
            <w:lang w:eastAsia="zh-CN"/>
          </w:rPr>
          <w:tab/>
        </w:r>
      </w:ins>
      <w:ins w:id="2583" w:author="Huawei" w:date="2025-04-10T23:24:00Z">
        <w:r>
          <w:rPr>
            <w:lang w:eastAsia="zh-CN"/>
          </w:rPr>
          <w:t>Definition</w:t>
        </w:r>
        <w:bookmarkEnd w:id="209"/>
      </w:ins>
    </w:p>
    <w:p w14:paraId="3BEF98EB">
      <w:pPr>
        <w:rPr>
          <w:ins w:id="2584" w:author="Huawei" w:date="2025-04-10T23:24:00Z"/>
          <w:rFonts w:eastAsia="Courier New"/>
        </w:rPr>
      </w:pPr>
      <w:ins w:id="2585" w:author="Huawei" w:date="2025-04-10T23:24:00Z">
        <w:r>
          <w:rPr>
            <w:lang w:eastAsia="zh-CN"/>
          </w:rPr>
          <w:t xml:space="preserve">This IOC represents the </w:t>
        </w:r>
      </w:ins>
      <w:ins w:id="2586" w:author="Huawei" w:date="2025-04-10T23:24:00Z">
        <w:r>
          <w:rPr>
            <w:rFonts w:eastAsia="Courier New"/>
          </w:rPr>
          <w:t>properties of an NDT job demand created by an MnS consumer.</w:t>
        </w:r>
      </w:ins>
    </w:p>
    <w:p w14:paraId="752B9388">
      <w:pPr>
        <w:pStyle w:val="8"/>
        <w:rPr>
          <w:ins w:id="2587" w:author="Huawei" w:date="2025-04-10T23:24:00Z"/>
          <w:lang w:eastAsia="zh-CN"/>
        </w:rPr>
      </w:pPr>
      <w:ins w:id="2588" w:author="CMCC" w:date="2025-04-14T11:55:31Z">
        <w:bookmarkStart w:id="210" w:name="_Toc16459"/>
        <w:r>
          <w:rPr>
            <w:rFonts w:hint="eastAsia"/>
            <w:lang w:val="en-US" w:eastAsia="zh-CN"/>
          </w:rPr>
          <w:t>6</w:t>
        </w:r>
      </w:ins>
      <w:ins w:id="2589" w:author="Huawei" w:date="2025-04-10T23:24:00Z">
        <w:del w:id="2590" w:author="CMCC" w:date="2025-04-14T11:55:31Z">
          <w:r>
            <w:rPr>
              <w:rFonts w:hint="eastAsia"/>
              <w:lang w:eastAsia="zh-CN"/>
            </w:rPr>
            <w:delText>X</w:delText>
          </w:r>
        </w:del>
      </w:ins>
      <w:ins w:id="2591" w:author="Huawei" w:date="2025-04-10T23:24:00Z">
        <w:r>
          <w:rPr>
            <w:lang w:eastAsia="zh-CN"/>
          </w:rPr>
          <w:t>.2.1.3.2.2</w:t>
        </w:r>
      </w:ins>
      <w:ins w:id="2592" w:author="Huawei" w:date="2025-04-10T23:24:00Z">
        <w:r>
          <w:rPr>
            <w:lang w:eastAsia="zh-CN"/>
          </w:rPr>
          <w:tab/>
        </w:r>
      </w:ins>
      <w:ins w:id="2593" w:author="Huawei" w:date="2025-04-10T23:24:00Z">
        <w:r>
          <w:rPr>
            <w:lang w:eastAsia="zh-CN"/>
          </w:rPr>
          <w:t>Attributes</w:t>
        </w:r>
        <w:bookmarkEnd w:id="210"/>
      </w:ins>
    </w:p>
    <w:p w14:paraId="23C7C5EA">
      <w:pPr>
        <w:rPr>
          <w:ins w:id="2594" w:author="Huawei" w:date="2025-04-10T23:24:00Z"/>
        </w:rPr>
      </w:pPr>
      <w:ins w:id="2595" w:author="Huawei" w:date="2025-04-10T23:24:00Z">
        <w:r>
          <w:rPr/>
          <w:t xml:space="preserve">The </w:t>
        </w:r>
      </w:ins>
      <w:ins w:id="2596" w:author="Huawei" w:date="2025-04-10T23:24:00Z">
        <w:bookmarkStart w:id="211" w:name="_Hlk189826451"/>
        <w:r>
          <w:rPr>
            <w:rFonts w:hint="eastAsia" w:ascii="Courier New" w:hAnsi="Courier New" w:cs="Courier New"/>
            <w:lang w:eastAsia="zh-CN"/>
          </w:rPr>
          <w:t>NDTJob</w:t>
        </w:r>
      </w:ins>
      <w:ins w:id="2597" w:author="Huawei" w:date="2025-04-10T23:24:00Z">
        <w:r>
          <w:rPr/>
          <w:t xml:space="preserve"> IOC</w:t>
        </w:r>
        <w:bookmarkEnd w:id="211"/>
        <w:r>
          <w:rPr/>
          <w:t xml:space="preserve"> includes attributes inherited from</w:t>
        </w:r>
      </w:ins>
      <w:ins w:id="2598" w:author="Huawei" w:date="2025-04-10T23:24:00Z">
        <w:r>
          <w:rPr>
            <w:i/>
          </w:rPr>
          <w:t xml:space="preserve"> </w:t>
        </w:r>
      </w:ins>
      <w:ins w:id="2599" w:author="Huawei" w:date="2025-04-10T23:24:00Z">
        <w:r>
          <w:rPr>
            <w:rFonts w:ascii="Courier New" w:hAnsi="Courier New" w:cs="Courier New"/>
            <w:lang w:eastAsia="zh-CN"/>
          </w:rPr>
          <w:t xml:space="preserve">Top </w:t>
        </w:r>
      </w:ins>
      <w:ins w:id="2600" w:author="Huawei" w:date="2025-04-10T23:24:00Z">
        <w:r>
          <w:rPr/>
          <w:t>IOC (defined in 3GPP TS 28.622 [</w:t>
        </w:r>
      </w:ins>
      <w:ins w:id="2601" w:author="CMCC" w:date="2025-04-16T11:54:43Z">
        <w:r>
          <w:rPr>
            <w:rFonts w:hint="eastAsia" w:eastAsia="宋体"/>
            <w:lang w:val="en-US" w:eastAsia="zh-CN"/>
          </w:rPr>
          <w:t>7</w:t>
        </w:r>
      </w:ins>
      <w:ins w:id="2602" w:author="Huawei" w:date="2025-04-10T23:24:00Z">
        <w:del w:id="2603" w:author="CMCC" w:date="2025-04-14T12:01:44Z">
          <w:r>
            <w:rPr>
              <w:rFonts w:hint="eastAsia"/>
              <w:lang w:eastAsia="zh-CN"/>
            </w:rPr>
            <w:delText>b</w:delText>
          </w:r>
        </w:del>
      </w:ins>
      <w:ins w:id="2604" w:author="Huawei" w:date="2025-04-10T23:24:00Z">
        <w:r>
          <w:rPr/>
          <w:t>]) and the following attributes.</w:t>
        </w:r>
      </w:ins>
    </w:p>
    <w:p w14:paraId="42005F13">
      <w:pPr>
        <w:pStyle w:val="113"/>
        <w:rPr>
          <w:ins w:id="2605" w:author="Huawei" w:date="2025-04-10T23:24:00Z"/>
        </w:rPr>
      </w:pPr>
      <w:ins w:id="2606" w:author="Huawei" w:date="2025-04-10T23:24:00Z">
        <w:r>
          <w:rPr/>
          <w:t>Table 6.2.1.</w:t>
        </w:r>
      </w:ins>
      <w:ins w:id="2607" w:author="CMCC" w:date="2025-04-16T11:47:39Z">
        <w:r>
          <w:rPr>
            <w:rFonts w:hint="eastAsia" w:eastAsia="宋体"/>
            <w:lang w:val="en-US" w:eastAsia="zh-CN"/>
          </w:rPr>
          <w:t>3</w:t>
        </w:r>
      </w:ins>
      <w:ins w:id="2608" w:author="Huawei" w:date="2025-04-10T23:24:00Z">
        <w:del w:id="2609" w:author="CMCC" w:date="2025-04-16T11:47:37Z">
          <w:r>
            <w:rPr/>
            <w:delText>2</w:delText>
          </w:r>
        </w:del>
      </w:ins>
      <w:ins w:id="2610" w:author="Huawei" w:date="2025-04-10T23:24:00Z">
        <w:r>
          <w:rPr/>
          <w:t>.</w:t>
        </w:r>
      </w:ins>
      <w:ins w:id="2611" w:author="CMCC" w:date="2025-04-16T11:47:42Z">
        <w:r>
          <w:rPr>
            <w:rFonts w:hint="eastAsia" w:eastAsia="宋体"/>
            <w:lang w:val="en-US" w:eastAsia="zh-CN"/>
          </w:rPr>
          <w:t>2</w:t>
        </w:r>
      </w:ins>
      <w:ins w:id="2612" w:author="Huawei" w:date="2025-04-10T23:24:00Z">
        <w:del w:id="2613" w:author="CMCC" w:date="2025-04-16T11:47:40Z">
          <w:r>
            <w:rPr/>
            <w:delText>1</w:delText>
          </w:r>
        </w:del>
      </w:ins>
      <w:ins w:id="2614" w:author="Huawei" w:date="2025-04-10T23:24:00Z">
        <w:r>
          <w:rPr/>
          <w:t>.2-1</w:t>
        </w:r>
      </w:ins>
    </w:p>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14:paraId="002F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15" w:author="Huawei" w:date="2025-04-10T23:24:00Z"/>
        </w:trPr>
        <w:tc>
          <w:tcPr>
            <w:tcW w:w="2966" w:type="dxa"/>
            <w:tcBorders>
              <w:top w:val="single" w:color="auto" w:sz="4" w:space="0"/>
              <w:left w:val="single" w:color="auto" w:sz="4" w:space="0"/>
              <w:bottom w:val="single" w:color="auto" w:sz="4" w:space="0"/>
              <w:right w:val="single" w:color="auto" w:sz="4" w:space="0"/>
            </w:tcBorders>
            <w:shd w:val="pct12" w:color="auto" w:fill="FFFFFF"/>
          </w:tcPr>
          <w:p w14:paraId="234C372B">
            <w:pPr>
              <w:pStyle w:val="104"/>
              <w:rPr>
                <w:ins w:id="2616" w:author="Huawei" w:date="2025-04-10T23:24:00Z"/>
              </w:rPr>
            </w:pPr>
            <w:ins w:id="2617" w:author="Huawei" w:date="2025-04-10T23:24:00Z">
              <w:bookmarkStart w:id="212" w:name="_Hlk189826639"/>
              <w:r>
                <w:rPr/>
                <w:t>Attribute Name</w:t>
              </w:r>
            </w:ins>
          </w:p>
        </w:tc>
        <w:tc>
          <w:tcPr>
            <w:tcW w:w="1363" w:type="dxa"/>
            <w:tcBorders>
              <w:top w:val="single" w:color="auto" w:sz="4" w:space="0"/>
              <w:left w:val="single" w:color="auto" w:sz="4" w:space="0"/>
              <w:bottom w:val="single" w:color="auto" w:sz="4" w:space="0"/>
              <w:right w:val="single" w:color="auto" w:sz="4" w:space="0"/>
            </w:tcBorders>
            <w:shd w:val="pct12" w:color="auto" w:fill="FFFFFF"/>
          </w:tcPr>
          <w:p w14:paraId="3DED293D">
            <w:pPr>
              <w:pStyle w:val="104"/>
              <w:rPr>
                <w:ins w:id="2618" w:author="Huawei" w:date="2025-04-10T23:24:00Z"/>
              </w:rPr>
            </w:pPr>
            <w:ins w:id="2619" w:author="Huawei" w:date="2025-04-10T23:24:00Z">
              <w:r>
                <w:rPr/>
                <w:t>Support Qualifier</w:t>
              </w:r>
            </w:ins>
          </w:p>
        </w:tc>
        <w:tc>
          <w:tcPr>
            <w:tcW w:w="1251" w:type="dxa"/>
            <w:tcBorders>
              <w:top w:val="single" w:color="auto" w:sz="4" w:space="0"/>
              <w:left w:val="single" w:color="auto" w:sz="4" w:space="0"/>
              <w:bottom w:val="single" w:color="auto" w:sz="4" w:space="0"/>
              <w:right w:val="single" w:color="auto" w:sz="4" w:space="0"/>
            </w:tcBorders>
            <w:shd w:val="pct12" w:color="auto" w:fill="FFFFFF"/>
          </w:tcPr>
          <w:p w14:paraId="4E53E0FA">
            <w:pPr>
              <w:pStyle w:val="104"/>
              <w:rPr>
                <w:ins w:id="2620" w:author="Huawei" w:date="2025-04-10T23:24:00Z"/>
              </w:rPr>
            </w:pPr>
            <w:ins w:id="2621" w:author="Huawei" w:date="2025-04-10T23:24:00Z">
              <w:r>
                <w:rPr/>
                <w:t>isReadable</w:t>
              </w:r>
            </w:ins>
          </w:p>
        </w:tc>
        <w:tc>
          <w:tcPr>
            <w:tcW w:w="1199" w:type="dxa"/>
            <w:tcBorders>
              <w:top w:val="single" w:color="auto" w:sz="4" w:space="0"/>
              <w:left w:val="single" w:color="auto" w:sz="4" w:space="0"/>
              <w:bottom w:val="single" w:color="auto" w:sz="4" w:space="0"/>
              <w:right w:val="single" w:color="auto" w:sz="4" w:space="0"/>
            </w:tcBorders>
            <w:shd w:val="pct12" w:color="auto" w:fill="FFFFFF"/>
          </w:tcPr>
          <w:p w14:paraId="02EAAC2B">
            <w:pPr>
              <w:pStyle w:val="104"/>
              <w:rPr>
                <w:ins w:id="2622" w:author="Huawei" w:date="2025-04-10T23:24:00Z"/>
              </w:rPr>
            </w:pPr>
            <w:ins w:id="2623" w:author="Huawei" w:date="2025-04-10T23:24:00Z">
              <w:r>
                <w:rPr/>
                <w:t>isWritable</w:t>
              </w:r>
            </w:ins>
          </w:p>
        </w:tc>
        <w:tc>
          <w:tcPr>
            <w:tcW w:w="1348" w:type="dxa"/>
            <w:tcBorders>
              <w:top w:val="single" w:color="auto" w:sz="4" w:space="0"/>
              <w:left w:val="single" w:color="auto" w:sz="4" w:space="0"/>
              <w:bottom w:val="single" w:color="auto" w:sz="4" w:space="0"/>
              <w:right w:val="single" w:color="auto" w:sz="4" w:space="0"/>
            </w:tcBorders>
            <w:shd w:val="pct12" w:color="auto" w:fill="FFFFFF"/>
          </w:tcPr>
          <w:p w14:paraId="7FDB9CD3">
            <w:pPr>
              <w:pStyle w:val="104"/>
              <w:rPr>
                <w:ins w:id="2624" w:author="Huawei" w:date="2025-04-10T23:24:00Z"/>
              </w:rPr>
            </w:pPr>
            <w:ins w:id="2625" w:author="Huawei" w:date="2025-04-10T23:24:00Z">
              <w:r>
                <w:rPr/>
                <w:t>isInvariant</w:t>
              </w:r>
            </w:ins>
          </w:p>
        </w:tc>
        <w:tc>
          <w:tcPr>
            <w:tcW w:w="1380" w:type="dxa"/>
            <w:tcBorders>
              <w:top w:val="single" w:color="auto" w:sz="4" w:space="0"/>
              <w:left w:val="single" w:color="auto" w:sz="4" w:space="0"/>
              <w:bottom w:val="single" w:color="auto" w:sz="4" w:space="0"/>
              <w:right w:val="single" w:color="auto" w:sz="4" w:space="0"/>
            </w:tcBorders>
            <w:shd w:val="pct12" w:color="auto" w:fill="FFFFFF"/>
          </w:tcPr>
          <w:p w14:paraId="271C3521">
            <w:pPr>
              <w:pStyle w:val="104"/>
              <w:rPr>
                <w:ins w:id="2626" w:author="Huawei" w:date="2025-04-10T23:24:00Z"/>
              </w:rPr>
            </w:pPr>
            <w:ins w:id="2627" w:author="Huawei" w:date="2025-04-10T23:24:00Z">
              <w:r>
                <w:rPr/>
                <w:t>isNotifyable</w:t>
              </w:r>
            </w:ins>
          </w:p>
        </w:tc>
      </w:tr>
      <w:bookmarkEnd w:id="212"/>
      <w:tr w14:paraId="1795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8" w:author="Huawei" w:date="2025-04-10T23:24:00Z"/>
        </w:trPr>
        <w:tc>
          <w:tcPr>
            <w:tcW w:w="9507" w:type="dxa"/>
            <w:gridSpan w:val="6"/>
            <w:tcBorders>
              <w:top w:val="single" w:color="auto" w:sz="4" w:space="0"/>
              <w:left w:val="single" w:color="auto" w:sz="4" w:space="0"/>
              <w:bottom w:val="single" w:color="auto" w:sz="4" w:space="0"/>
              <w:right w:val="single" w:color="auto" w:sz="4" w:space="0"/>
            </w:tcBorders>
          </w:tcPr>
          <w:p w14:paraId="1728E995">
            <w:pPr>
              <w:keepNext/>
              <w:keepLines/>
              <w:spacing w:after="0"/>
              <w:rPr>
                <w:ins w:id="2629" w:author="Huawei" w:date="2025-04-10T23:24:00Z"/>
                <w:rFonts w:ascii="Arial" w:hAnsi="Arial"/>
                <w:b/>
                <w:sz w:val="18"/>
                <w:lang w:eastAsia="zh-CN"/>
              </w:rPr>
            </w:pPr>
            <w:ins w:id="2630" w:author="Huawei" w:date="2025-04-10T23:24:00Z">
              <w:r>
                <w:rPr>
                  <w:rFonts w:hint="eastAsia" w:ascii="Arial" w:hAnsi="Arial"/>
                  <w:b/>
                  <w:sz w:val="18"/>
                </w:rPr>
                <w:t>A</w:t>
              </w:r>
            </w:ins>
            <w:ins w:id="2631" w:author="Huawei" w:date="2025-04-10T23:24:00Z">
              <w:r>
                <w:rPr>
                  <w:rFonts w:ascii="Arial" w:hAnsi="Arial"/>
                  <w:b/>
                  <w:sz w:val="18"/>
                </w:rPr>
                <w:t>ttribute related roles</w:t>
              </w:r>
            </w:ins>
          </w:p>
        </w:tc>
      </w:tr>
      <w:tr w14:paraId="31844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32" w:author="Huawei" w:date="2025-04-10T23:24:00Z"/>
        </w:trPr>
        <w:tc>
          <w:tcPr>
            <w:tcW w:w="2966" w:type="dxa"/>
            <w:tcBorders>
              <w:top w:val="single" w:color="auto" w:sz="4" w:space="0"/>
              <w:left w:val="single" w:color="auto" w:sz="4" w:space="0"/>
              <w:bottom w:val="single" w:color="auto" w:sz="4" w:space="0"/>
              <w:right w:val="single" w:color="auto" w:sz="4" w:space="0"/>
            </w:tcBorders>
          </w:tcPr>
          <w:p w14:paraId="685B5651">
            <w:pPr>
              <w:keepNext/>
              <w:keepLines/>
              <w:spacing w:after="0"/>
              <w:ind w:right="318"/>
              <w:rPr>
                <w:ins w:id="2633" w:author="Huawei" w:date="2025-04-10T23:24:00Z"/>
                <w:rFonts w:ascii="Courier New" w:hAnsi="Courier New" w:cs="Courier New"/>
                <w:sz w:val="18"/>
                <w:lang w:eastAsia="zh-CN"/>
              </w:rPr>
            </w:pPr>
            <w:ins w:id="2634" w:author="Huawei" w:date="2025-04-10T23:24:00Z">
              <w:r>
                <w:rPr>
                  <w:rFonts w:ascii="Courier New" w:hAnsi="Courier New" w:cs="Courier New"/>
                  <w:sz w:val="18"/>
                  <w:lang w:eastAsia="zh-CN"/>
                </w:rPr>
                <w:t>ndtFunctionRef</w:t>
              </w:r>
            </w:ins>
          </w:p>
        </w:tc>
        <w:tc>
          <w:tcPr>
            <w:tcW w:w="1363" w:type="dxa"/>
            <w:tcBorders>
              <w:top w:val="single" w:color="auto" w:sz="4" w:space="0"/>
              <w:left w:val="single" w:color="auto" w:sz="4" w:space="0"/>
              <w:bottom w:val="single" w:color="auto" w:sz="4" w:space="0"/>
              <w:right w:val="single" w:color="auto" w:sz="4" w:space="0"/>
            </w:tcBorders>
          </w:tcPr>
          <w:p w14:paraId="130B5797">
            <w:pPr>
              <w:keepNext/>
              <w:keepLines/>
              <w:spacing w:after="0"/>
              <w:jc w:val="center"/>
              <w:rPr>
                <w:ins w:id="2635" w:author="Huawei" w:date="2025-04-10T23:24:00Z"/>
                <w:rFonts w:ascii="Arial" w:hAnsi="Arial"/>
                <w:sz w:val="18"/>
                <w:lang w:eastAsia="zh-CN"/>
              </w:rPr>
            </w:pPr>
            <w:ins w:id="2636" w:author="Huawei" w:date="2025-04-10T23:24:00Z">
              <w:r>
                <w:rPr>
                  <w:rFonts w:ascii="Arial" w:hAnsi="Arial"/>
                  <w:sz w:val="18"/>
                  <w:lang w:eastAsia="zh-CN"/>
                </w:rPr>
                <w:t>M</w:t>
              </w:r>
            </w:ins>
          </w:p>
        </w:tc>
        <w:tc>
          <w:tcPr>
            <w:tcW w:w="1251" w:type="dxa"/>
            <w:tcBorders>
              <w:top w:val="single" w:color="auto" w:sz="4" w:space="0"/>
              <w:left w:val="single" w:color="auto" w:sz="4" w:space="0"/>
              <w:bottom w:val="single" w:color="auto" w:sz="4" w:space="0"/>
              <w:right w:val="single" w:color="auto" w:sz="4" w:space="0"/>
            </w:tcBorders>
          </w:tcPr>
          <w:p w14:paraId="352C007E">
            <w:pPr>
              <w:keepNext/>
              <w:keepLines/>
              <w:spacing w:after="0"/>
              <w:jc w:val="center"/>
              <w:rPr>
                <w:ins w:id="2637" w:author="Huawei" w:date="2025-04-10T23:24:00Z"/>
                <w:rFonts w:ascii="Arial" w:hAnsi="Arial"/>
                <w:sz w:val="18"/>
                <w:lang w:eastAsia="zh-CN"/>
              </w:rPr>
            </w:pPr>
            <w:ins w:id="2638" w:author="Huawei" w:date="2025-04-10T23:24:00Z">
              <w:r>
                <w:rPr>
                  <w:rFonts w:ascii="Arial" w:hAnsi="Arial"/>
                  <w:sz w:val="18"/>
                  <w:lang w:eastAsia="zh-CN"/>
                </w:rPr>
                <w:t>T</w:t>
              </w:r>
            </w:ins>
          </w:p>
        </w:tc>
        <w:tc>
          <w:tcPr>
            <w:tcW w:w="1199" w:type="dxa"/>
            <w:tcBorders>
              <w:top w:val="single" w:color="auto" w:sz="4" w:space="0"/>
              <w:left w:val="single" w:color="auto" w:sz="4" w:space="0"/>
              <w:bottom w:val="single" w:color="auto" w:sz="4" w:space="0"/>
              <w:right w:val="single" w:color="auto" w:sz="4" w:space="0"/>
            </w:tcBorders>
          </w:tcPr>
          <w:p w14:paraId="741BA3EF">
            <w:pPr>
              <w:keepNext/>
              <w:keepLines/>
              <w:spacing w:after="0"/>
              <w:jc w:val="center"/>
              <w:rPr>
                <w:ins w:id="2639" w:author="Huawei" w:date="2025-04-10T23:24:00Z"/>
                <w:rFonts w:ascii="Arial" w:hAnsi="Arial"/>
                <w:sz w:val="18"/>
                <w:lang w:eastAsia="zh-CN"/>
              </w:rPr>
            </w:pPr>
            <w:ins w:id="2640" w:author="Huawei" w:date="2025-04-10T23:24:00Z">
              <w:r>
                <w:rPr>
                  <w:rFonts w:ascii="Arial" w:hAnsi="Arial"/>
                  <w:sz w:val="18"/>
                  <w:lang w:eastAsia="zh-CN"/>
                </w:rPr>
                <w:t>T</w:t>
              </w:r>
            </w:ins>
          </w:p>
        </w:tc>
        <w:tc>
          <w:tcPr>
            <w:tcW w:w="1348" w:type="dxa"/>
            <w:tcBorders>
              <w:top w:val="single" w:color="auto" w:sz="4" w:space="0"/>
              <w:left w:val="single" w:color="auto" w:sz="4" w:space="0"/>
              <w:bottom w:val="single" w:color="auto" w:sz="4" w:space="0"/>
              <w:right w:val="single" w:color="auto" w:sz="4" w:space="0"/>
            </w:tcBorders>
          </w:tcPr>
          <w:p w14:paraId="636CF092">
            <w:pPr>
              <w:keepNext/>
              <w:keepLines/>
              <w:spacing w:after="0"/>
              <w:jc w:val="center"/>
              <w:rPr>
                <w:ins w:id="2641" w:author="Huawei" w:date="2025-04-10T23:24:00Z"/>
                <w:rFonts w:ascii="Arial" w:hAnsi="Arial"/>
                <w:sz w:val="18"/>
                <w:lang w:eastAsia="zh-CN"/>
              </w:rPr>
            </w:pPr>
            <w:ins w:id="2642" w:author="Huawei" w:date="2025-04-10T23:24:00Z">
              <w:r>
                <w:rPr>
                  <w:rFonts w:ascii="Arial" w:hAnsi="Arial"/>
                  <w:sz w:val="18"/>
                  <w:lang w:eastAsia="zh-CN"/>
                </w:rPr>
                <w:t>F</w:t>
              </w:r>
            </w:ins>
          </w:p>
        </w:tc>
        <w:tc>
          <w:tcPr>
            <w:tcW w:w="1380" w:type="dxa"/>
            <w:tcBorders>
              <w:top w:val="single" w:color="auto" w:sz="4" w:space="0"/>
              <w:left w:val="single" w:color="auto" w:sz="4" w:space="0"/>
              <w:bottom w:val="single" w:color="auto" w:sz="4" w:space="0"/>
              <w:right w:val="single" w:color="auto" w:sz="4" w:space="0"/>
            </w:tcBorders>
          </w:tcPr>
          <w:p w14:paraId="65560ED7">
            <w:pPr>
              <w:keepNext/>
              <w:keepLines/>
              <w:spacing w:after="0"/>
              <w:jc w:val="center"/>
              <w:rPr>
                <w:ins w:id="2643" w:author="Huawei" w:date="2025-04-10T23:24:00Z"/>
                <w:rFonts w:ascii="Arial" w:hAnsi="Arial"/>
                <w:sz w:val="18"/>
                <w:lang w:eastAsia="zh-CN"/>
              </w:rPr>
            </w:pPr>
            <w:ins w:id="2644" w:author="Huawei" w:date="2025-04-10T23:24:00Z">
              <w:r>
                <w:rPr>
                  <w:rFonts w:ascii="Arial" w:hAnsi="Arial"/>
                  <w:sz w:val="18"/>
                  <w:lang w:eastAsia="zh-CN"/>
                </w:rPr>
                <w:t>T</w:t>
              </w:r>
            </w:ins>
          </w:p>
        </w:tc>
      </w:tr>
      <w:tr w14:paraId="3CA9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45" w:author="Huawei" w:date="2025-04-10T23:24:00Z"/>
        </w:trPr>
        <w:tc>
          <w:tcPr>
            <w:tcW w:w="2966" w:type="dxa"/>
            <w:tcBorders>
              <w:top w:val="single" w:color="auto" w:sz="4" w:space="0"/>
              <w:left w:val="single" w:color="auto" w:sz="4" w:space="0"/>
              <w:bottom w:val="single" w:color="auto" w:sz="4" w:space="0"/>
              <w:right w:val="single" w:color="auto" w:sz="4" w:space="0"/>
            </w:tcBorders>
          </w:tcPr>
          <w:p w14:paraId="3B97A00E">
            <w:pPr>
              <w:keepNext/>
              <w:keepLines/>
              <w:spacing w:after="0"/>
              <w:ind w:right="318"/>
              <w:rPr>
                <w:ins w:id="2646" w:author="Huawei" w:date="2025-04-10T23:24:00Z"/>
                <w:rFonts w:ascii="Courier New" w:hAnsi="Courier New" w:cs="Courier New"/>
                <w:sz w:val="18"/>
                <w:lang w:eastAsia="zh-CN"/>
              </w:rPr>
            </w:pPr>
            <w:ins w:id="2647" w:author="Huawei" w:date="2025-04-10T23:24:00Z">
              <w:r>
                <w:rPr>
                  <w:rFonts w:ascii="Courier New" w:hAnsi="Courier New" w:cs="Courier New"/>
                  <w:sz w:val="18"/>
                  <w:lang w:eastAsia="zh-CN"/>
                </w:rPr>
                <w:t>ndt</w:t>
              </w:r>
            </w:ins>
            <w:ins w:id="2648" w:author="Huawei" w:date="2025-04-10T23:24:00Z">
              <w:r>
                <w:rPr>
                  <w:rFonts w:hint="eastAsia" w:ascii="Courier New" w:hAnsi="Courier New" w:cs="Courier New"/>
                  <w:sz w:val="18"/>
                  <w:lang w:eastAsia="zh-CN"/>
                </w:rPr>
                <w:t>ReportRefList</w:t>
              </w:r>
            </w:ins>
          </w:p>
        </w:tc>
        <w:tc>
          <w:tcPr>
            <w:tcW w:w="1363" w:type="dxa"/>
            <w:tcBorders>
              <w:top w:val="single" w:color="auto" w:sz="4" w:space="0"/>
              <w:left w:val="single" w:color="auto" w:sz="4" w:space="0"/>
              <w:bottom w:val="single" w:color="auto" w:sz="4" w:space="0"/>
              <w:right w:val="single" w:color="auto" w:sz="4" w:space="0"/>
            </w:tcBorders>
          </w:tcPr>
          <w:p w14:paraId="42E3FB53">
            <w:pPr>
              <w:keepNext/>
              <w:keepLines/>
              <w:spacing w:after="0"/>
              <w:jc w:val="center"/>
              <w:rPr>
                <w:ins w:id="2649" w:author="Huawei" w:date="2025-04-10T23:24:00Z"/>
                <w:rFonts w:ascii="Arial" w:hAnsi="Arial"/>
                <w:sz w:val="18"/>
                <w:lang w:eastAsia="zh-CN"/>
              </w:rPr>
            </w:pPr>
            <w:ins w:id="2650" w:author="Huawei" w:date="2025-04-10T23:24:00Z">
              <w:r>
                <w:rPr>
                  <w:rFonts w:ascii="Arial" w:hAnsi="Arial"/>
                  <w:sz w:val="18"/>
                  <w:lang w:eastAsia="zh-CN"/>
                </w:rPr>
                <w:t>M</w:t>
              </w:r>
            </w:ins>
          </w:p>
        </w:tc>
        <w:tc>
          <w:tcPr>
            <w:tcW w:w="1251" w:type="dxa"/>
            <w:tcBorders>
              <w:top w:val="single" w:color="auto" w:sz="4" w:space="0"/>
              <w:left w:val="single" w:color="auto" w:sz="4" w:space="0"/>
              <w:bottom w:val="single" w:color="auto" w:sz="4" w:space="0"/>
              <w:right w:val="single" w:color="auto" w:sz="4" w:space="0"/>
            </w:tcBorders>
          </w:tcPr>
          <w:p w14:paraId="3F2D6882">
            <w:pPr>
              <w:keepNext/>
              <w:keepLines/>
              <w:spacing w:after="0"/>
              <w:jc w:val="center"/>
              <w:rPr>
                <w:ins w:id="2651" w:author="Huawei" w:date="2025-04-10T23:24:00Z"/>
                <w:rFonts w:ascii="Arial" w:hAnsi="Arial"/>
                <w:sz w:val="18"/>
                <w:lang w:eastAsia="zh-CN"/>
              </w:rPr>
            </w:pPr>
            <w:ins w:id="2652" w:author="Huawei" w:date="2025-04-10T23:24:00Z">
              <w:r>
                <w:rPr>
                  <w:rFonts w:ascii="Arial" w:hAnsi="Arial"/>
                  <w:sz w:val="18"/>
                  <w:lang w:eastAsia="zh-CN"/>
                </w:rPr>
                <w:t>T</w:t>
              </w:r>
            </w:ins>
          </w:p>
        </w:tc>
        <w:tc>
          <w:tcPr>
            <w:tcW w:w="1199" w:type="dxa"/>
            <w:tcBorders>
              <w:top w:val="single" w:color="auto" w:sz="4" w:space="0"/>
              <w:left w:val="single" w:color="auto" w:sz="4" w:space="0"/>
              <w:bottom w:val="single" w:color="auto" w:sz="4" w:space="0"/>
              <w:right w:val="single" w:color="auto" w:sz="4" w:space="0"/>
            </w:tcBorders>
          </w:tcPr>
          <w:p w14:paraId="4C0F1666">
            <w:pPr>
              <w:keepNext/>
              <w:keepLines/>
              <w:spacing w:after="0"/>
              <w:jc w:val="center"/>
              <w:rPr>
                <w:ins w:id="2653" w:author="Huawei" w:date="2025-04-10T23:24:00Z"/>
                <w:rFonts w:ascii="Arial" w:hAnsi="Arial"/>
                <w:sz w:val="18"/>
                <w:lang w:eastAsia="zh-CN"/>
              </w:rPr>
            </w:pPr>
            <w:ins w:id="2654" w:author="Huawei" w:date="2025-04-10T23:24:00Z">
              <w:r>
                <w:rPr>
                  <w:rFonts w:ascii="Arial" w:hAnsi="Arial"/>
                  <w:sz w:val="18"/>
                  <w:lang w:eastAsia="zh-CN"/>
                </w:rPr>
                <w:t>T</w:t>
              </w:r>
            </w:ins>
          </w:p>
        </w:tc>
        <w:tc>
          <w:tcPr>
            <w:tcW w:w="1348" w:type="dxa"/>
            <w:tcBorders>
              <w:top w:val="single" w:color="auto" w:sz="4" w:space="0"/>
              <w:left w:val="single" w:color="auto" w:sz="4" w:space="0"/>
              <w:bottom w:val="single" w:color="auto" w:sz="4" w:space="0"/>
              <w:right w:val="single" w:color="auto" w:sz="4" w:space="0"/>
            </w:tcBorders>
          </w:tcPr>
          <w:p w14:paraId="79DB125B">
            <w:pPr>
              <w:keepNext/>
              <w:keepLines/>
              <w:spacing w:after="0"/>
              <w:jc w:val="center"/>
              <w:rPr>
                <w:ins w:id="2655" w:author="Huawei" w:date="2025-04-10T23:24:00Z"/>
                <w:rFonts w:ascii="Arial" w:hAnsi="Arial"/>
                <w:sz w:val="18"/>
                <w:lang w:eastAsia="zh-CN"/>
              </w:rPr>
            </w:pPr>
            <w:ins w:id="2656" w:author="Huawei" w:date="2025-04-10T23:24:00Z">
              <w:r>
                <w:rPr>
                  <w:rFonts w:ascii="Arial" w:hAnsi="Arial"/>
                  <w:sz w:val="18"/>
                  <w:lang w:eastAsia="zh-CN"/>
                </w:rPr>
                <w:t>F</w:t>
              </w:r>
            </w:ins>
          </w:p>
        </w:tc>
        <w:tc>
          <w:tcPr>
            <w:tcW w:w="1380" w:type="dxa"/>
            <w:tcBorders>
              <w:top w:val="single" w:color="auto" w:sz="4" w:space="0"/>
              <w:left w:val="single" w:color="auto" w:sz="4" w:space="0"/>
              <w:bottom w:val="single" w:color="auto" w:sz="4" w:space="0"/>
              <w:right w:val="single" w:color="auto" w:sz="4" w:space="0"/>
            </w:tcBorders>
          </w:tcPr>
          <w:p w14:paraId="645C1BF3">
            <w:pPr>
              <w:keepNext/>
              <w:keepLines/>
              <w:spacing w:after="0"/>
              <w:jc w:val="center"/>
              <w:rPr>
                <w:ins w:id="2657" w:author="Huawei" w:date="2025-04-10T23:24:00Z"/>
                <w:rFonts w:ascii="Arial" w:hAnsi="Arial"/>
                <w:sz w:val="18"/>
                <w:lang w:eastAsia="zh-CN"/>
              </w:rPr>
            </w:pPr>
            <w:ins w:id="2658" w:author="Huawei" w:date="2025-04-10T23:24:00Z">
              <w:r>
                <w:rPr>
                  <w:rFonts w:ascii="Arial" w:hAnsi="Arial"/>
                  <w:sz w:val="18"/>
                  <w:lang w:eastAsia="zh-CN"/>
                </w:rPr>
                <w:t>T</w:t>
              </w:r>
            </w:ins>
          </w:p>
        </w:tc>
      </w:tr>
    </w:tbl>
    <w:p w14:paraId="421200BC">
      <w:pPr>
        <w:rPr>
          <w:ins w:id="2659" w:author="Huawei" w:date="2025-04-10T23:24:00Z"/>
          <w:lang w:eastAsia="zh-CN"/>
        </w:rPr>
      </w:pPr>
    </w:p>
    <w:p w14:paraId="47B31712">
      <w:pPr>
        <w:pStyle w:val="7"/>
        <w:ind w:left="0" w:firstLine="0"/>
        <w:rPr>
          <w:ins w:id="2660" w:author="Huawei" w:date="2025-04-10T23:24:00Z"/>
          <w:rFonts w:cs="Arial"/>
          <w:lang w:eastAsia="zh-CN"/>
        </w:rPr>
      </w:pPr>
      <w:ins w:id="2661" w:author="Huawei" w:date="2025-04-10T23:24:00Z">
        <w:bookmarkStart w:id="213" w:name="_Toc9254"/>
        <w:r>
          <w:rPr>
            <w:rFonts w:cs="Arial"/>
            <w:lang w:eastAsia="zh-CN"/>
          </w:rPr>
          <w:t>6</w:t>
        </w:r>
      </w:ins>
      <w:ins w:id="2662" w:author="Huawei" w:date="2025-04-10T23:24:00Z">
        <w:r>
          <w:rPr>
            <w:rFonts w:cs="Arial"/>
          </w:rPr>
          <w:t>.2.1.3.3</w:t>
        </w:r>
      </w:ins>
      <w:ins w:id="2663" w:author="Huawei" w:date="2025-04-10T23:24:00Z">
        <w:r>
          <w:rPr>
            <w:rFonts w:cs="Arial"/>
          </w:rPr>
          <w:tab/>
        </w:r>
      </w:ins>
      <w:ins w:id="2664" w:author="Huawei" w:date="2025-04-10T23:24:00Z">
        <w:r>
          <w:rPr>
            <w:rFonts w:hint="eastAsia" w:cs="Arial"/>
            <w:lang w:eastAsia="zh-CN"/>
          </w:rPr>
          <w:t>NDT</w:t>
        </w:r>
      </w:ins>
      <w:ins w:id="2665" w:author="Huawei" w:date="2025-04-10T23:24:00Z">
        <w:r>
          <w:rPr>
            <w:rFonts w:cs="Arial"/>
            <w:lang w:eastAsia="zh-CN"/>
          </w:rPr>
          <w:t>Report &lt;&lt;InformationObjectClass&gt;&gt;</w:t>
        </w:r>
        <w:bookmarkEnd w:id="213"/>
      </w:ins>
    </w:p>
    <w:p w14:paraId="3C88E129">
      <w:pPr>
        <w:pStyle w:val="8"/>
        <w:rPr>
          <w:ins w:id="2666" w:author="Huawei" w:date="2025-04-10T23:24:00Z"/>
          <w:lang w:eastAsia="zh-CN"/>
        </w:rPr>
      </w:pPr>
      <w:ins w:id="2667" w:author="Huawei" w:date="2025-04-10T23:24:00Z">
        <w:bookmarkStart w:id="214" w:name="_Toc31685"/>
        <w:r>
          <w:rPr>
            <w:lang w:eastAsia="zh-CN"/>
          </w:rPr>
          <w:t>6.2.1.3.3.1</w:t>
        </w:r>
      </w:ins>
      <w:ins w:id="2668" w:author="Huawei" w:date="2025-04-10T23:24:00Z">
        <w:r>
          <w:rPr>
            <w:lang w:eastAsia="zh-CN"/>
          </w:rPr>
          <w:tab/>
        </w:r>
      </w:ins>
      <w:ins w:id="2669" w:author="Huawei" w:date="2025-04-10T23:24:00Z">
        <w:r>
          <w:rPr>
            <w:lang w:eastAsia="zh-CN"/>
          </w:rPr>
          <w:t>Definition</w:t>
        </w:r>
        <w:bookmarkEnd w:id="214"/>
      </w:ins>
    </w:p>
    <w:p w14:paraId="6A32B0A4">
      <w:pPr>
        <w:rPr>
          <w:ins w:id="2670" w:author="Huawei" w:date="2025-04-10T23:24:00Z"/>
          <w:lang w:eastAsia="zh-CN"/>
        </w:rPr>
      </w:pPr>
      <w:ins w:id="2671" w:author="Huawei" w:date="2025-04-10T23:24:00Z">
        <w:r>
          <w:rPr>
            <w:lang w:eastAsia="zh-CN"/>
          </w:rPr>
          <w:t xml:space="preserve">This IOC represents the </w:t>
        </w:r>
      </w:ins>
      <w:ins w:id="2672" w:author="Huawei" w:date="2025-04-10T23:24:00Z">
        <w:r>
          <w:rPr>
            <w:rFonts w:eastAsia="Courier New"/>
          </w:rPr>
          <w:t>properties of an NDT report corresponding to an NDT job.</w:t>
        </w:r>
      </w:ins>
    </w:p>
    <w:p w14:paraId="35AF801C">
      <w:pPr>
        <w:rPr>
          <w:ins w:id="2673" w:author="Huawei" w:date="2025-04-10T23:24:00Z"/>
        </w:rPr>
      </w:pPr>
      <w:ins w:id="2674" w:author="Huawei" w:date="2025-04-10T23:24:00Z">
        <w:r>
          <w:rPr>
            <w:rFonts w:eastAsia="Courier New"/>
          </w:rPr>
          <w:t xml:space="preserve">The attribute "PerformanceData" is </w:t>
        </w:r>
      </w:ins>
      <w:ins w:id="2675" w:author="Huawei" w:date="2025-04-10T23:24:00Z">
        <w:r>
          <w:rPr>
            <w:lang w:eastAsia="zh-CN"/>
          </w:rPr>
          <w:t>specified performance metrics and/or alarm types that are collected and reported by NDT after the behaviour is modelled in NDT</w:t>
        </w:r>
      </w:ins>
      <w:ins w:id="2676" w:author="Huawei" w:date="2025-04-10T23:24:00Z">
        <w:r>
          <w:rPr>
            <w:rFonts w:eastAsia="Courier New"/>
          </w:rPr>
          <w:t xml:space="preserve">. </w:t>
        </w:r>
      </w:ins>
    </w:p>
    <w:p w14:paraId="28D287AB">
      <w:pPr>
        <w:rPr>
          <w:ins w:id="2677" w:author="Huawei" w:date="2025-04-10T23:24:00Z"/>
          <w:lang w:eastAsia="zh-CN"/>
        </w:rPr>
      </w:pPr>
    </w:p>
    <w:p w14:paraId="2FAB6844">
      <w:pPr>
        <w:pStyle w:val="8"/>
        <w:rPr>
          <w:ins w:id="2678" w:author="Huawei" w:date="2025-04-10T23:24:00Z"/>
          <w:lang w:eastAsia="zh-CN"/>
        </w:rPr>
      </w:pPr>
      <w:ins w:id="2679" w:author="Huawei" w:date="2025-04-10T23:24:00Z">
        <w:bookmarkStart w:id="215" w:name="_Toc29830"/>
        <w:r>
          <w:rPr>
            <w:lang w:eastAsia="zh-CN"/>
          </w:rPr>
          <w:t>6.2.1.3.3.2</w:t>
        </w:r>
      </w:ins>
      <w:ins w:id="2680" w:author="Huawei" w:date="2025-04-10T23:24:00Z">
        <w:r>
          <w:rPr>
            <w:lang w:eastAsia="zh-CN"/>
          </w:rPr>
          <w:tab/>
        </w:r>
      </w:ins>
      <w:ins w:id="2681" w:author="Huawei" w:date="2025-04-10T23:24:00Z">
        <w:r>
          <w:rPr>
            <w:lang w:eastAsia="zh-CN"/>
          </w:rPr>
          <w:t>Attributes</w:t>
        </w:r>
        <w:bookmarkEnd w:id="215"/>
      </w:ins>
    </w:p>
    <w:p w14:paraId="5DCBB492">
      <w:pPr>
        <w:rPr>
          <w:ins w:id="2682" w:author="Huawei" w:date="2025-04-10T23:24:00Z"/>
        </w:rPr>
      </w:pPr>
      <w:ins w:id="2683" w:author="Huawei" w:date="2025-04-10T23:24:00Z">
        <w:r>
          <w:rPr/>
          <w:t xml:space="preserve">The </w:t>
        </w:r>
      </w:ins>
      <w:ins w:id="2684" w:author="Huawei" w:date="2025-04-10T23:24:00Z">
        <w:bookmarkStart w:id="216" w:name="_Hlk189826962"/>
        <w:r>
          <w:rPr>
            <w:rFonts w:hint="eastAsia" w:ascii="Courier New" w:hAnsi="Courier New" w:cs="Courier New"/>
            <w:lang w:eastAsia="zh-CN"/>
          </w:rPr>
          <w:t>NDTReport</w:t>
        </w:r>
      </w:ins>
      <w:ins w:id="2685" w:author="Huawei" w:date="2025-04-10T23:24:00Z">
        <w:r>
          <w:rPr/>
          <w:t xml:space="preserve"> IOC</w:t>
        </w:r>
        <w:bookmarkEnd w:id="216"/>
        <w:r>
          <w:rPr/>
          <w:t xml:space="preserve"> includes attributes inherited from</w:t>
        </w:r>
      </w:ins>
      <w:ins w:id="2686" w:author="Huawei" w:date="2025-04-10T23:24:00Z">
        <w:r>
          <w:rPr>
            <w:i/>
          </w:rPr>
          <w:t xml:space="preserve"> </w:t>
        </w:r>
      </w:ins>
      <w:ins w:id="2687" w:author="Huawei" w:date="2025-04-10T23:24:00Z">
        <w:r>
          <w:rPr>
            <w:rFonts w:ascii="Courier New" w:hAnsi="Courier New" w:cs="Courier New"/>
            <w:lang w:eastAsia="zh-CN"/>
          </w:rPr>
          <w:t xml:space="preserve">Top </w:t>
        </w:r>
      </w:ins>
      <w:ins w:id="2688" w:author="Huawei" w:date="2025-04-10T23:24:00Z">
        <w:r>
          <w:rPr/>
          <w:t>IOC (defined in 3GPP TS 28.622 [</w:t>
        </w:r>
      </w:ins>
      <w:ins w:id="2689" w:author="CMCC" w:date="2025-04-16T11:54:50Z">
        <w:r>
          <w:rPr>
            <w:rFonts w:hint="eastAsia" w:eastAsia="宋体"/>
            <w:lang w:val="en-US" w:eastAsia="zh-CN"/>
          </w:rPr>
          <w:t>7</w:t>
        </w:r>
      </w:ins>
      <w:ins w:id="2690" w:author="Huawei" w:date="2025-04-10T23:24:00Z">
        <w:del w:id="2691" w:author="CMCC" w:date="2025-04-14T12:01:52Z">
          <w:r>
            <w:rPr>
              <w:rFonts w:hint="eastAsia"/>
              <w:lang w:eastAsia="zh-CN"/>
            </w:rPr>
            <w:delText>b</w:delText>
          </w:r>
        </w:del>
      </w:ins>
      <w:ins w:id="2692" w:author="Huawei" w:date="2025-04-10T23:24:00Z">
        <w:r>
          <w:rPr/>
          <w:t>]) and the following attributes.</w:t>
        </w:r>
      </w:ins>
    </w:p>
    <w:p w14:paraId="6ADB23E5">
      <w:pPr>
        <w:pStyle w:val="113"/>
        <w:rPr>
          <w:ins w:id="2693" w:author="Huawei" w:date="2025-04-10T23:24:00Z"/>
        </w:rPr>
      </w:pPr>
      <w:ins w:id="2694" w:author="Huawei" w:date="2025-04-10T23:24:00Z">
        <w:r>
          <w:rPr/>
          <w:t>Table 6.2.1.</w:t>
        </w:r>
      </w:ins>
      <w:ins w:id="2695" w:author="CMCC" w:date="2025-04-16T11:48:01Z">
        <w:r>
          <w:rPr>
            <w:rFonts w:hint="eastAsia" w:eastAsia="宋体"/>
            <w:lang w:val="en-US" w:eastAsia="zh-CN"/>
          </w:rPr>
          <w:t>3</w:t>
        </w:r>
      </w:ins>
      <w:ins w:id="2696" w:author="Huawei" w:date="2025-04-10T23:24:00Z">
        <w:del w:id="2697" w:author="CMCC" w:date="2025-04-16T11:48:01Z">
          <w:r>
            <w:rPr/>
            <w:delText>2</w:delText>
          </w:r>
        </w:del>
      </w:ins>
      <w:ins w:id="2698" w:author="Huawei" w:date="2025-04-10T23:24:00Z">
        <w:r>
          <w:rPr/>
          <w:t>.</w:t>
        </w:r>
      </w:ins>
      <w:ins w:id="2699" w:author="CMCC" w:date="2025-04-16T11:48:02Z">
        <w:r>
          <w:rPr>
            <w:rFonts w:hint="eastAsia" w:eastAsia="宋体"/>
            <w:lang w:val="en-US" w:eastAsia="zh-CN"/>
          </w:rPr>
          <w:t>3</w:t>
        </w:r>
      </w:ins>
      <w:ins w:id="2700" w:author="Huawei" w:date="2025-04-10T23:24:00Z">
        <w:del w:id="2701" w:author="CMCC" w:date="2025-04-16T11:48:02Z">
          <w:r>
            <w:rPr/>
            <w:delText>1</w:delText>
          </w:r>
        </w:del>
      </w:ins>
      <w:ins w:id="2702" w:author="Huawei" w:date="2025-04-10T23:24:00Z">
        <w:r>
          <w:rPr/>
          <w:t>.2-1</w:t>
        </w:r>
      </w:ins>
    </w:p>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14:paraId="2A12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703" w:author="Huawei" w:date="2025-04-10T23:24:00Z"/>
        </w:trPr>
        <w:tc>
          <w:tcPr>
            <w:tcW w:w="2966" w:type="dxa"/>
            <w:tcBorders>
              <w:top w:val="single" w:color="auto" w:sz="4" w:space="0"/>
              <w:left w:val="single" w:color="auto" w:sz="4" w:space="0"/>
              <w:bottom w:val="single" w:color="auto" w:sz="4" w:space="0"/>
              <w:right w:val="single" w:color="auto" w:sz="4" w:space="0"/>
            </w:tcBorders>
            <w:shd w:val="pct12" w:color="auto" w:fill="FFFFFF"/>
          </w:tcPr>
          <w:p w14:paraId="73FD06BE">
            <w:pPr>
              <w:pStyle w:val="104"/>
              <w:rPr>
                <w:ins w:id="2704" w:author="Huawei" w:date="2025-04-10T23:24:00Z"/>
              </w:rPr>
            </w:pPr>
            <w:ins w:id="2705" w:author="Huawei" w:date="2025-04-10T23:24:00Z">
              <w:r>
                <w:rPr/>
                <w:t>Attribute Name</w:t>
              </w:r>
            </w:ins>
          </w:p>
        </w:tc>
        <w:tc>
          <w:tcPr>
            <w:tcW w:w="1363" w:type="dxa"/>
            <w:tcBorders>
              <w:top w:val="single" w:color="auto" w:sz="4" w:space="0"/>
              <w:left w:val="single" w:color="auto" w:sz="4" w:space="0"/>
              <w:bottom w:val="single" w:color="auto" w:sz="4" w:space="0"/>
              <w:right w:val="single" w:color="auto" w:sz="4" w:space="0"/>
            </w:tcBorders>
            <w:shd w:val="pct12" w:color="auto" w:fill="FFFFFF"/>
          </w:tcPr>
          <w:p w14:paraId="4CF89F48">
            <w:pPr>
              <w:pStyle w:val="104"/>
              <w:rPr>
                <w:ins w:id="2706" w:author="Huawei" w:date="2025-04-10T23:24:00Z"/>
              </w:rPr>
            </w:pPr>
            <w:ins w:id="2707" w:author="Huawei" w:date="2025-04-10T23:24:00Z">
              <w:r>
                <w:rPr/>
                <w:t>Support Qualifier</w:t>
              </w:r>
            </w:ins>
          </w:p>
        </w:tc>
        <w:tc>
          <w:tcPr>
            <w:tcW w:w="1251" w:type="dxa"/>
            <w:tcBorders>
              <w:top w:val="single" w:color="auto" w:sz="4" w:space="0"/>
              <w:left w:val="single" w:color="auto" w:sz="4" w:space="0"/>
              <w:bottom w:val="single" w:color="auto" w:sz="4" w:space="0"/>
              <w:right w:val="single" w:color="auto" w:sz="4" w:space="0"/>
            </w:tcBorders>
            <w:shd w:val="pct12" w:color="auto" w:fill="FFFFFF"/>
          </w:tcPr>
          <w:p w14:paraId="79037B86">
            <w:pPr>
              <w:pStyle w:val="104"/>
              <w:rPr>
                <w:ins w:id="2708" w:author="Huawei" w:date="2025-04-10T23:24:00Z"/>
              </w:rPr>
            </w:pPr>
            <w:ins w:id="2709" w:author="Huawei" w:date="2025-04-10T23:24:00Z">
              <w:r>
                <w:rPr/>
                <w:t>isReadable</w:t>
              </w:r>
            </w:ins>
          </w:p>
        </w:tc>
        <w:tc>
          <w:tcPr>
            <w:tcW w:w="1199" w:type="dxa"/>
            <w:tcBorders>
              <w:top w:val="single" w:color="auto" w:sz="4" w:space="0"/>
              <w:left w:val="single" w:color="auto" w:sz="4" w:space="0"/>
              <w:bottom w:val="single" w:color="auto" w:sz="4" w:space="0"/>
              <w:right w:val="single" w:color="auto" w:sz="4" w:space="0"/>
            </w:tcBorders>
            <w:shd w:val="pct12" w:color="auto" w:fill="FFFFFF"/>
          </w:tcPr>
          <w:p w14:paraId="15A6B2E0">
            <w:pPr>
              <w:pStyle w:val="104"/>
              <w:rPr>
                <w:ins w:id="2710" w:author="Huawei" w:date="2025-04-10T23:24:00Z"/>
              </w:rPr>
            </w:pPr>
            <w:ins w:id="2711" w:author="Huawei" w:date="2025-04-10T23:24:00Z">
              <w:r>
                <w:rPr/>
                <w:t>isWritable</w:t>
              </w:r>
            </w:ins>
          </w:p>
        </w:tc>
        <w:tc>
          <w:tcPr>
            <w:tcW w:w="1348" w:type="dxa"/>
            <w:tcBorders>
              <w:top w:val="single" w:color="auto" w:sz="4" w:space="0"/>
              <w:left w:val="single" w:color="auto" w:sz="4" w:space="0"/>
              <w:bottom w:val="single" w:color="auto" w:sz="4" w:space="0"/>
              <w:right w:val="single" w:color="auto" w:sz="4" w:space="0"/>
            </w:tcBorders>
            <w:shd w:val="pct12" w:color="auto" w:fill="FFFFFF"/>
          </w:tcPr>
          <w:p w14:paraId="37290422">
            <w:pPr>
              <w:pStyle w:val="104"/>
              <w:rPr>
                <w:ins w:id="2712" w:author="Huawei" w:date="2025-04-10T23:24:00Z"/>
              </w:rPr>
            </w:pPr>
            <w:ins w:id="2713" w:author="Huawei" w:date="2025-04-10T23:24:00Z">
              <w:r>
                <w:rPr/>
                <w:t>isInvariant</w:t>
              </w:r>
            </w:ins>
          </w:p>
        </w:tc>
        <w:tc>
          <w:tcPr>
            <w:tcW w:w="1380" w:type="dxa"/>
            <w:tcBorders>
              <w:top w:val="single" w:color="auto" w:sz="4" w:space="0"/>
              <w:left w:val="single" w:color="auto" w:sz="4" w:space="0"/>
              <w:bottom w:val="single" w:color="auto" w:sz="4" w:space="0"/>
              <w:right w:val="single" w:color="auto" w:sz="4" w:space="0"/>
            </w:tcBorders>
            <w:shd w:val="pct12" w:color="auto" w:fill="FFFFFF"/>
          </w:tcPr>
          <w:p w14:paraId="3B904E24">
            <w:pPr>
              <w:pStyle w:val="104"/>
              <w:rPr>
                <w:ins w:id="2714" w:author="Huawei" w:date="2025-04-10T23:24:00Z"/>
              </w:rPr>
            </w:pPr>
            <w:ins w:id="2715" w:author="Huawei" w:date="2025-04-10T23:24:00Z">
              <w:r>
                <w:rPr/>
                <w:t>isNotifyable</w:t>
              </w:r>
            </w:ins>
          </w:p>
        </w:tc>
      </w:tr>
      <w:tr w14:paraId="3387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16" w:author="Huawei" w:date="2025-04-10T23:24:00Z"/>
        </w:trPr>
        <w:tc>
          <w:tcPr>
            <w:tcW w:w="9507" w:type="dxa"/>
            <w:gridSpan w:val="6"/>
            <w:tcBorders>
              <w:top w:val="single" w:color="auto" w:sz="4" w:space="0"/>
              <w:left w:val="single" w:color="auto" w:sz="4" w:space="0"/>
              <w:bottom w:val="single" w:color="auto" w:sz="4" w:space="0"/>
              <w:right w:val="single" w:color="auto" w:sz="4" w:space="0"/>
            </w:tcBorders>
          </w:tcPr>
          <w:p w14:paraId="22EB2F72">
            <w:pPr>
              <w:keepNext/>
              <w:keepLines/>
              <w:spacing w:after="0"/>
              <w:rPr>
                <w:ins w:id="2717" w:author="Huawei" w:date="2025-04-10T23:24:00Z"/>
                <w:rFonts w:ascii="Arial" w:hAnsi="Arial"/>
                <w:b/>
                <w:sz w:val="18"/>
                <w:lang w:eastAsia="zh-CN"/>
              </w:rPr>
            </w:pPr>
            <w:ins w:id="2718" w:author="Huawei" w:date="2025-04-10T23:24:00Z">
              <w:r>
                <w:rPr>
                  <w:rFonts w:hint="eastAsia" w:ascii="Arial" w:hAnsi="Arial"/>
                  <w:b/>
                  <w:sz w:val="18"/>
                </w:rPr>
                <w:t>A</w:t>
              </w:r>
            </w:ins>
            <w:ins w:id="2719" w:author="Huawei" w:date="2025-04-10T23:24:00Z">
              <w:r>
                <w:rPr>
                  <w:rFonts w:ascii="Arial" w:hAnsi="Arial"/>
                  <w:b/>
                  <w:sz w:val="18"/>
                </w:rPr>
                <w:t>ttribute related roles</w:t>
              </w:r>
            </w:ins>
          </w:p>
        </w:tc>
      </w:tr>
      <w:tr w14:paraId="22D5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0" w:author="Huawei" w:date="2025-04-10T23:24:00Z"/>
        </w:trPr>
        <w:tc>
          <w:tcPr>
            <w:tcW w:w="2966" w:type="dxa"/>
            <w:tcBorders>
              <w:top w:val="single" w:color="auto" w:sz="4" w:space="0"/>
              <w:left w:val="single" w:color="auto" w:sz="4" w:space="0"/>
              <w:bottom w:val="single" w:color="auto" w:sz="4" w:space="0"/>
              <w:right w:val="single" w:color="auto" w:sz="4" w:space="0"/>
            </w:tcBorders>
          </w:tcPr>
          <w:p w14:paraId="01476642">
            <w:pPr>
              <w:keepNext/>
              <w:keepLines/>
              <w:spacing w:after="0"/>
              <w:ind w:right="318"/>
              <w:rPr>
                <w:ins w:id="2721" w:author="Huawei" w:date="2025-04-10T23:24:00Z"/>
                <w:rFonts w:ascii="Courier New" w:hAnsi="Courier New" w:cs="Courier New"/>
                <w:sz w:val="18"/>
                <w:lang w:eastAsia="zh-CN"/>
              </w:rPr>
            </w:pPr>
            <w:ins w:id="2722" w:author="Huawei" w:date="2025-04-10T23:24:00Z">
              <w:r>
                <w:rPr>
                  <w:rFonts w:ascii="Courier New" w:hAnsi="Courier New" w:cs="Courier New"/>
                  <w:sz w:val="18"/>
                  <w:lang w:eastAsia="zh-CN"/>
                </w:rPr>
                <w:t>ndtJobRef</w:t>
              </w:r>
            </w:ins>
          </w:p>
        </w:tc>
        <w:tc>
          <w:tcPr>
            <w:tcW w:w="1363" w:type="dxa"/>
            <w:tcBorders>
              <w:top w:val="single" w:color="auto" w:sz="4" w:space="0"/>
              <w:left w:val="single" w:color="auto" w:sz="4" w:space="0"/>
              <w:bottom w:val="single" w:color="auto" w:sz="4" w:space="0"/>
              <w:right w:val="single" w:color="auto" w:sz="4" w:space="0"/>
            </w:tcBorders>
          </w:tcPr>
          <w:p w14:paraId="2B2AA767">
            <w:pPr>
              <w:keepNext/>
              <w:keepLines/>
              <w:spacing w:after="0"/>
              <w:jc w:val="center"/>
              <w:rPr>
                <w:ins w:id="2723" w:author="Huawei" w:date="2025-04-10T23:24:00Z"/>
                <w:rFonts w:ascii="Arial" w:hAnsi="Arial"/>
                <w:sz w:val="18"/>
                <w:lang w:eastAsia="zh-CN"/>
              </w:rPr>
            </w:pPr>
            <w:ins w:id="2724" w:author="Huawei" w:date="2025-04-10T23:24:00Z">
              <w:r>
                <w:rPr>
                  <w:rFonts w:ascii="Arial" w:hAnsi="Arial"/>
                  <w:sz w:val="18"/>
                  <w:lang w:eastAsia="zh-CN"/>
                </w:rPr>
                <w:t>M</w:t>
              </w:r>
            </w:ins>
          </w:p>
        </w:tc>
        <w:tc>
          <w:tcPr>
            <w:tcW w:w="1251" w:type="dxa"/>
            <w:tcBorders>
              <w:top w:val="single" w:color="auto" w:sz="4" w:space="0"/>
              <w:left w:val="single" w:color="auto" w:sz="4" w:space="0"/>
              <w:bottom w:val="single" w:color="auto" w:sz="4" w:space="0"/>
              <w:right w:val="single" w:color="auto" w:sz="4" w:space="0"/>
            </w:tcBorders>
          </w:tcPr>
          <w:p w14:paraId="1E64E174">
            <w:pPr>
              <w:keepNext/>
              <w:keepLines/>
              <w:spacing w:after="0"/>
              <w:jc w:val="center"/>
              <w:rPr>
                <w:ins w:id="2725" w:author="Huawei" w:date="2025-04-10T23:24:00Z"/>
                <w:rFonts w:ascii="Arial" w:hAnsi="Arial"/>
                <w:sz w:val="18"/>
                <w:lang w:eastAsia="zh-CN"/>
              </w:rPr>
            </w:pPr>
            <w:ins w:id="2726" w:author="Huawei" w:date="2025-04-10T23:24:00Z">
              <w:r>
                <w:rPr>
                  <w:rFonts w:ascii="Arial" w:hAnsi="Arial"/>
                  <w:sz w:val="18"/>
                  <w:lang w:eastAsia="zh-CN"/>
                </w:rPr>
                <w:t>T</w:t>
              </w:r>
            </w:ins>
          </w:p>
        </w:tc>
        <w:tc>
          <w:tcPr>
            <w:tcW w:w="1199" w:type="dxa"/>
            <w:tcBorders>
              <w:top w:val="single" w:color="auto" w:sz="4" w:space="0"/>
              <w:left w:val="single" w:color="auto" w:sz="4" w:space="0"/>
              <w:bottom w:val="single" w:color="auto" w:sz="4" w:space="0"/>
              <w:right w:val="single" w:color="auto" w:sz="4" w:space="0"/>
            </w:tcBorders>
          </w:tcPr>
          <w:p w14:paraId="1F29E59D">
            <w:pPr>
              <w:keepNext/>
              <w:keepLines/>
              <w:spacing w:after="0"/>
              <w:jc w:val="center"/>
              <w:rPr>
                <w:ins w:id="2727" w:author="Huawei" w:date="2025-04-10T23:24:00Z"/>
                <w:rFonts w:ascii="Arial" w:hAnsi="Arial"/>
                <w:sz w:val="18"/>
                <w:lang w:eastAsia="zh-CN"/>
              </w:rPr>
            </w:pPr>
            <w:ins w:id="2728" w:author="Huawei" w:date="2025-04-10T23:24:00Z">
              <w:r>
                <w:rPr>
                  <w:rFonts w:ascii="Arial" w:hAnsi="Arial"/>
                  <w:sz w:val="18"/>
                  <w:lang w:eastAsia="zh-CN"/>
                </w:rPr>
                <w:t>T</w:t>
              </w:r>
            </w:ins>
          </w:p>
        </w:tc>
        <w:tc>
          <w:tcPr>
            <w:tcW w:w="1348" w:type="dxa"/>
            <w:tcBorders>
              <w:top w:val="single" w:color="auto" w:sz="4" w:space="0"/>
              <w:left w:val="single" w:color="auto" w:sz="4" w:space="0"/>
              <w:bottom w:val="single" w:color="auto" w:sz="4" w:space="0"/>
              <w:right w:val="single" w:color="auto" w:sz="4" w:space="0"/>
            </w:tcBorders>
          </w:tcPr>
          <w:p w14:paraId="255A784A">
            <w:pPr>
              <w:keepNext/>
              <w:keepLines/>
              <w:spacing w:after="0"/>
              <w:jc w:val="center"/>
              <w:rPr>
                <w:ins w:id="2729" w:author="Huawei" w:date="2025-04-10T23:24:00Z"/>
                <w:rFonts w:ascii="Arial" w:hAnsi="Arial"/>
                <w:sz w:val="18"/>
                <w:lang w:eastAsia="zh-CN"/>
              </w:rPr>
            </w:pPr>
            <w:ins w:id="2730" w:author="Huawei" w:date="2025-04-10T23:24:00Z">
              <w:r>
                <w:rPr>
                  <w:rFonts w:ascii="Arial" w:hAnsi="Arial"/>
                  <w:sz w:val="18"/>
                  <w:lang w:eastAsia="zh-CN"/>
                </w:rPr>
                <w:t>F</w:t>
              </w:r>
            </w:ins>
          </w:p>
        </w:tc>
        <w:tc>
          <w:tcPr>
            <w:tcW w:w="1380" w:type="dxa"/>
            <w:tcBorders>
              <w:top w:val="single" w:color="auto" w:sz="4" w:space="0"/>
              <w:left w:val="single" w:color="auto" w:sz="4" w:space="0"/>
              <w:bottom w:val="single" w:color="auto" w:sz="4" w:space="0"/>
              <w:right w:val="single" w:color="auto" w:sz="4" w:space="0"/>
            </w:tcBorders>
          </w:tcPr>
          <w:p w14:paraId="1AC56C37">
            <w:pPr>
              <w:keepNext/>
              <w:keepLines/>
              <w:spacing w:after="0"/>
              <w:jc w:val="center"/>
              <w:rPr>
                <w:ins w:id="2731" w:author="Huawei" w:date="2025-04-10T23:24:00Z"/>
                <w:rFonts w:ascii="Arial" w:hAnsi="Arial"/>
                <w:sz w:val="18"/>
                <w:lang w:eastAsia="zh-CN"/>
              </w:rPr>
            </w:pPr>
            <w:ins w:id="2732" w:author="Huawei" w:date="2025-04-10T23:24:00Z">
              <w:r>
                <w:rPr>
                  <w:rFonts w:ascii="Arial" w:hAnsi="Arial"/>
                  <w:sz w:val="18"/>
                  <w:lang w:eastAsia="zh-CN"/>
                </w:rPr>
                <w:t>T</w:t>
              </w:r>
            </w:ins>
          </w:p>
        </w:tc>
      </w:tr>
      <w:tr w14:paraId="258E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33" w:author="Huawei" w:date="2025-04-10T23:24:00Z"/>
        </w:trPr>
        <w:tc>
          <w:tcPr>
            <w:tcW w:w="2966" w:type="dxa"/>
            <w:tcBorders>
              <w:top w:val="single" w:color="auto" w:sz="4" w:space="0"/>
              <w:left w:val="single" w:color="auto" w:sz="4" w:space="0"/>
              <w:bottom w:val="single" w:color="auto" w:sz="4" w:space="0"/>
              <w:right w:val="single" w:color="auto" w:sz="4" w:space="0"/>
            </w:tcBorders>
          </w:tcPr>
          <w:p w14:paraId="683C17BA">
            <w:pPr>
              <w:keepNext/>
              <w:keepLines/>
              <w:spacing w:after="0"/>
              <w:ind w:right="318"/>
              <w:rPr>
                <w:ins w:id="2734" w:author="Huawei" w:date="2025-04-10T23:24:00Z"/>
                <w:rFonts w:ascii="Courier New" w:hAnsi="Courier New" w:cs="Courier New"/>
                <w:sz w:val="18"/>
                <w:lang w:eastAsia="zh-CN"/>
              </w:rPr>
            </w:pPr>
            <w:ins w:id="2735" w:author="Huawei" w:date="2025-04-10T23:24:00Z">
              <w:r>
                <w:rPr>
                  <w:rFonts w:ascii="Courier New" w:hAnsi="Courier New" w:cs="Courier New"/>
                  <w:sz w:val="18"/>
                  <w:lang w:eastAsia="zh-CN"/>
                </w:rPr>
                <w:t>ndtFunctionRef</w:t>
              </w:r>
            </w:ins>
          </w:p>
        </w:tc>
        <w:tc>
          <w:tcPr>
            <w:tcW w:w="1363" w:type="dxa"/>
            <w:tcBorders>
              <w:top w:val="single" w:color="auto" w:sz="4" w:space="0"/>
              <w:left w:val="single" w:color="auto" w:sz="4" w:space="0"/>
              <w:bottom w:val="single" w:color="auto" w:sz="4" w:space="0"/>
              <w:right w:val="single" w:color="auto" w:sz="4" w:space="0"/>
            </w:tcBorders>
          </w:tcPr>
          <w:p w14:paraId="64673A0F">
            <w:pPr>
              <w:keepNext/>
              <w:keepLines/>
              <w:spacing w:after="0"/>
              <w:jc w:val="center"/>
              <w:rPr>
                <w:ins w:id="2736" w:author="Huawei" w:date="2025-04-10T23:24:00Z"/>
                <w:rFonts w:ascii="Arial" w:hAnsi="Arial"/>
                <w:sz w:val="18"/>
                <w:lang w:eastAsia="zh-CN"/>
              </w:rPr>
            </w:pPr>
            <w:ins w:id="2737" w:author="Huawei" w:date="2025-04-10T23:24:00Z">
              <w:r>
                <w:rPr>
                  <w:rFonts w:ascii="Arial" w:hAnsi="Arial"/>
                  <w:sz w:val="18"/>
                  <w:lang w:eastAsia="zh-CN"/>
                </w:rPr>
                <w:t>M</w:t>
              </w:r>
            </w:ins>
          </w:p>
        </w:tc>
        <w:tc>
          <w:tcPr>
            <w:tcW w:w="1251" w:type="dxa"/>
            <w:tcBorders>
              <w:top w:val="single" w:color="auto" w:sz="4" w:space="0"/>
              <w:left w:val="single" w:color="auto" w:sz="4" w:space="0"/>
              <w:bottom w:val="single" w:color="auto" w:sz="4" w:space="0"/>
              <w:right w:val="single" w:color="auto" w:sz="4" w:space="0"/>
            </w:tcBorders>
          </w:tcPr>
          <w:p w14:paraId="672B40CA">
            <w:pPr>
              <w:keepNext/>
              <w:keepLines/>
              <w:spacing w:after="0"/>
              <w:jc w:val="center"/>
              <w:rPr>
                <w:ins w:id="2738" w:author="Huawei" w:date="2025-04-10T23:24:00Z"/>
                <w:rFonts w:ascii="Arial" w:hAnsi="Arial"/>
                <w:sz w:val="18"/>
                <w:lang w:eastAsia="zh-CN"/>
              </w:rPr>
            </w:pPr>
            <w:ins w:id="2739" w:author="Huawei" w:date="2025-04-10T23:24:00Z">
              <w:r>
                <w:rPr>
                  <w:rFonts w:ascii="Arial" w:hAnsi="Arial"/>
                  <w:sz w:val="18"/>
                  <w:lang w:eastAsia="zh-CN"/>
                </w:rPr>
                <w:t>T</w:t>
              </w:r>
            </w:ins>
          </w:p>
        </w:tc>
        <w:tc>
          <w:tcPr>
            <w:tcW w:w="1199" w:type="dxa"/>
            <w:tcBorders>
              <w:top w:val="single" w:color="auto" w:sz="4" w:space="0"/>
              <w:left w:val="single" w:color="auto" w:sz="4" w:space="0"/>
              <w:bottom w:val="single" w:color="auto" w:sz="4" w:space="0"/>
              <w:right w:val="single" w:color="auto" w:sz="4" w:space="0"/>
            </w:tcBorders>
          </w:tcPr>
          <w:p w14:paraId="01618271">
            <w:pPr>
              <w:keepNext/>
              <w:keepLines/>
              <w:spacing w:after="0"/>
              <w:jc w:val="center"/>
              <w:rPr>
                <w:ins w:id="2740" w:author="Huawei" w:date="2025-04-10T23:24:00Z"/>
                <w:rFonts w:ascii="Arial" w:hAnsi="Arial"/>
                <w:sz w:val="18"/>
                <w:lang w:eastAsia="zh-CN"/>
              </w:rPr>
            </w:pPr>
            <w:ins w:id="2741" w:author="Huawei" w:date="2025-04-10T23:24:00Z">
              <w:r>
                <w:rPr>
                  <w:rFonts w:ascii="Arial" w:hAnsi="Arial"/>
                  <w:sz w:val="18"/>
                  <w:lang w:eastAsia="zh-CN"/>
                </w:rPr>
                <w:t>T</w:t>
              </w:r>
            </w:ins>
          </w:p>
        </w:tc>
        <w:tc>
          <w:tcPr>
            <w:tcW w:w="1348" w:type="dxa"/>
            <w:tcBorders>
              <w:top w:val="single" w:color="auto" w:sz="4" w:space="0"/>
              <w:left w:val="single" w:color="auto" w:sz="4" w:space="0"/>
              <w:bottom w:val="single" w:color="auto" w:sz="4" w:space="0"/>
              <w:right w:val="single" w:color="auto" w:sz="4" w:space="0"/>
            </w:tcBorders>
          </w:tcPr>
          <w:p w14:paraId="14D5E299">
            <w:pPr>
              <w:keepNext/>
              <w:keepLines/>
              <w:spacing w:after="0"/>
              <w:jc w:val="center"/>
              <w:rPr>
                <w:ins w:id="2742" w:author="Huawei" w:date="2025-04-10T23:24:00Z"/>
                <w:rFonts w:ascii="Arial" w:hAnsi="Arial"/>
                <w:sz w:val="18"/>
                <w:lang w:eastAsia="zh-CN"/>
              </w:rPr>
            </w:pPr>
            <w:ins w:id="2743" w:author="Huawei" w:date="2025-04-10T23:24:00Z">
              <w:r>
                <w:rPr>
                  <w:rFonts w:ascii="Arial" w:hAnsi="Arial"/>
                  <w:sz w:val="18"/>
                  <w:lang w:eastAsia="zh-CN"/>
                </w:rPr>
                <w:t>F</w:t>
              </w:r>
            </w:ins>
          </w:p>
        </w:tc>
        <w:tc>
          <w:tcPr>
            <w:tcW w:w="1380" w:type="dxa"/>
            <w:tcBorders>
              <w:top w:val="single" w:color="auto" w:sz="4" w:space="0"/>
              <w:left w:val="single" w:color="auto" w:sz="4" w:space="0"/>
              <w:bottom w:val="single" w:color="auto" w:sz="4" w:space="0"/>
              <w:right w:val="single" w:color="auto" w:sz="4" w:space="0"/>
            </w:tcBorders>
          </w:tcPr>
          <w:p w14:paraId="6C62CE3D">
            <w:pPr>
              <w:keepNext/>
              <w:keepLines/>
              <w:spacing w:after="0"/>
              <w:jc w:val="center"/>
              <w:rPr>
                <w:ins w:id="2744" w:author="Huawei" w:date="2025-04-10T23:24:00Z"/>
                <w:rFonts w:ascii="Arial" w:hAnsi="Arial"/>
                <w:sz w:val="18"/>
                <w:lang w:eastAsia="zh-CN"/>
              </w:rPr>
            </w:pPr>
            <w:ins w:id="2745" w:author="Huawei" w:date="2025-04-10T23:24:00Z">
              <w:r>
                <w:rPr>
                  <w:rFonts w:ascii="Arial" w:hAnsi="Arial"/>
                  <w:sz w:val="18"/>
                  <w:lang w:eastAsia="zh-CN"/>
                </w:rPr>
                <w:t>T</w:t>
              </w:r>
            </w:ins>
          </w:p>
        </w:tc>
      </w:tr>
    </w:tbl>
    <w:p w14:paraId="76C79ED8">
      <w:pPr>
        <w:rPr>
          <w:ins w:id="2746" w:author="Huawei" w:date="2025-04-11T10:38:00Z"/>
          <w:lang w:val="en-US"/>
        </w:rPr>
      </w:pPr>
    </w:p>
    <w:p w14:paraId="7C76E696">
      <w:pPr>
        <w:pStyle w:val="4"/>
        <w:rPr>
          <w:ins w:id="2747" w:author="Huawei" w:date="2025-04-11T10:38:00Z"/>
          <w:lang w:val="en" w:eastAsia="zh-CN"/>
          <w:rPrChange w:id="2748" w:author="CMCC" w:date="2025-04-14T12:26:06Z">
            <w:rPr>
              <w:ins w:id="2749" w:author="Huawei" w:date="2025-04-11T10:38:00Z"/>
            </w:rPr>
          </w:rPrChange>
        </w:rPr>
      </w:pPr>
      <w:ins w:id="2750" w:author="Huawei" w:date="2025-04-11T10:38:00Z">
        <w:bookmarkStart w:id="217" w:name="_Toc12249"/>
        <w:r>
          <w:rPr>
            <w:lang w:val="en" w:eastAsia="zh-CN"/>
            <w:rPrChange w:id="2751" w:author="CMCC" w:date="2025-04-14T12:26:06Z">
              <w:rPr/>
            </w:rPrChange>
          </w:rPr>
          <w:t>6.</w:t>
        </w:r>
      </w:ins>
      <w:ins w:id="2752" w:author="Huawei" w:date="2025-04-11T10:39:00Z">
        <w:r>
          <w:rPr>
            <w:lang w:val="en" w:eastAsia="zh-CN"/>
            <w:rPrChange w:id="2753" w:author="CMCC" w:date="2025-04-14T12:26:06Z">
              <w:rPr/>
            </w:rPrChange>
          </w:rPr>
          <w:t>3</w:t>
        </w:r>
      </w:ins>
      <w:ins w:id="2754" w:author="Huawei" w:date="2025-04-11T10:38:00Z">
        <w:r>
          <w:rPr>
            <w:lang w:val="en" w:eastAsia="zh-CN"/>
            <w:rPrChange w:id="2755" w:author="CMCC" w:date="2025-04-14T12:26:06Z">
              <w:rPr/>
            </w:rPrChange>
          </w:rPr>
          <w:tab/>
        </w:r>
      </w:ins>
      <w:ins w:id="2756" w:author="Huawei" w:date="2025-04-11T10:38:00Z">
        <w:r>
          <w:rPr>
            <w:lang w:val="en" w:eastAsia="zh-CN"/>
            <w:rPrChange w:id="2757" w:author="CMCC" w:date="2025-04-14T12:26:06Z">
              <w:rPr/>
            </w:rPrChange>
          </w:rPr>
          <w:t>Attribute definitions</w:t>
        </w:r>
        <w:bookmarkEnd w:id="217"/>
      </w:ins>
    </w:p>
    <w:p w14:paraId="7879150E">
      <w:pPr>
        <w:pStyle w:val="5"/>
        <w:rPr>
          <w:ins w:id="2758" w:author="Huawei" w:date="2025-04-11T10:38:00Z"/>
        </w:rPr>
      </w:pPr>
      <w:ins w:id="2759" w:author="Huawei" w:date="2025-04-11T10:38:00Z">
        <w:bookmarkStart w:id="218" w:name="_Toc24529"/>
        <w:r>
          <w:rPr/>
          <w:t>6.</w:t>
        </w:r>
      </w:ins>
      <w:ins w:id="2760" w:author="Huawei" w:date="2025-04-11T10:39:00Z">
        <w:r>
          <w:rPr/>
          <w:t>3</w:t>
        </w:r>
      </w:ins>
      <w:ins w:id="2761" w:author="Huawei" w:date="2025-04-11T10:38:00Z">
        <w:r>
          <w:rPr/>
          <w:t>.1</w:t>
        </w:r>
      </w:ins>
      <w:ins w:id="2762" w:author="Huawei" w:date="2025-04-11T10:38:00Z">
        <w:r>
          <w:rPr/>
          <w:tab/>
        </w:r>
      </w:ins>
      <w:ins w:id="2763" w:author="Huawei" w:date="2025-04-11T10:38:00Z">
        <w:r>
          <w:rPr/>
          <w:t>Attribute properties</w:t>
        </w:r>
        <w:bookmarkEnd w:id="218"/>
      </w:ins>
    </w:p>
    <w:p w14:paraId="78D190C6">
      <w:pPr>
        <w:rPr>
          <w:ins w:id="2764" w:author="CMCC" w:date="2025-04-16T11:48:25Z"/>
        </w:rPr>
      </w:pPr>
    </w:p>
    <w:p w14:paraId="047D3632">
      <w:pPr>
        <w:pStyle w:val="113"/>
        <w:rPr>
          <w:ins w:id="2766" w:author="Huawei" w:date="2025-04-11T10:38:00Z"/>
        </w:rPr>
        <w:pPrChange w:id="2765" w:author="CMCC" w:date="2025-04-16T11:48:27Z">
          <w:pPr/>
        </w:pPrChange>
      </w:pPr>
      <w:ins w:id="2767" w:author="CMCC" w:date="2025-04-16T11:48:25Z">
        <w:r>
          <w:rPr/>
          <w:t>Table 6.</w:t>
        </w:r>
      </w:ins>
      <w:ins w:id="2768" w:author="CMCC" w:date="2025-04-16T11:48:35Z">
        <w:r>
          <w:rPr>
            <w:rFonts w:hint="eastAsia" w:eastAsia="宋体"/>
            <w:lang w:val="en-US" w:eastAsia="zh-CN"/>
          </w:rPr>
          <w:t>3</w:t>
        </w:r>
      </w:ins>
      <w:ins w:id="2769" w:author="CMCC" w:date="2025-04-16T11:48:25Z">
        <w:r>
          <w:rPr/>
          <w:t>.1-1</w:t>
        </w:r>
      </w:ins>
    </w:p>
    <w:tbl>
      <w:tblPr>
        <w:tblStyle w:val="8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4942"/>
        <w:gridCol w:w="2116"/>
      </w:tblGrid>
      <w:tr w14:paraId="0FFD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770" w:author="Huawei" w:date="2025-04-11T10:38:00Z"/>
        </w:trPr>
        <w:tc>
          <w:tcPr>
            <w:tcW w:w="1271" w:type="pct"/>
            <w:shd w:val="clear" w:color="auto" w:fill="E0E0E0"/>
          </w:tcPr>
          <w:p w14:paraId="52780AAA">
            <w:pPr>
              <w:pStyle w:val="104"/>
              <w:rPr>
                <w:ins w:id="2771" w:author="Huawei" w:date="2025-04-11T10:38:00Z"/>
              </w:rPr>
            </w:pPr>
            <w:ins w:id="2772" w:author="Huawei" w:date="2025-04-11T10:38:00Z">
              <w:r>
                <w:rPr/>
                <w:t>Attribute Name</w:t>
              </w:r>
            </w:ins>
          </w:p>
        </w:tc>
        <w:tc>
          <w:tcPr>
            <w:tcW w:w="2611" w:type="pct"/>
            <w:shd w:val="clear" w:color="auto" w:fill="E0E0E0"/>
          </w:tcPr>
          <w:p w14:paraId="623E0867">
            <w:pPr>
              <w:pStyle w:val="104"/>
              <w:rPr>
                <w:ins w:id="2773" w:author="Huawei" w:date="2025-04-11T10:38:00Z"/>
              </w:rPr>
            </w:pPr>
            <w:ins w:id="2774" w:author="Huawei" w:date="2025-04-11T10:38:00Z">
              <w:r>
                <w:rPr/>
                <w:t>Documentation and Allowed Values</w:t>
              </w:r>
            </w:ins>
          </w:p>
        </w:tc>
        <w:tc>
          <w:tcPr>
            <w:tcW w:w="1118" w:type="pct"/>
            <w:shd w:val="clear" w:color="auto" w:fill="E0E0E0"/>
          </w:tcPr>
          <w:p w14:paraId="00D53FCC">
            <w:pPr>
              <w:pStyle w:val="104"/>
              <w:rPr>
                <w:ins w:id="2775" w:author="Huawei" w:date="2025-04-11T10:38:00Z"/>
              </w:rPr>
            </w:pPr>
            <w:ins w:id="2776" w:author="Huawei" w:date="2025-04-11T10:38:00Z">
              <w:r>
                <w:rPr>
                  <w:rFonts w:cs="Arial"/>
                  <w:szCs w:val="18"/>
                </w:rPr>
                <w:t>Properties</w:t>
              </w:r>
            </w:ins>
          </w:p>
        </w:tc>
      </w:tr>
      <w:tr w14:paraId="727A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777" w:author="Huawei" w:date="2025-04-11T10:38:00Z"/>
        </w:trPr>
        <w:tc>
          <w:tcPr>
            <w:tcW w:w="1271" w:type="pct"/>
            <w:tcBorders>
              <w:top w:val="single" w:color="auto" w:sz="4" w:space="0"/>
              <w:left w:val="single" w:color="auto" w:sz="4" w:space="0"/>
              <w:bottom w:val="single" w:color="auto" w:sz="4" w:space="0"/>
              <w:right w:val="single" w:color="auto" w:sz="4" w:space="0"/>
            </w:tcBorders>
          </w:tcPr>
          <w:p w14:paraId="315A9401">
            <w:pPr>
              <w:spacing w:after="0"/>
              <w:rPr>
                <w:ins w:id="2778" w:author="Huawei" w:date="2025-04-11T10:38:00Z"/>
                <w:rFonts w:ascii="Courier New" w:hAnsi="Courier New" w:cs="Courier New"/>
                <w:sz w:val="18"/>
                <w:szCs w:val="18"/>
              </w:rPr>
            </w:pPr>
            <w:ins w:id="2779" w:author="Huawei" w:date="2025-04-11T10:38:00Z">
              <w:r>
                <w:rPr>
                  <w:rFonts w:ascii="Courier New" w:hAnsi="Courier New" w:cs="Courier New"/>
                  <w:sz w:val="18"/>
                  <w:szCs w:val="18"/>
                  <w:lang w:eastAsia="zh-CN"/>
                </w:rPr>
                <w:t>ndtJob</w:t>
              </w:r>
            </w:ins>
            <w:ins w:id="2780" w:author="Huawei" w:date="2025-04-11T10:38:00Z">
              <w:r>
                <w:rPr>
                  <w:rFonts w:hint="eastAsia" w:ascii="Courier New" w:hAnsi="Courier New" w:cs="Courier New"/>
                  <w:sz w:val="18"/>
                  <w:szCs w:val="18"/>
                  <w:lang w:eastAsia="zh-CN"/>
                </w:rPr>
                <w:t>Ref</w:t>
              </w:r>
            </w:ins>
          </w:p>
        </w:tc>
        <w:tc>
          <w:tcPr>
            <w:tcW w:w="2611" w:type="pct"/>
            <w:tcBorders>
              <w:top w:val="single" w:color="auto" w:sz="4" w:space="0"/>
              <w:left w:val="single" w:color="auto" w:sz="4" w:space="0"/>
              <w:bottom w:val="single" w:color="auto" w:sz="4" w:space="0"/>
              <w:right w:val="single" w:color="auto" w:sz="4" w:space="0"/>
            </w:tcBorders>
          </w:tcPr>
          <w:p w14:paraId="7AECBAAF">
            <w:pPr>
              <w:spacing w:after="0"/>
              <w:rPr>
                <w:ins w:id="2781" w:author="Huawei" w:date="2025-04-11T10:38:00Z"/>
                <w:rFonts w:ascii="Arial" w:hAnsi="Arial" w:cs="Arial"/>
                <w:sz w:val="18"/>
                <w:szCs w:val="18"/>
                <w:lang w:eastAsia="zh-CN"/>
              </w:rPr>
            </w:pPr>
            <w:ins w:id="2782" w:author="Huawei" w:date="2025-04-11T10:38:00Z">
              <w:r>
                <w:rPr>
                  <w:rFonts w:ascii="Arial" w:hAnsi="Arial" w:cs="Arial"/>
                  <w:sz w:val="18"/>
                  <w:szCs w:val="18"/>
                  <w:lang w:eastAsia="zh-CN"/>
                </w:rPr>
                <w:t xml:space="preserve">It indicates </w:t>
              </w:r>
            </w:ins>
            <w:ins w:id="2783" w:author="Huawei" w:date="2025-04-11T10:38:00Z">
              <w:r>
                <w:rPr>
                  <w:rFonts w:hint="eastAsia" w:ascii="Arial" w:hAnsi="Arial" w:cs="Arial"/>
                  <w:sz w:val="18"/>
                  <w:szCs w:val="18"/>
                  <w:lang w:eastAsia="zh-CN"/>
                </w:rPr>
                <w:t xml:space="preserve">an DN of a </w:t>
              </w:r>
            </w:ins>
            <w:ins w:id="2784" w:author="Huawei" w:date="2025-04-11T10:38:00Z">
              <w:r>
                <w:rPr>
                  <w:rFonts w:ascii="Courier New" w:hAnsi="Courier New" w:cs="Courier New"/>
                </w:rPr>
                <w:t>NDTJob</w:t>
              </w:r>
            </w:ins>
            <w:ins w:id="2785" w:author="Huawei" w:date="2025-04-11T10:38:00Z">
              <w:r>
                <w:rPr>
                  <w:rFonts w:hint="eastAsia" w:ascii="Arial" w:hAnsi="Arial" w:cs="Arial"/>
                  <w:sz w:val="18"/>
                  <w:szCs w:val="18"/>
                  <w:lang w:eastAsia="zh-CN"/>
                </w:rPr>
                <w:t xml:space="preserve"> Instance.</w:t>
              </w:r>
            </w:ins>
          </w:p>
          <w:p w14:paraId="66C2C0FC">
            <w:pPr>
              <w:spacing w:after="0"/>
              <w:rPr>
                <w:ins w:id="2786" w:author="Huawei" w:date="2025-04-11T10:38:00Z"/>
                <w:rFonts w:ascii="Arial" w:hAnsi="Arial" w:cs="Arial"/>
                <w:sz w:val="18"/>
                <w:szCs w:val="18"/>
                <w:lang w:eastAsia="zh-CN"/>
              </w:rPr>
            </w:pPr>
          </w:p>
          <w:p w14:paraId="587275A9">
            <w:pPr>
              <w:pStyle w:val="103"/>
              <w:rPr>
                <w:ins w:id="2787" w:author="Huawei" w:date="2025-04-11T10:38:00Z"/>
              </w:rPr>
            </w:pPr>
            <w:ins w:id="2788" w:author="Huawei" w:date="2025-04-11T10:38:00Z">
              <w:r>
                <w:rPr>
                  <w:rFonts w:cs="Arial"/>
                  <w:szCs w:val="18"/>
                </w:rPr>
                <w:t>allowedValues:</w:t>
              </w:r>
            </w:ins>
            <w:ins w:id="2789" w:author="Huawei" w:date="2025-04-11T10:38:00Z">
              <w:r>
                <w:rPr>
                  <w:rFonts w:hint="eastAsia" w:cs="Arial"/>
                  <w:szCs w:val="18"/>
                  <w:lang w:eastAsia="zh-CN"/>
                </w:rPr>
                <w:t xml:space="preserve"> N/A</w:t>
              </w:r>
            </w:ins>
          </w:p>
        </w:tc>
        <w:tc>
          <w:tcPr>
            <w:tcW w:w="1118" w:type="pct"/>
            <w:tcBorders>
              <w:top w:val="single" w:color="auto" w:sz="4" w:space="0"/>
              <w:left w:val="single" w:color="auto" w:sz="4" w:space="0"/>
              <w:bottom w:val="single" w:color="auto" w:sz="4" w:space="0"/>
              <w:right w:val="single" w:color="auto" w:sz="4" w:space="0"/>
            </w:tcBorders>
          </w:tcPr>
          <w:p w14:paraId="3A18C6BC">
            <w:pPr>
              <w:spacing w:after="0"/>
              <w:rPr>
                <w:ins w:id="2790" w:author="Huawei" w:date="2025-04-11T10:38:00Z"/>
                <w:rFonts w:ascii="Arial" w:hAnsi="Arial" w:cs="Arial"/>
                <w:sz w:val="18"/>
                <w:szCs w:val="18"/>
                <w:lang w:eastAsia="zh-CN"/>
              </w:rPr>
            </w:pPr>
            <w:ins w:id="2791" w:author="Huawei" w:date="2025-04-11T10:38:00Z">
              <w:r>
                <w:rPr>
                  <w:rFonts w:hint="eastAsia" w:ascii="Arial" w:hAnsi="Arial" w:cs="Arial"/>
                  <w:sz w:val="18"/>
                  <w:szCs w:val="18"/>
                  <w:lang w:eastAsia="zh-CN"/>
                </w:rPr>
                <w:t>t</w:t>
              </w:r>
            </w:ins>
            <w:ins w:id="2792" w:author="Huawei" w:date="2025-04-11T10:38:00Z">
              <w:r>
                <w:rPr>
                  <w:rFonts w:ascii="Arial" w:hAnsi="Arial" w:cs="Arial"/>
                  <w:sz w:val="18"/>
                  <w:szCs w:val="18"/>
                </w:rPr>
                <w:t xml:space="preserve">ype: </w:t>
              </w:r>
            </w:ins>
            <w:ins w:id="2793" w:author="Huawei" w:date="2025-04-11T10:38:00Z">
              <w:r>
                <w:rPr>
                  <w:rFonts w:hint="eastAsia" w:ascii="Arial" w:hAnsi="Arial" w:cs="Arial"/>
                  <w:sz w:val="18"/>
                  <w:szCs w:val="18"/>
                  <w:lang w:eastAsia="zh-CN"/>
                </w:rPr>
                <w:t>DN</w:t>
              </w:r>
            </w:ins>
          </w:p>
          <w:p w14:paraId="638CFB2D">
            <w:pPr>
              <w:spacing w:after="0"/>
              <w:rPr>
                <w:ins w:id="2794" w:author="Huawei" w:date="2025-04-11T10:38:00Z"/>
                <w:rFonts w:ascii="Arial" w:hAnsi="Arial" w:cs="Arial"/>
                <w:sz w:val="18"/>
                <w:szCs w:val="18"/>
                <w:lang w:eastAsia="zh-CN"/>
              </w:rPr>
            </w:pPr>
            <w:ins w:id="2795" w:author="Huawei" w:date="2025-04-11T10:38:00Z">
              <w:r>
                <w:rPr>
                  <w:rFonts w:ascii="Arial" w:hAnsi="Arial" w:cs="Arial"/>
                  <w:sz w:val="18"/>
                  <w:szCs w:val="18"/>
                </w:rPr>
                <w:t xml:space="preserve">multiplicity: </w:t>
              </w:r>
            </w:ins>
            <w:ins w:id="2796" w:author="Huawei" w:date="2025-04-11T10:38:00Z">
              <w:r>
                <w:rPr>
                  <w:rFonts w:hint="eastAsia" w:ascii="Arial" w:hAnsi="Arial" w:cs="Arial"/>
                  <w:sz w:val="18"/>
                  <w:szCs w:val="18"/>
                  <w:lang w:eastAsia="zh-CN"/>
                </w:rPr>
                <w:t>1</w:t>
              </w:r>
            </w:ins>
          </w:p>
          <w:p w14:paraId="328CE83B">
            <w:pPr>
              <w:spacing w:after="0"/>
              <w:rPr>
                <w:ins w:id="2797" w:author="Huawei" w:date="2025-04-11T10:38:00Z"/>
                <w:rFonts w:ascii="Arial" w:hAnsi="Arial" w:cs="Arial"/>
                <w:sz w:val="18"/>
                <w:szCs w:val="18"/>
              </w:rPr>
            </w:pPr>
            <w:ins w:id="2798" w:author="Huawei" w:date="2025-04-11T10:38:00Z">
              <w:r>
                <w:rPr>
                  <w:rFonts w:ascii="Arial" w:hAnsi="Arial" w:cs="Arial"/>
                  <w:sz w:val="18"/>
                  <w:szCs w:val="18"/>
                </w:rPr>
                <w:t xml:space="preserve">isOrdered: </w:t>
              </w:r>
            </w:ins>
            <w:ins w:id="2799" w:author="Huawei" w:date="2025-04-11T10:38:00Z">
              <w:r>
                <w:rPr>
                  <w:rFonts w:hint="eastAsia" w:ascii="Arial" w:hAnsi="Arial" w:cs="Arial"/>
                  <w:sz w:val="18"/>
                  <w:szCs w:val="18"/>
                  <w:lang w:eastAsia="zh-CN"/>
                </w:rPr>
                <w:t>N/A</w:t>
              </w:r>
            </w:ins>
          </w:p>
          <w:p w14:paraId="62B5F513">
            <w:pPr>
              <w:spacing w:after="0"/>
              <w:rPr>
                <w:ins w:id="2800" w:author="Huawei" w:date="2025-04-11T10:38:00Z"/>
                <w:rFonts w:ascii="Arial" w:hAnsi="Arial" w:cs="Arial"/>
                <w:sz w:val="18"/>
                <w:szCs w:val="18"/>
                <w:lang w:eastAsia="zh-CN"/>
              </w:rPr>
            </w:pPr>
            <w:ins w:id="2801" w:author="Huawei" w:date="2025-04-11T10:38:00Z">
              <w:r>
                <w:rPr>
                  <w:rFonts w:ascii="Arial" w:hAnsi="Arial" w:cs="Arial"/>
                  <w:sz w:val="18"/>
                  <w:szCs w:val="18"/>
                </w:rPr>
                <w:t xml:space="preserve">isUnique: </w:t>
              </w:r>
            </w:ins>
            <w:ins w:id="2802" w:author="Huawei" w:date="2025-04-11T10:38:00Z">
              <w:r>
                <w:rPr>
                  <w:rFonts w:hint="eastAsia" w:ascii="Arial" w:hAnsi="Arial" w:cs="Arial"/>
                  <w:sz w:val="18"/>
                  <w:szCs w:val="18"/>
                  <w:lang w:eastAsia="zh-CN"/>
                </w:rPr>
                <w:t>N/A</w:t>
              </w:r>
            </w:ins>
          </w:p>
          <w:p w14:paraId="7987CB57">
            <w:pPr>
              <w:spacing w:after="0"/>
              <w:rPr>
                <w:ins w:id="2803" w:author="Huawei" w:date="2025-04-11T10:38:00Z"/>
                <w:rFonts w:ascii="Arial" w:hAnsi="Arial" w:cs="Arial"/>
                <w:sz w:val="18"/>
                <w:szCs w:val="18"/>
              </w:rPr>
            </w:pPr>
            <w:ins w:id="2804" w:author="Huawei" w:date="2025-04-11T10:38:00Z">
              <w:r>
                <w:rPr>
                  <w:rFonts w:ascii="Arial" w:hAnsi="Arial" w:cs="Arial"/>
                  <w:sz w:val="18"/>
                  <w:szCs w:val="18"/>
                </w:rPr>
                <w:t>defaultValue: None</w:t>
              </w:r>
            </w:ins>
          </w:p>
          <w:p w14:paraId="6990C8F5">
            <w:pPr>
              <w:spacing w:after="0"/>
              <w:rPr>
                <w:ins w:id="2805" w:author="Huawei" w:date="2025-04-11T10:38:00Z"/>
                <w:rFonts w:ascii="Arial" w:hAnsi="Arial" w:cs="Arial"/>
                <w:snapToGrid w:val="0"/>
                <w:sz w:val="18"/>
                <w:szCs w:val="18"/>
              </w:rPr>
            </w:pPr>
            <w:ins w:id="2806" w:author="Huawei" w:date="2025-04-11T10:38:00Z">
              <w:r>
                <w:rPr>
                  <w:rFonts w:ascii="Arial" w:hAnsi="Arial" w:cs="Arial"/>
                  <w:sz w:val="18"/>
                  <w:szCs w:val="18"/>
                </w:rPr>
                <w:t>isNullable: False</w:t>
              </w:r>
            </w:ins>
          </w:p>
        </w:tc>
      </w:tr>
      <w:tr w14:paraId="5B81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807" w:author="Huawei" w:date="2025-04-11T10:38:00Z"/>
        </w:trPr>
        <w:tc>
          <w:tcPr>
            <w:tcW w:w="1271" w:type="pct"/>
            <w:tcBorders>
              <w:top w:val="single" w:color="auto" w:sz="4" w:space="0"/>
              <w:left w:val="single" w:color="auto" w:sz="4" w:space="0"/>
              <w:bottom w:val="single" w:color="auto" w:sz="4" w:space="0"/>
              <w:right w:val="single" w:color="auto" w:sz="4" w:space="0"/>
            </w:tcBorders>
          </w:tcPr>
          <w:p w14:paraId="56C3BE0D">
            <w:pPr>
              <w:spacing w:after="0"/>
              <w:rPr>
                <w:ins w:id="2808" w:author="Huawei" w:date="2025-04-11T10:38:00Z"/>
                <w:rFonts w:ascii="Courier New" w:hAnsi="Courier New" w:cs="Courier New"/>
                <w:sz w:val="18"/>
                <w:szCs w:val="18"/>
                <w:lang w:eastAsia="zh-CN"/>
              </w:rPr>
            </w:pPr>
            <w:ins w:id="2809" w:author="Huawei" w:date="2025-04-11T10:38:00Z">
              <w:r>
                <w:rPr>
                  <w:rFonts w:hint="eastAsia" w:ascii="Courier New" w:hAnsi="Courier New" w:cs="Courier New"/>
                  <w:sz w:val="18"/>
                  <w:szCs w:val="18"/>
                  <w:lang w:eastAsia="zh-CN"/>
                </w:rPr>
                <w:t>n</w:t>
              </w:r>
            </w:ins>
            <w:ins w:id="2810" w:author="Huawei" w:date="2025-04-11T10:38:00Z">
              <w:r>
                <w:rPr>
                  <w:rFonts w:ascii="Courier New" w:hAnsi="Courier New" w:cs="Courier New"/>
                  <w:sz w:val="18"/>
                  <w:szCs w:val="18"/>
                  <w:lang w:eastAsia="zh-CN"/>
                </w:rPr>
                <w:t>dtFunctionRef</w:t>
              </w:r>
            </w:ins>
          </w:p>
        </w:tc>
        <w:tc>
          <w:tcPr>
            <w:tcW w:w="2611" w:type="pct"/>
            <w:tcBorders>
              <w:top w:val="single" w:color="auto" w:sz="4" w:space="0"/>
              <w:left w:val="single" w:color="auto" w:sz="4" w:space="0"/>
              <w:bottom w:val="single" w:color="auto" w:sz="4" w:space="0"/>
              <w:right w:val="single" w:color="auto" w:sz="4" w:space="0"/>
            </w:tcBorders>
          </w:tcPr>
          <w:p w14:paraId="2E5EE9F1">
            <w:pPr>
              <w:spacing w:after="0"/>
              <w:rPr>
                <w:ins w:id="2811" w:author="Huawei" w:date="2025-04-11T10:38:00Z"/>
                <w:rFonts w:ascii="Arial" w:hAnsi="Arial" w:cs="Arial"/>
                <w:sz w:val="18"/>
                <w:szCs w:val="18"/>
                <w:lang w:eastAsia="zh-CN"/>
              </w:rPr>
            </w:pPr>
            <w:ins w:id="2812" w:author="Huawei" w:date="2025-04-11T10:38:00Z">
              <w:r>
                <w:rPr>
                  <w:rFonts w:ascii="Arial" w:hAnsi="Arial" w:cs="Arial"/>
                  <w:sz w:val="18"/>
                  <w:szCs w:val="18"/>
                  <w:lang w:eastAsia="zh-CN"/>
                </w:rPr>
                <w:t xml:space="preserve">It indicates </w:t>
              </w:r>
            </w:ins>
            <w:ins w:id="2813" w:author="Huawei" w:date="2025-04-11T10:38:00Z">
              <w:r>
                <w:rPr>
                  <w:rFonts w:hint="eastAsia" w:ascii="Arial" w:hAnsi="Arial" w:cs="Arial"/>
                  <w:sz w:val="18"/>
                  <w:szCs w:val="18"/>
                  <w:lang w:eastAsia="zh-CN"/>
                </w:rPr>
                <w:t xml:space="preserve">an DN of a </w:t>
              </w:r>
            </w:ins>
            <w:ins w:id="2814" w:author="Huawei" w:date="2025-04-11T10:38:00Z">
              <w:r>
                <w:rPr>
                  <w:rFonts w:ascii="Courier New" w:hAnsi="Courier New" w:cs="Courier New"/>
                </w:rPr>
                <w:t>NDTFunction</w:t>
              </w:r>
            </w:ins>
            <w:ins w:id="2815" w:author="Huawei" w:date="2025-04-11T10:38:00Z">
              <w:r>
                <w:rPr>
                  <w:rFonts w:hint="eastAsia" w:ascii="Arial" w:hAnsi="Arial" w:cs="Arial"/>
                  <w:sz w:val="18"/>
                  <w:szCs w:val="18"/>
                  <w:lang w:eastAsia="zh-CN"/>
                </w:rPr>
                <w:t xml:space="preserve"> Instance.</w:t>
              </w:r>
            </w:ins>
          </w:p>
          <w:p w14:paraId="0A4187A3">
            <w:pPr>
              <w:spacing w:after="0"/>
              <w:rPr>
                <w:ins w:id="2816" w:author="Huawei" w:date="2025-04-11T10:38:00Z"/>
                <w:rFonts w:ascii="Arial" w:hAnsi="Arial" w:cs="Arial"/>
                <w:sz w:val="18"/>
                <w:szCs w:val="18"/>
                <w:lang w:eastAsia="zh-CN"/>
              </w:rPr>
            </w:pPr>
          </w:p>
          <w:p w14:paraId="0EFD3DD4">
            <w:pPr>
              <w:spacing w:after="0"/>
              <w:rPr>
                <w:ins w:id="2817" w:author="Huawei" w:date="2025-04-11T10:38:00Z"/>
                <w:rFonts w:ascii="Arial" w:hAnsi="Arial" w:cs="Arial"/>
                <w:sz w:val="18"/>
                <w:szCs w:val="18"/>
                <w:lang w:eastAsia="zh-CN"/>
              </w:rPr>
            </w:pPr>
            <w:ins w:id="2818" w:author="Huawei" w:date="2025-04-11T10:38:00Z">
              <w:r>
                <w:rPr>
                  <w:rFonts w:cs="Arial"/>
                  <w:szCs w:val="18"/>
                </w:rPr>
                <w:t>allowedValues:</w:t>
              </w:r>
            </w:ins>
            <w:ins w:id="2819" w:author="Huawei" w:date="2025-04-11T10:38:00Z">
              <w:r>
                <w:rPr>
                  <w:rFonts w:hint="eastAsia" w:cs="Arial"/>
                  <w:szCs w:val="18"/>
                  <w:lang w:eastAsia="zh-CN"/>
                </w:rPr>
                <w:t xml:space="preserve"> N/A</w:t>
              </w:r>
            </w:ins>
          </w:p>
        </w:tc>
        <w:tc>
          <w:tcPr>
            <w:tcW w:w="1118" w:type="pct"/>
            <w:tcBorders>
              <w:top w:val="single" w:color="auto" w:sz="4" w:space="0"/>
              <w:left w:val="single" w:color="auto" w:sz="4" w:space="0"/>
              <w:bottom w:val="single" w:color="auto" w:sz="4" w:space="0"/>
              <w:right w:val="single" w:color="auto" w:sz="4" w:space="0"/>
            </w:tcBorders>
          </w:tcPr>
          <w:p w14:paraId="243997AE">
            <w:pPr>
              <w:spacing w:after="0"/>
              <w:rPr>
                <w:ins w:id="2820" w:author="Huawei" w:date="2025-04-11T10:38:00Z"/>
                <w:rFonts w:ascii="Arial" w:hAnsi="Arial" w:cs="Arial"/>
                <w:sz w:val="18"/>
                <w:szCs w:val="18"/>
                <w:lang w:eastAsia="zh-CN"/>
              </w:rPr>
            </w:pPr>
            <w:ins w:id="2821" w:author="Huawei" w:date="2025-04-11T10:38:00Z">
              <w:r>
                <w:rPr>
                  <w:rFonts w:hint="eastAsia" w:ascii="Arial" w:hAnsi="Arial" w:cs="Arial"/>
                  <w:sz w:val="18"/>
                  <w:szCs w:val="18"/>
                  <w:lang w:eastAsia="zh-CN"/>
                </w:rPr>
                <w:t>t</w:t>
              </w:r>
            </w:ins>
            <w:ins w:id="2822" w:author="Huawei" w:date="2025-04-11T10:38:00Z">
              <w:r>
                <w:rPr>
                  <w:rFonts w:ascii="Arial" w:hAnsi="Arial" w:cs="Arial"/>
                  <w:sz w:val="18"/>
                  <w:szCs w:val="18"/>
                </w:rPr>
                <w:t xml:space="preserve">ype: </w:t>
              </w:r>
            </w:ins>
            <w:ins w:id="2823" w:author="Huawei" w:date="2025-04-11T10:38:00Z">
              <w:r>
                <w:rPr>
                  <w:rFonts w:hint="eastAsia" w:ascii="Arial" w:hAnsi="Arial" w:cs="Arial"/>
                  <w:sz w:val="18"/>
                  <w:szCs w:val="18"/>
                  <w:lang w:eastAsia="zh-CN"/>
                </w:rPr>
                <w:t>DN</w:t>
              </w:r>
            </w:ins>
          </w:p>
          <w:p w14:paraId="507CA163">
            <w:pPr>
              <w:spacing w:after="0"/>
              <w:rPr>
                <w:ins w:id="2824" w:author="Huawei" w:date="2025-04-11T10:38:00Z"/>
                <w:rFonts w:ascii="Arial" w:hAnsi="Arial" w:cs="Arial"/>
                <w:sz w:val="18"/>
                <w:szCs w:val="18"/>
                <w:lang w:eastAsia="zh-CN"/>
              </w:rPr>
            </w:pPr>
            <w:ins w:id="2825" w:author="Huawei" w:date="2025-04-11T10:38:00Z">
              <w:r>
                <w:rPr>
                  <w:rFonts w:ascii="Arial" w:hAnsi="Arial" w:cs="Arial"/>
                  <w:sz w:val="18"/>
                  <w:szCs w:val="18"/>
                </w:rPr>
                <w:t xml:space="preserve">multiplicity: </w:t>
              </w:r>
            </w:ins>
            <w:ins w:id="2826" w:author="Huawei" w:date="2025-04-11T10:38:00Z">
              <w:r>
                <w:rPr>
                  <w:rFonts w:hint="eastAsia" w:ascii="Arial" w:hAnsi="Arial" w:cs="Arial"/>
                  <w:sz w:val="18"/>
                  <w:szCs w:val="18"/>
                  <w:lang w:eastAsia="zh-CN"/>
                </w:rPr>
                <w:t>1</w:t>
              </w:r>
            </w:ins>
          </w:p>
          <w:p w14:paraId="58482F20">
            <w:pPr>
              <w:spacing w:after="0"/>
              <w:rPr>
                <w:ins w:id="2827" w:author="Huawei" w:date="2025-04-11T10:38:00Z"/>
                <w:rFonts w:ascii="Arial" w:hAnsi="Arial" w:cs="Arial"/>
                <w:sz w:val="18"/>
                <w:szCs w:val="18"/>
              </w:rPr>
            </w:pPr>
            <w:ins w:id="2828" w:author="Huawei" w:date="2025-04-11T10:38:00Z">
              <w:r>
                <w:rPr>
                  <w:rFonts w:ascii="Arial" w:hAnsi="Arial" w:cs="Arial"/>
                  <w:sz w:val="18"/>
                  <w:szCs w:val="18"/>
                </w:rPr>
                <w:t xml:space="preserve">isOrdered: </w:t>
              </w:r>
            </w:ins>
            <w:ins w:id="2829" w:author="Huawei" w:date="2025-04-11T10:38:00Z">
              <w:r>
                <w:rPr>
                  <w:rFonts w:hint="eastAsia" w:ascii="Arial" w:hAnsi="Arial" w:cs="Arial"/>
                  <w:sz w:val="18"/>
                  <w:szCs w:val="18"/>
                  <w:lang w:eastAsia="zh-CN"/>
                </w:rPr>
                <w:t>N/A</w:t>
              </w:r>
            </w:ins>
          </w:p>
          <w:p w14:paraId="6444C87F">
            <w:pPr>
              <w:spacing w:after="0"/>
              <w:rPr>
                <w:ins w:id="2830" w:author="Huawei" w:date="2025-04-11T10:38:00Z"/>
                <w:rFonts w:ascii="Arial" w:hAnsi="Arial" w:cs="Arial"/>
                <w:sz w:val="18"/>
                <w:szCs w:val="18"/>
                <w:lang w:eastAsia="zh-CN"/>
              </w:rPr>
            </w:pPr>
            <w:ins w:id="2831" w:author="Huawei" w:date="2025-04-11T10:38:00Z">
              <w:r>
                <w:rPr>
                  <w:rFonts w:ascii="Arial" w:hAnsi="Arial" w:cs="Arial"/>
                  <w:sz w:val="18"/>
                  <w:szCs w:val="18"/>
                </w:rPr>
                <w:t xml:space="preserve">isUnique: </w:t>
              </w:r>
            </w:ins>
            <w:ins w:id="2832" w:author="Huawei" w:date="2025-04-11T10:38:00Z">
              <w:r>
                <w:rPr>
                  <w:rFonts w:hint="eastAsia" w:ascii="Arial" w:hAnsi="Arial" w:cs="Arial"/>
                  <w:sz w:val="18"/>
                  <w:szCs w:val="18"/>
                  <w:lang w:eastAsia="zh-CN"/>
                </w:rPr>
                <w:t>N/A</w:t>
              </w:r>
            </w:ins>
          </w:p>
          <w:p w14:paraId="3DCCA33A">
            <w:pPr>
              <w:spacing w:after="0"/>
              <w:rPr>
                <w:ins w:id="2833" w:author="Huawei" w:date="2025-04-11T10:38:00Z"/>
                <w:rFonts w:ascii="Arial" w:hAnsi="Arial" w:cs="Arial"/>
                <w:sz w:val="18"/>
                <w:szCs w:val="18"/>
              </w:rPr>
            </w:pPr>
            <w:ins w:id="2834" w:author="Huawei" w:date="2025-04-11T10:38:00Z">
              <w:r>
                <w:rPr>
                  <w:rFonts w:ascii="Arial" w:hAnsi="Arial" w:cs="Arial"/>
                  <w:sz w:val="18"/>
                  <w:szCs w:val="18"/>
                </w:rPr>
                <w:t>defaultValue: None</w:t>
              </w:r>
            </w:ins>
          </w:p>
          <w:p w14:paraId="6E9EC1E8">
            <w:pPr>
              <w:spacing w:after="0"/>
              <w:rPr>
                <w:ins w:id="2835" w:author="Huawei" w:date="2025-04-11T10:38:00Z"/>
                <w:rFonts w:ascii="Arial" w:hAnsi="Arial" w:cs="Arial"/>
                <w:sz w:val="18"/>
                <w:szCs w:val="18"/>
                <w:lang w:eastAsia="zh-CN"/>
              </w:rPr>
            </w:pPr>
            <w:ins w:id="2836" w:author="Huawei" w:date="2025-04-11T10:38:00Z">
              <w:r>
                <w:rPr>
                  <w:rFonts w:ascii="Arial" w:hAnsi="Arial" w:cs="Arial"/>
                  <w:sz w:val="18"/>
                  <w:szCs w:val="18"/>
                </w:rPr>
                <w:t>isNullable: False</w:t>
              </w:r>
            </w:ins>
          </w:p>
        </w:tc>
      </w:tr>
      <w:tr w14:paraId="406E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837" w:author="Huawei" w:date="2025-04-11T10:38:00Z"/>
        </w:trPr>
        <w:tc>
          <w:tcPr>
            <w:tcW w:w="1271" w:type="pct"/>
            <w:tcBorders>
              <w:top w:val="single" w:color="auto" w:sz="4" w:space="0"/>
              <w:left w:val="single" w:color="auto" w:sz="4" w:space="0"/>
              <w:bottom w:val="single" w:color="auto" w:sz="4" w:space="0"/>
              <w:right w:val="single" w:color="auto" w:sz="4" w:space="0"/>
            </w:tcBorders>
          </w:tcPr>
          <w:p w14:paraId="1F7AD1F8">
            <w:pPr>
              <w:spacing w:after="0"/>
              <w:rPr>
                <w:ins w:id="2838" w:author="Huawei" w:date="2025-04-11T10:38:00Z"/>
                <w:rFonts w:ascii="Courier New" w:hAnsi="Courier New" w:cs="Courier New"/>
                <w:sz w:val="18"/>
              </w:rPr>
            </w:pPr>
            <w:ins w:id="2839" w:author="Huawei" w:date="2025-04-11T10:38:00Z">
              <w:r>
                <w:rPr>
                  <w:rFonts w:ascii="Courier New" w:hAnsi="Courier New" w:cs="Courier New"/>
                  <w:sz w:val="18"/>
                  <w:lang w:eastAsia="zh-CN"/>
                </w:rPr>
                <w:t>ndt</w:t>
              </w:r>
            </w:ins>
            <w:ins w:id="2840" w:author="Huawei" w:date="2025-04-11T10:38:00Z">
              <w:r>
                <w:rPr>
                  <w:rFonts w:hint="eastAsia" w:ascii="Courier New" w:hAnsi="Courier New" w:cs="Courier New"/>
                  <w:sz w:val="18"/>
                  <w:lang w:eastAsia="zh-CN"/>
                </w:rPr>
                <w:t>ReportRefList</w:t>
              </w:r>
            </w:ins>
          </w:p>
        </w:tc>
        <w:tc>
          <w:tcPr>
            <w:tcW w:w="2611" w:type="pct"/>
            <w:tcBorders>
              <w:top w:val="single" w:color="auto" w:sz="4" w:space="0"/>
              <w:left w:val="single" w:color="auto" w:sz="4" w:space="0"/>
              <w:bottom w:val="single" w:color="auto" w:sz="4" w:space="0"/>
              <w:right w:val="single" w:color="auto" w:sz="4" w:space="0"/>
            </w:tcBorders>
          </w:tcPr>
          <w:p w14:paraId="45D5CCE4">
            <w:pPr>
              <w:spacing w:after="0"/>
              <w:rPr>
                <w:ins w:id="2841" w:author="Huawei" w:date="2025-04-11T10:38:00Z"/>
                <w:rFonts w:ascii="Arial" w:hAnsi="Arial" w:cs="Arial"/>
                <w:sz w:val="18"/>
                <w:szCs w:val="18"/>
                <w:lang w:eastAsia="zh-CN"/>
              </w:rPr>
            </w:pPr>
            <w:ins w:id="2842" w:author="Huawei" w:date="2025-04-11T10:38:00Z">
              <w:r>
                <w:rPr>
                  <w:rFonts w:ascii="Arial" w:hAnsi="Arial" w:cs="Arial"/>
                  <w:sz w:val="18"/>
                  <w:szCs w:val="18"/>
                  <w:lang w:eastAsia="zh-CN"/>
                </w:rPr>
                <w:t xml:space="preserve">It indicates </w:t>
              </w:r>
            </w:ins>
            <w:ins w:id="2843" w:author="Huawei" w:date="2025-04-11T10:38:00Z">
              <w:r>
                <w:rPr>
                  <w:rFonts w:hint="eastAsia" w:ascii="Arial" w:hAnsi="Arial" w:cs="Arial"/>
                  <w:sz w:val="18"/>
                  <w:szCs w:val="18"/>
                  <w:lang w:eastAsia="zh-CN"/>
                </w:rPr>
                <w:t xml:space="preserve">a list of DN for </w:t>
              </w:r>
            </w:ins>
            <w:ins w:id="2844" w:author="Huawei" w:date="2025-04-11T10:38:00Z">
              <w:r>
                <w:rPr>
                  <w:rFonts w:ascii="Courier New" w:hAnsi="Courier New" w:cs="Courier New"/>
                </w:rPr>
                <w:t>NDT</w:t>
              </w:r>
            </w:ins>
            <w:ins w:id="2845" w:author="Huawei" w:date="2025-04-11T10:38:00Z">
              <w:r>
                <w:rPr>
                  <w:rFonts w:hint="eastAsia" w:ascii="Courier New" w:hAnsi="Courier New" w:cs="Courier New"/>
                  <w:lang w:eastAsia="zh-CN"/>
                </w:rPr>
                <w:t>Report</w:t>
              </w:r>
            </w:ins>
            <w:ins w:id="2846" w:author="Huawei" w:date="2025-04-11T10:38:00Z">
              <w:r>
                <w:rPr>
                  <w:rFonts w:hint="eastAsia" w:ascii="Arial" w:hAnsi="Arial" w:cs="Arial"/>
                  <w:sz w:val="18"/>
                  <w:szCs w:val="18"/>
                  <w:lang w:eastAsia="zh-CN"/>
                </w:rPr>
                <w:t xml:space="preserve"> Instances.</w:t>
              </w:r>
            </w:ins>
          </w:p>
          <w:p w14:paraId="362230B4">
            <w:pPr>
              <w:spacing w:after="0"/>
              <w:rPr>
                <w:ins w:id="2847" w:author="Huawei" w:date="2025-04-11T10:38:00Z"/>
                <w:rFonts w:ascii="Arial" w:hAnsi="Arial" w:cs="Arial"/>
                <w:sz w:val="18"/>
                <w:szCs w:val="18"/>
                <w:lang w:eastAsia="zh-CN"/>
              </w:rPr>
            </w:pPr>
          </w:p>
          <w:p w14:paraId="58B3361E">
            <w:pPr>
              <w:pStyle w:val="103"/>
              <w:rPr>
                <w:ins w:id="2848" w:author="Huawei" w:date="2025-04-11T10:38:00Z"/>
              </w:rPr>
            </w:pPr>
            <w:ins w:id="2849" w:author="Huawei" w:date="2025-04-11T10:38:00Z">
              <w:r>
                <w:rPr>
                  <w:rFonts w:cs="Arial"/>
                  <w:szCs w:val="18"/>
                </w:rPr>
                <w:t>allowedValues:</w:t>
              </w:r>
            </w:ins>
            <w:ins w:id="2850" w:author="Huawei" w:date="2025-04-11T10:38:00Z">
              <w:r>
                <w:rPr>
                  <w:rFonts w:hint="eastAsia" w:cs="Arial"/>
                  <w:szCs w:val="18"/>
                  <w:lang w:eastAsia="zh-CN"/>
                </w:rPr>
                <w:t xml:space="preserve"> N/A</w:t>
              </w:r>
            </w:ins>
          </w:p>
        </w:tc>
        <w:tc>
          <w:tcPr>
            <w:tcW w:w="1118" w:type="pct"/>
            <w:tcBorders>
              <w:top w:val="single" w:color="auto" w:sz="4" w:space="0"/>
              <w:left w:val="single" w:color="auto" w:sz="4" w:space="0"/>
              <w:bottom w:val="single" w:color="auto" w:sz="4" w:space="0"/>
              <w:right w:val="single" w:color="auto" w:sz="4" w:space="0"/>
            </w:tcBorders>
          </w:tcPr>
          <w:p w14:paraId="6E2FF6BC">
            <w:pPr>
              <w:spacing w:after="0"/>
              <w:rPr>
                <w:ins w:id="2851" w:author="Huawei" w:date="2025-04-11T10:38:00Z"/>
                <w:rFonts w:ascii="Arial" w:hAnsi="Arial" w:cs="Arial"/>
                <w:sz w:val="18"/>
                <w:szCs w:val="18"/>
                <w:lang w:eastAsia="zh-CN"/>
              </w:rPr>
            </w:pPr>
            <w:ins w:id="2852" w:author="Huawei" w:date="2025-04-11T10:38:00Z">
              <w:r>
                <w:rPr>
                  <w:rFonts w:hint="eastAsia" w:ascii="Arial" w:hAnsi="Arial" w:cs="Arial"/>
                  <w:sz w:val="18"/>
                  <w:szCs w:val="18"/>
                  <w:lang w:eastAsia="zh-CN"/>
                </w:rPr>
                <w:t>t</w:t>
              </w:r>
            </w:ins>
            <w:ins w:id="2853" w:author="Huawei" w:date="2025-04-11T10:38:00Z">
              <w:r>
                <w:rPr>
                  <w:rFonts w:ascii="Arial" w:hAnsi="Arial" w:cs="Arial"/>
                  <w:sz w:val="18"/>
                  <w:szCs w:val="18"/>
                </w:rPr>
                <w:t xml:space="preserve">ype: </w:t>
              </w:r>
            </w:ins>
            <w:ins w:id="2854" w:author="Huawei" w:date="2025-04-11T10:38:00Z">
              <w:r>
                <w:rPr>
                  <w:rFonts w:hint="eastAsia" w:ascii="Arial" w:hAnsi="Arial" w:cs="Arial"/>
                  <w:sz w:val="18"/>
                  <w:szCs w:val="18"/>
                  <w:lang w:eastAsia="zh-CN"/>
                </w:rPr>
                <w:t>DN</w:t>
              </w:r>
            </w:ins>
          </w:p>
          <w:p w14:paraId="41198255">
            <w:pPr>
              <w:spacing w:after="0"/>
              <w:rPr>
                <w:ins w:id="2855" w:author="Huawei" w:date="2025-04-11T10:38:00Z"/>
                <w:rFonts w:ascii="Arial" w:hAnsi="Arial" w:cs="Arial"/>
                <w:sz w:val="18"/>
                <w:szCs w:val="18"/>
              </w:rPr>
            </w:pPr>
            <w:ins w:id="2856" w:author="Huawei" w:date="2025-04-11T10:38:00Z">
              <w:r>
                <w:rPr>
                  <w:rFonts w:ascii="Arial" w:hAnsi="Arial" w:cs="Arial"/>
                  <w:sz w:val="18"/>
                  <w:szCs w:val="18"/>
                </w:rPr>
                <w:t>multiplicity: *</w:t>
              </w:r>
            </w:ins>
          </w:p>
          <w:p w14:paraId="0AA9D06C">
            <w:pPr>
              <w:spacing w:after="0"/>
              <w:rPr>
                <w:ins w:id="2857" w:author="Huawei" w:date="2025-04-11T10:38:00Z"/>
                <w:rFonts w:ascii="Arial" w:hAnsi="Arial" w:cs="Arial"/>
                <w:sz w:val="18"/>
                <w:szCs w:val="18"/>
              </w:rPr>
            </w:pPr>
            <w:ins w:id="2858" w:author="Huawei" w:date="2025-04-11T10:38:00Z">
              <w:r>
                <w:rPr>
                  <w:rFonts w:ascii="Arial" w:hAnsi="Arial" w:cs="Arial"/>
                  <w:sz w:val="18"/>
                  <w:szCs w:val="18"/>
                </w:rPr>
                <w:t xml:space="preserve">isOrdered: </w:t>
              </w:r>
            </w:ins>
            <w:ins w:id="2859" w:author="Huawei" w:date="2025-04-11T10:38:00Z">
              <w:r>
                <w:rPr>
                  <w:rFonts w:hint="eastAsia" w:ascii="Arial" w:hAnsi="Arial" w:cs="Arial"/>
                  <w:sz w:val="18"/>
                  <w:szCs w:val="18"/>
                  <w:lang w:eastAsia="zh-CN"/>
                </w:rPr>
                <w:t>False</w:t>
              </w:r>
            </w:ins>
          </w:p>
          <w:p w14:paraId="2FAD7509">
            <w:pPr>
              <w:spacing w:after="0"/>
              <w:rPr>
                <w:ins w:id="2860" w:author="Huawei" w:date="2025-04-11T10:38:00Z"/>
                <w:rFonts w:ascii="Arial" w:hAnsi="Arial" w:cs="Arial"/>
                <w:sz w:val="18"/>
                <w:szCs w:val="18"/>
                <w:lang w:eastAsia="zh-CN"/>
              </w:rPr>
            </w:pPr>
            <w:ins w:id="2861" w:author="Huawei" w:date="2025-04-11T10:38:00Z">
              <w:r>
                <w:rPr>
                  <w:rFonts w:ascii="Arial" w:hAnsi="Arial" w:cs="Arial"/>
                  <w:sz w:val="18"/>
                  <w:szCs w:val="18"/>
                </w:rPr>
                <w:t xml:space="preserve">isUnique: </w:t>
              </w:r>
            </w:ins>
            <w:ins w:id="2862" w:author="Huawei" w:date="2025-04-11T10:38:00Z">
              <w:r>
                <w:rPr>
                  <w:rFonts w:hint="eastAsia" w:ascii="Arial" w:hAnsi="Arial" w:cs="Arial"/>
                  <w:sz w:val="18"/>
                  <w:szCs w:val="18"/>
                  <w:lang w:eastAsia="zh-CN"/>
                </w:rPr>
                <w:t>True</w:t>
              </w:r>
            </w:ins>
          </w:p>
          <w:p w14:paraId="2C6F9DC8">
            <w:pPr>
              <w:spacing w:after="0"/>
              <w:rPr>
                <w:ins w:id="2863" w:author="Huawei" w:date="2025-04-11T10:38:00Z"/>
                <w:rFonts w:ascii="Arial" w:hAnsi="Arial" w:cs="Arial"/>
                <w:sz w:val="18"/>
                <w:szCs w:val="18"/>
              </w:rPr>
            </w:pPr>
            <w:ins w:id="2864" w:author="Huawei" w:date="2025-04-11T10:38:00Z">
              <w:r>
                <w:rPr>
                  <w:rFonts w:ascii="Arial" w:hAnsi="Arial" w:cs="Arial"/>
                  <w:sz w:val="18"/>
                  <w:szCs w:val="18"/>
                </w:rPr>
                <w:t>defaultValue: None</w:t>
              </w:r>
            </w:ins>
          </w:p>
          <w:p w14:paraId="5104CE62">
            <w:pPr>
              <w:spacing w:after="0"/>
              <w:rPr>
                <w:ins w:id="2865" w:author="Huawei" w:date="2025-04-11T10:38:00Z"/>
                <w:rFonts w:ascii="Arial" w:hAnsi="Arial" w:cs="Arial"/>
                <w:snapToGrid w:val="0"/>
                <w:sz w:val="18"/>
                <w:szCs w:val="18"/>
              </w:rPr>
            </w:pPr>
            <w:ins w:id="2866" w:author="Huawei" w:date="2025-04-11T10:38:00Z">
              <w:r>
                <w:rPr>
                  <w:rFonts w:ascii="Arial" w:hAnsi="Arial" w:cs="Arial"/>
                  <w:sz w:val="18"/>
                  <w:szCs w:val="18"/>
                </w:rPr>
                <w:t>isNullable: False</w:t>
              </w:r>
            </w:ins>
          </w:p>
        </w:tc>
      </w:tr>
    </w:tbl>
    <w:p w14:paraId="0E38030D">
      <w:pPr>
        <w:pStyle w:val="112"/>
        <w:rPr>
          <w:ins w:id="2867" w:author="CMCC" w:date="2025-04-14T11:21:44Z"/>
          <w:lang w:val="en-US" w:eastAsia="zh-CN"/>
        </w:rPr>
      </w:pPr>
    </w:p>
    <w:p w14:paraId="05FBE6BF">
      <w:pPr>
        <w:pStyle w:val="4"/>
        <w:rPr>
          <w:ins w:id="2868" w:author="Huawei rev1 0409" w:date="2025-04-09T17:18:00Z"/>
          <w:lang w:val="en" w:eastAsia="zh-CN"/>
          <w:rPrChange w:id="2869" w:author="CMCC" w:date="2025-04-14T12:26:11Z">
            <w:rPr>
              <w:ins w:id="2870" w:author="Huawei rev1 0409" w:date="2025-04-09T17:18:00Z"/>
              <w:lang w:eastAsia="zh-CN"/>
            </w:rPr>
          </w:rPrChange>
        </w:rPr>
      </w:pPr>
      <w:ins w:id="2871" w:author="Huawei" w:date="2025-03-25T17:36:00Z">
        <w:bookmarkStart w:id="219" w:name="_Toc29188"/>
        <w:r>
          <w:rPr>
            <w:rFonts w:hint="default"/>
            <w:lang w:val="en" w:eastAsia="zh-CN"/>
            <w:rPrChange w:id="2872" w:author="CMCC" w:date="2025-04-14T12:26:11Z">
              <w:rPr>
                <w:rFonts w:hint="eastAsia"/>
                <w:lang w:eastAsia="zh-CN"/>
              </w:rPr>
            </w:rPrChange>
          </w:rPr>
          <w:t>6</w:t>
        </w:r>
      </w:ins>
      <w:ins w:id="2873" w:author="Huawei" w:date="2025-03-25T17:36:00Z">
        <w:r>
          <w:rPr>
            <w:lang w:val="en" w:eastAsia="zh-CN"/>
            <w:rPrChange w:id="2874" w:author="CMCC" w:date="2025-04-14T12:26:11Z">
              <w:rPr>
                <w:lang w:eastAsia="zh-CN"/>
              </w:rPr>
            </w:rPrChange>
          </w:rPr>
          <w:t>.</w:t>
        </w:r>
      </w:ins>
      <w:ins w:id="2875" w:author="CMCC" w:date="2025-04-14T11:21:55Z">
        <w:r>
          <w:rPr>
            <w:rFonts w:hint="default"/>
            <w:lang w:val="en" w:eastAsia="zh-CN"/>
            <w:rPrChange w:id="2876" w:author="CMCC" w:date="2025-04-14T12:26:11Z">
              <w:rPr>
                <w:rFonts w:hint="eastAsia"/>
                <w:lang w:val="en-US" w:eastAsia="zh-CN"/>
              </w:rPr>
            </w:rPrChange>
          </w:rPr>
          <w:t>4</w:t>
        </w:r>
      </w:ins>
      <w:ins w:id="2877" w:author="Huawei" w:date="2025-03-25T17:36:00Z">
        <w:del w:id="2878" w:author="CMCC" w:date="2025-04-14T11:21:55Z">
          <w:r>
            <w:rPr>
              <w:lang w:val="en" w:eastAsia="zh-CN"/>
              <w:rPrChange w:id="2879" w:author="CMCC" w:date="2025-04-14T12:26:11Z">
                <w:rPr>
                  <w:lang w:eastAsia="zh-CN"/>
                </w:rPr>
              </w:rPrChange>
            </w:rPr>
            <w:delText>X</w:delText>
          </w:r>
        </w:del>
      </w:ins>
      <w:ins w:id="2880" w:author="Huawei" w:date="2025-03-25T17:36:00Z">
        <w:r>
          <w:rPr>
            <w:lang w:val="en" w:eastAsia="zh-CN"/>
            <w:rPrChange w:id="2881" w:author="CMCC" w:date="2025-04-14T12:26:11Z">
              <w:rPr>
                <w:lang w:eastAsia="zh-CN"/>
              </w:rPr>
            </w:rPrChange>
          </w:rPr>
          <w:tab/>
        </w:r>
      </w:ins>
      <w:ins w:id="2882" w:author="Huawei" w:date="2025-03-25T17:36:00Z">
        <w:r>
          <w:rPr>
            <w:lang w:val="en" w:eastAsia="zh-CN"/>
            <w:rPrChange w:id="2883" w:author="CMCC" w:date="2025-04-14T12:26:11Z">
              <w:rPr>
                <w:lang w:eastAsia="zh-CN"/>
              </w:rPr>
            </w:rPrChange>
          </w:rPr>
          <w:t xml:space="preserve">Procedure for </w:t>
        </w:r>
      </w:ins>
      <w:ins w:id="2884" w:author="Huawei" w:date="2025-03-28T15:25:00Z">
        <w:r>
          <w:rPr>
            <w:lang w:val="en" w:eastAsia="zh-CN"/>
            <w:rPrChange w:id="2885" w:author="CMCC" w:date="2025-04-14T12:26:11Z">
              <w:rPr>
                <w:lang w:eastAsia="zh-CN"/>
              </w:rPr>
            </w:rPrChange>
          </w:rPr>
          <w:t xml:space="preserve">consuming NDT </w:t>
        </w:r>
      </w:ins>
      <w:ins w:id="2886" w:author="Huawei rev1 0409" w:date="2025-04-09T15:58:00Z">
        <w:r>
          <w:rPr>
            <w:lang w:val="en" w:eastAsia="zh-CN"/>
            <w:rPrChange w:id="2887" w:author="CMCC" w:date="2025-04-14T12:26:11Z">
              <w:rPr>
                <w:lang w:eastAsia="zh-CN"/>
              </w:rPr>
            </w:rPrChange>
          </w:rPr>
          <w:t>management service</w:t>
        </w:r>
        <w:bookmarkEnd w:id="219"/>
      </w:ins>
    </w:p>
    <w:p w14:paraId="586A9A8B">
      <w:pPr>
        <w:pStyle w:val="103"/>
        <w:jc w:val="center"/>
        <w:rPr>
          <w:ins w:id="2888" w:author="Huawei" w:date="2025-03-25T17:36:00Z"/>
          <w:lang w:val="en-US"/>
        </w:rPr>
      </w:pPr>
      <w:ins w:id="2889" w:author="Huawei d1" w:date="2025-04-10T13:29:00Z">
        <w:r>
          <w:rPr/>
          <w:drawing>
            <wp:inline distT="0" distB="0" distL="0" distR="0">
              <wp:extent cx="4309110" cy="3134995"/>
              <wp:effectExtent l="0" t="0" r="152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326872" cy="3147633"/>
                      </a:xfrm>
                      <a:prstGeom prst="rect">
                        <a:avLst/>
                      </a:prstGeom>
                    </pic:spPr>
                  </pic:pic>
                </a:graphicData>
              </a:graphic>
            </wp:inline>
          </w:drawing>
        </w:r>
      </w:ins>
    </w:p>
    <w:p w14:paraId="5A84D542">
      <w:pPr>
        <w:pStyle w:val="120"/>
        <w:overflowPunct w:val="0"/>
        <w:autoSpaceDE w:val="0"/>
        <w:autoSpaceDN w:val="0"/>
        <w:adjustRightInd w:val="0"/>
        <w:textAlignment w:val="baseline"/>
        <w:rPr>
          <w:ins w:id="2891" w:author="Huawei" w:date="2025-01-24T14:37:00Z"/>
        </w:rPr>
      </w:pPr>
      <w:ins w:id="2892" w:author="Huawei" w:date="2025-01-24T14:37:00Z">
        <w:r>
          <w:rPr>
            <w:rFonts w:hint="eastAsia"/>
          </w:rPr>
          <w:t>F</w:t>
        </w:r>
      </w:ins>
      <w:ins w:id="2893" w:author="Huawei" w:date="2025-01-24T14:37:00Z">
        <w:r>
          <w:rPr/>
          <w:t xml:space="preserve">igure </w:t>
        </w:r>
      </w:ins>
      <w:ins w:id="2894" w:author="Huawei" w:date="2025-03-25T17:46:00Z">
        <w:r>
          <w:rPr/>
          <w:t>6.</w:t>
        </w:r>
      </w:ins>
      <w:ins w:id="2895" w:author="CMCC" w:date="2025-04-14T12:02:47Z">
        <w:r>
          <w:rPr>
            <w:rFonts w:hint="eastAsia" w:eastAsia="宋体"/>
            <w:lang w:val="en-US" w:eastAsia="zh-CN"/>
          </w:rPr>
          <w:t>4</w:t>
        </w:r>
      </w:ins>
      <w:ins w:id="2896" w:author="Huawei" w:date="2025-03-25T17:46:00Z">
        <w:del w:id="2897" w:author="CMCC" w:date="2025-04-14T12:02:46Z">
          <w:r>
            <w:rPr/>
            <w:delText>X</w:delText>
          </w:r>
        </w:del>
      </w:ins>
      <w:ins w:id="2898" w:author="Huawei" w:date="2025-01-24T14:37:00Z">
        <w:r>
          <w:rPr/>
          <w:t xml:space="preserve">-1: Procedure of </w:t>
        </w:r>
      </w:ins>
      <w:ins w:id="2899" w:author="Huawei rev1 0409" w:date="2025-04-09T15:59:00Z">
        <w:r>
          <w:rPr/>
          <w:t>consuming NDT management service</w:t>
        </w:r>
      </w:ins>
    </w:p>
    <w:p w14:paraId="46FDEE91">
      <w:pPr>
        <w:rPr>
          <w:ins w:id="2900" w:author="Huawei" w:date="2025-01-24T15:25:00Z"/>
          <w:lang w:eastAsia="zh-CN"/>
        </w:rPr>
      </w:pPr>
      <w:ins w:id="2901" w:author="Huawei" w:date="2025-01-24T15:19:00Z">
        <w:r>
          <w:rPr>
            <w:lang w:eastAsia="zh-CN"/>
          </w:rPr>
          <w:t xml:space="preserve">1. </w:t>
        </w:r>
      </w:ins>
      <w:ins w:id="2902" w:author="Huawei d2" w:date="2025-04-10T13:30:00Z">
        <w:r>
          <w:rPr>
            <w:lang w:eastAsia="zh-CN"/>
          </w:rPr>
          <w:t xml:space="preserve">NDT </w:t>
        </w:r>
      </w:ins>
      <w:ins w:id="2903" w:author="Huawei" w:date="2025-01-24T15:19:00Z">
        <w:r>
          <w:rPr>
            <w:lang w:eastAsia="zh-CN"/>
          </w:rPr>
          <w:t>MnS producer (the entity who provides the NDT for network simulation</w:t>
        </w:r>
      </w:ins>
      <w:ins w:id="2904" w:author="Huawei rev1 0409" w:date="2025-04-09T16:36:00Z">
        <w:r>
          <w:rPr>
            <w:lang w:eastAsia="zh-CN"/>
          </w:rPr>
          <w:t>/emulation</w:t>
        </w:r>
      </w:ins>
      <w:ins w:id="2905" w:author="Huawei" w:date="2025-01-24T15:19:00Z">
        <w:r>
          <w:rPr>
            <w:lang w:eastAsia="zh-CN"/>
          </w:rPr>
          <w:t xml:space="preserve">) </w:t>
        </w:r>
      </w:ins>
      <w:ins w:id="2906" w:author="Huawei" w:date="2025-01-24T15:39:00Z">
        <w:r>
          <w:rPr>
            <w:lang w:eastAsia="zh-CN"/>
          </w:rPr>
          <w:t xml:space="preserve">receives a request from MnS consumer </w:t>
        </w:r>
      </w:ins>
      <w:ins w:id="2907" w:author="Huawei" w:date="2025-01-24T15:19:00Z">
        <w:r>
          <w:rPr>
            <w:lang w:eastAsia="zh-CN"/>
          </w:rPr>
          <w:t>to create</w:t>
        </w:r>
      </w:ins>
      <w:ins w:id="2908" w:author="Huawei" w:date="2025-01-24T15:23:00Z">
        <w:r>
          <w:rPr>
            <w:lang w:eastAsia="zh-CN"/>
          </w:rPr>
          <w:t xml:space="preserve"> </w:t>
        </w:r>
      </w:ins>
      <w:ins w:id="2909" w:author="Huawei" w:date="2025-01-24T15:23:00Z">
        <w:r>
          <w:rPr>
            <w:rFonts w:hint="eastAsia"/>
            <w:lang w:eastAsia="zh-CN"/>
          </w:rPr>
          <w:t>a</w:t>
        </w:r>
      </w:ins>
      <w:ins w:id="2910" w:author="Huawei" w:date="2025-01-24T15:23:00Z">
        <w:r>
          <w:rPr>
            <w:lang w:eastAsia="zh-CN"/>
          </w:rPr>
          <w:t xml:space="preserve"> instance</w:t>
        </w:r>
      </w:ins>
      <w:ins w:id="2911" w:author="Huawei" w:date="2025-01-24T15:35:00Z">
        <w:r>
          <w:rPr>
            <w:lang w:eastAsia="zh-CN"/>
          </w:rPr>
          <w:t xml:space="preserve"> (see createMOI operation defined in TS 28.532 [</w:t>
        </w:r>
      </w:ins>
      <w:ins w:id="2912" w:author="CMCC" w:date="2025-04-16T11:55:40Z">
        <w:r>
          <w:rPr>
            <w:rFonts w:hint="eastAsia"/>
            <w:lang w:val="en-US" w:eastAsia="zh-CN"/>
          </w:rPr>
          <w:t>8</w:t>
        </w:r>
      </w:ins>
      <w:ins w:id="2913" w:author="Huawei" w:date="2025-01-24T15:35:00Z">
        <w:del w:id="2914" w:author="CMCC" w:date="2025-04-16T11:55:38Z">
          <w:r>
            <w:rPr>
              <w:lang w:eastAsia="zh-CN"/>
            </w:rPr>
            <w:delText>3</w:delText>
          </w:r>
        </w:del>
      </w:ins>
      <w:ins w:id="2915" w:author="Huawei" w:date="2025-01-24T15:35:00Z">
        <w:r>
          <w:rPr>
            <w:lang w:eastAsia="zh-CN"/>
          </w:rPr>
          <w:t>])</w:t>
        </w:r>
      </w:ins>
      <w:ins w:id="2916" w:author="Huawei" w:date="2025-01-24T15:24:00Z">
        <w:r>
          <w:rPr>
            <w:lang w:eastAsia="zh-CN"/>
          </w:rPr>
          <w:t xml:space="preserve"> which represent</w:t>
        </w:r>
      </w:ins>
      <w:ins w:id="2917" w:author="Huawei" w:date="2025-03-25T17:43:00Z">
        <w:r>
          <w:rPr>
            <w:lang w:eastAsia="zh-CN"/>
          </w:rPr>
          <w:t xml:space="preserve">s service requirements for </w:t>
        </w:r>
      </w:ins>
      <w:ins w:id="2918" w:author="Huawei" w:date="2025-03-25T17:41:00Z">
        <w:r>
          <w:rPr>
            <w:lang w:eastAsia="zh-CN"/>
          </w:rPr>
          <w:t xml:space="preserve">an </w:t>
        </w:r>
      </w:ins>
      <w:ins w:id="2919" w:author="Huawei" w:date="2025-01-24T15:24:00Z">
        <w:r>
          <w:rPr>
            <w:lang w:eastAsia="zh-CN"/>
          </w:rPr>
          <w:t xml:space="preserve">NDT </w:t>
        </w:r>
      </w:ins>
      <w:ins w:id="2920" w:author="Huawei rev1 0409" w:date="2025-04-09T15:59:00Z">
        <w:r>
          <w:rPr>
            <w:lang w:eastAsia="zh-CN"/>
          </w:rPr>
          <w:t>job</w:t>
        </w:r>
      </w:ins>
      <w:ins w:id="2921" w:author="Huawei" w:date="2025-01-24T15:19:00Z">
        <w:r>
          <w:rPr>
            <w:lang w:eastAsia="zh-CN"/>
          </w:rPr>
          <w:t>.</w:t>
        </w:r>
      </w:ins>
      <w:ins w:id="2922" w:author="Huawei" w:date="2025-03-25T17:43:00Z">
        <w:r>
          <w:rPr>
            <w:lang w:eastAsia="zh-CN"/>
          </w:rPr>
          <w:t xml:space="preserve"> The NDT </w:t>
        </w:r>
      </w:ins>
      <w:ins w:id="2923" w:author="Huawei rev1 0409" w:date="2025-04-09T16:00:00Z">
        <w:r>
          <w:rPr>
            <w:lang w:eastAsia="zh-CN"/>
          </w:rPr>
          <w:t>job</w:t>
        </w:r>
      </w:ins>
      <w:ins w:id="2924" w:author="Huawei" w:date="2025-03-25T17:43:00Z">
        <w:r>
          <w:rPr>
            <w:lang w:eastAsia="zh-CN"/>
          </w:rPr>
          <w:t xml:space="preserve"> </w:t>
        </w:r>
      </w:ins>
      <w:ins w:id="2925" w:author="Huawei" w:date="2025-03-25T17:50:00Z">
        <w:r>
          <w:rPr>
            <w:lang w:eastAsia="zh-CN"/>
          </w:rPr>
          <w:t xml:space="preserve">can be </w:t>
        </w:r>
      </w:ins>
      <w:ins w:id="2926" w:author="Huawei" w:date="2025-03-25T17:51:00Z">
        <w:r>
          <w:rPr>
            <w:lang w:eastAsia="zh-CN"/>
          </w:rPr>
          <w:t>a signalling storm replay, network configuration verification, etc</w:t>
        </w:r>
      </w:ins>
      <w:ins w:id="2927" w:author="Huawei" w:date="2025-03-25T17:52:00Z">
        <w:r>
          <w:rPr>
            <w:lang w:eastAsia="zh-CN"/>
          </w:rPr>
          <w:t>.</w:t>
        </w:r>
      </w:ins>
    </w:p>
    <w:p w14:paraId="691D76F5">
      <w:pPr>
        <w:rPr>
          <w:ins w:id="2928" w:author="Huawei" w:date="2025-01-24T15:28:00Z"/>
        </w:rPr>
      </w:pPr>
      <w:ins w:id="2929" w:author="Huawei" w:date="2025-01-24T15:25:00Z">
        <w:r>
          <w:rPr/>
          <w:t>2.</w:t>
        </w:r>
      </w:ins>
      <w:r>
        <w:t xml:space="preserve"> </w:t>
      </w:r>
      <w:ins w:id="2930" w:author="Huawei d2" w:date="2025-04-10T13:31:00Z">
        <w:r>
          <w:rPr/>
          <w:t>NDT MnS producer initiates the NDT</w:t>
        </w:r>
      </w:ins>
      <w:ins w:id="2931" w:author="Huawei d2" w:date="2025-04-10T13:32:00Z">
        <w:r>
          <w:rPr/>
          <w:t xml:space="preserve"> job according to the request from MnS consumer.</w:t>
        </w:r>
      </w:ins>
    </w:p>
    <w:p w14:paraId="5D9845F0">
      <w:pPr>
        <w:rPr>
          <w:ins w:id="2932" w:author="Huawei" w:date="2025-01-24T15:36:00Z"/>
          <w:lang w:eastAsia="zh-CN"/>
        </w:rPr>
      </w:pPr>
      <w:ins w:id="2933" w:author="Huawei d2" w:date="2025-04-10T13:30:00Z">
        <w:r>
          <w:rPr>
            <w:lang w:eastAsia="zh-CN"/>
          </w:rPr>
          <w:t>3</w:t>
        </w:r>
      </w:ins>
      <w:ins w:id="2934" w:author="Huawei" w:date="2025-01-24T15:34:00Z">
        <w:r>
          <w:rPr>
            <w:lang w:eastAsia="zh-CN"/>
          </w:rPr>
          <w:t>. MnS Producer sends a response (see createMOI operation defined in TS 28.532[</w:t>
        </w:r>
      </w:ins>
      <w:ins w:id="2935" w:author="CMCC" w:date="2025-04-14T12:02:23Z">
        <w:r>
          <w:rPr>
            <w:rFonts w:hint="eastAsia"/>
            <w:lang w:val="en-US" w:eastAsia="zh-CN"/>
          </w:rPr>
          <w:t>8</w:t>
        </w:r>
      </w:ins>
      <w:ins w:id="2936" w:author="Huawei" w:date="2025-01-24T15:35:00Z">
        <w:del w:id="2937" w:author="CMCC" w:date="2025-04-14T12:02:23Z">
          <w:r>
            <w:rPr>
              <w:lang w:eastAsia="zh-CN"/>
            </w:rPr>
            <w:delText>a</w:delText>
          </w:r>
        </w:del>
      </w:ins>
      <w:ins w:id="2938" w:author="Huawei" w:date="2025-01-24T15:34:00Z">
        <w:r>
          <w:rPr>
            <w:lang w:eastAsia="zh-CN"/>
          </w:rPr>
          <w:t>]) to the MnS Consumer</w:t>
        </w:r>
      </w:ins>
      <w:ins w:id="2939" w:author="Huawei" w:date="2025-01-24T15:35:00Z">
        <w:r>
          <w:rPr>
            <w:lang w:eastAsia="zh-CN"/>
          </w:rPr>
          <w:t>.</w:t>
        </w:r>
      </w:ins>
    </w:p>
    <w:p w14:paraId="3455D12A">
      <w:pPr>
        <w:rPr>
          <w:ins w:id="2940" w:author="Huawei" w:date="2025-01-24T15:46:00Z"/>
          <w:lang w:eastAsia="zh-CN"/>
        </w:rPr>
      </w:pPr>
      <w:ins w:id="2941" w:author="Huawei d2" w:date="2025-04-10T13:30:00Z">
        <w:r>
          <w:rPr>
            <w:lang w:eastAsia="zh-CN"/>
          </w:rPr>
          <w:t>4</w:t>
        </w:r>
      </w:ins>
      <w:ins w:id="2942" w:author="Huawei" w:date="2025-01-24T15:36:00Z">
        <w:r>
          <w:rPr>
            <w:lang w:eastAsia="zh-CN"/>
          </w:rPr>
          <w:t xml:space="preserve">. MnS </w:t>
        </w:r>
      </w:ins>
      <w:ins w:id="2943" w:author="Huawei" w:date="2025-01-24T15:39:00Z">
        <w:r>
          <w:rPr>
            <w:lang w:eastAsia="zh-CN"/>
          </w:rPr>
          <w:t>producer</w:t>
        </w:r>
      </w:ins>
      <w:ins w:id="2944" w:author="Huawei" w:date="2025-01-24T15:36:00Z">
        <w:r>
          <w:rPr>
            <w:lang w:eastAsia="zh-CN"/>
          </w:rPr>
          <w:t xml:space="preserve"> receives</w:t>
        </w:r>
      </w:ins>
      <w:ins w:id="2945" w:author="Huawei" w:date="2025-01-24T15:37:00Z">
        <w:r>
          <w:rPr>
            <w:lang w:eastAsia="zh-CN"/>
          </w:rPr>
          <w:t xml:space="preserve"> </w:t>
        </w:r>
      </w:ins>
      <w:ins w:id="2946" w:author="Huawei" w:date="2025-01-24T15:39:00Z">
        <w:r>
          <w:rPr>
            <w:lang w:eastAsia="zh-CN"/>
          </w:rPr>
          <w:t xml:space="preserve">a request from </w:t>
        </w:r>
      </w:ins>
      <w:ins w:id="2947" w:author="Huawei" w:date="2025-01-24T15:40:00Z">
        <w:r>
          <w:rPr>
            <w:lang w:eastAsia="zh-CN"/>
          </w:rPr>
          <w:t xml:space="preserve">MnS consumer to start the execution of the NDT </w:t>
        </w:r>
      </w:ins>
      <w:ins w:id="2948" w:author="Huawei rev1 0409" w:date="2025-04-09T16:35:00Z">
        <w:r>
          <w:rPr>
            <w:lang w:eastAsia="zh-CN"/>
          </w:rPr>
          <w:t>job</w:t>
        </w:r>
      </w:ins>
      <w:ins w:id="2949" w:author="Huawei" w:date="2025-01-24T15:40:00Z">
        <w:r>
          <w:rPr>
            <w:lang w:eastAsia="zh-CN"/>
          </w:rPr>
          <w:t xml:space="preserve"> in an NDT</w:t>
        </w:r>
      </w:ins>
      <w:ins w:id="2950" w:author="Huawei" w:date="2025-03-25T17:49:00Z">
        <w:r>
          <w:rPr>
            <w:lang w:eastAsia="zh-CN"/>
          </w:rPr>
          <w:t xml:space="preserve">, </w:t>
        </w:r>
      </w:ins>
      <w:ins w:id="2951" w:author="Huawei" w:date="2025-01-24T15:42:00Z">
        <w:r>
          <w:rPr>
            <w:lang w:eastAsia="zh-CN"/>
          </w:rPr>
          <w:t xml:space="preserve">which indicates that </w:t>
        </w:r>
      </w:ins>
      <w:ins w:id="2952" w:author="Huawei" w:date="2025-01-24T15:44:00Z">
        <w:r>
          <w:rPr>
            <w:lang w:eastAsia="zh-CN"/>
          </w:rPr>
          <w:t xml:space="preserve">the NDT is activated to </w:t>
        </w:r>
      </w:ins>
      <w:ins w:id="2953" w:author="Huawei" w:date="2025-01-24T15:45:00Z">
        <w:r>
          <w:rPr>
            <w:lang w:eastAsia="zh-CN"/>
          </w:rPr>
          <w:t>exe</w:t>
        </w:r>
      </w:ins>
      <w:ins w:id="2954" w:author="Huawei" w:date="2025-01-24T15:46:00Z">
        <w:r>
          <w:rPr>
            <w:lang w:eastAsia="zh-CN"/>
          </w:rPr>
          <w:t xml:space="preserve">cute the NDT </w:t>
        </w:r>
      </w:ins>
      <w:ins w:id="2955" w:author="Huawei" w:date="2025-03-25T17:49:00Z">
        <w:r>
          <w:rPr>
            <w:lang w:eastAsia="zh-CN"/>
          </w:rPr>
          <w:t>modelling task</w:t>
        </w:r>
      </w:ins>
      <w:ins w:id="2956" w:author="Huawei" w:date="2025-01-24T15:46:00Z">
        <w:r>
          <w:rPr>
            <w:lang w:eastAsia="zh-CN"/>
          </w:rPr>
          <w:t>.</w:t>
        </w:r>
      </w:ins>
    </w:p>
    <w:p w14:paraId="3BEAC161">
      <w:pPr>
        <w:rPr>
          <w:ins w:id="2957" w:author="Huawei" w:date="2025-01-24T15:49:00Z"/>
          <w:lang w:eastAsia="zh-CN"/>
        </w:rPr>
      </w:pPr>
      <w:ins w:id="2958" w:author="Huawei d2" w:date="2025-04-10T13:30:00Z">
        <w:r>
          <w:rPr>
            <w:lang w:eastAsia="zh-CN"/>
          </w:rPr>
          <w:t>5</w:t>
        </w:r>
      </w:ins>
      <w:ins w:id="2959" w:author="Huawei" w:date="2025-01-24T15:46:00Z">
        <w:r>
          <w:rPr>
            <w:lang w:eastAsia="zh-CN"/>
          </w:rPr>
          <w:t xml:space="preserve">. MnS producer executes the NDT </w:t>
        </w:r>
      </w:ins>
      <w:ins w:id="2960" w:author="Huawei rev1 0409" w:date="2025-04-09T16:03:00Z">
        <w:r>
          <w:rPr>
            <w:lang w:eastAsia="zh-CN"/>
          </w:rPr>
          <w:t>job</w:t>
        </w:r>
      </w:ins>
      <w:ins w:id="2961" w:author="Huawei" w:date="2025-01-24T15:48:00Z">
        <w:r>
          <w:rPr>
            <w:lang w:eastAsia="zh-CN"/>
          </w:rPr>
          <w:t xml:space="preserve"> </w:t>
        </w:r>
      </w:ins>
      <w:ins w:id="2962" w:author="Huawei" w:date="2025-01-24T15:46:00Z">
        <w:r>
          <w:rPr>
            <w:lang w:eastAsia="zh-CN"/>
          </w:rPr>
          <w:t>and create an NDT report instance</w:t>
        </w:r>
      </w:ins>
      <w:ins w:id="2963" w:author="Huawei" w:date="2025-01-24T15:47:00Z">
        <w:r>
          <w:rPr>
            <w:lang w:eastAsia="zh-CN"/>
          </w:rPr>
          <w:t xml:space="preserve"> which contains the execution result of NDT </w:t>
        </w:r>
      </w:ins>
      <w:ins w:id="2964" w:author="Huawei rev1 0409" w:date="2025-04-09T16:03:00Z">
        <w:r>
          <w:rPr>
            <w:lang w:eastAsia="zh-CN"/>
          </w:rPr>
          <w:t>job</w:t>
        </w:r>
      </w:ins>
      <w:ins w:id="2965" w:author="Huawei" w:date="2025-01-24T15:47:00Z">
        <w:r>
          <w:rPr>
            <w:lang w:eastAsia="zh-CN"/>
          </w:rPr>
          <w:t xml:space="preserve"> </w:t>
        </w:r>
      </w:ins>
      <w:ins w:id="2966" w:author="Huawei" w:date="2025-01-24T15:48:00Z">
        <w:r>
          <w:rPr>
            <w:lang w:eastAsia="zh-CN"/>
          </w:rPr>
          <w:t xml:space="preserve">provided by </w:t>
        </w:r>
      </w:ins>
      <w:ins w:id="2967" w:author="Huawei" w:date="2025-01-24T15:49:00Z">
        <w:r>
          <w:rPr>
            <w:lang w:eastAsia="zh-CN"/>
          </w:rPr>
          <w:t>the NDT.</w:t>
        </w:r>
      </w:ins>
    </w:p>
    <w:p w14:paraId="484CC045">
      <w:pPr>
        <w:rPr>
          <w:lang w:val="en-US"/>
        </w:rPr>
      </w:pPr>
      <w:ins w:id="2968" w:author="Huawei d2" w:date="2025-04-10T13:31:00Z">
        <w:r>
          <w:rPr>
            <w:lang w:eastAsia="zh-CN"/>
          </w:rPr>
          <w:t>6</w:t>
        </w:r>
      </w:ins>
      <w:ins w:id="2969" w:author="Huawei" w:date="2025-01-24T15:49:00Z">
        <w:r>
          <w:rPr>
            <w:lang w:eastAsia="zh-CN"/>
          </w:rPr>
          <w:t>. MnS producer sends the NDT report to MnS consumer</w:t>
        </w:r>
      </w:ins>
      <w:ins w:id="2970" w:author="Huawei rev1 0409" w:date="2025-04-09T16:36:00Z">
        <w:r>
          <w:rPr>
            <w:lang w:eastAsia="zh-CN"/>
          </w:rPr>
          <w:t xml:space="preserve"> to indicates the network simulation/emulation results</w:t>
        </w:r>
      </w:ins>
      <w:ins w:id="2971" w:author="Huawei" w:date="2025-03-25T17:37:00Z">
        <w:r>
          <w:rPr>
            <w:lang w:eastAsia="zh-CN"/>
          </w:rPr>
          <w:t>.</w:t>
        </w:r>
      </w:ins>
    </w:p>
    <w:p w14:paraId="5C5C526D">
      <w:pPr>
        <w:pStyle w:val="112"/>
        <w:rPr>
          <w:lang w:val="en-US" w:eastAsia="zh-CN"/>
        </w:rPr>
      </w:pPr>
    </w:p>
    <w:p w14:paraId="7C05FB37">
      <w:pPr>
        <w:pStyle w:val="3"/>
      </w:pPr>
      <w:bookmarkStart w:id="220" w:name="_Toc15686"/>
      <w:bookmarkStart w:id="221" w:name="_Toc191630926"/>
      <w:r>
        <w:t>7</w:t>
      </w:r>
      <w:r>
        <w:tab/>
      </w:r>
      <w:r>
        <w:rPr>
          <w:rFonts w:hint="eastAsia"/>
        </w:rPr>
        <w:t>Management service</w:t>
      </w:r>
      <w:r>
        <w:rPr>
          <w:rFonts w:hint="default"/>
          <w:lang w:val="en-US" w:eastAsia="zh-CN"/>
          <w:rPrChange w:id="2972" w:author="CMCC" w:date="2025-04-14T12:24:10Z">
            <w:rPr>
              <w:rFonts w:hint="eastAsia"/>
              <w:lang w:val="en-US" w:eastAsia="zh-CN"/>
            </w:rPr>
          </w:rPrChange>
        </w:rPr>
        <w:t xml:space="preserve"> for NDT</w:t>
      </w:r>
      <w:r>
        <w:rPr>
          <w:rFonts w:hint="eastAsia"/>
        </w:rPr>
        <w:t xml:space="preserve"> (stage </w:t>
      </w:r>
      <w:r>
        <w:rPr>
          <w:rFonts w:hint="default"/>
          <w:lang w:val="en-US" w:eastAsia="zh-CN"/>
          <w:rPrChange w:id="2973" w:author="CMCC" w:date="2025-04-14T12:24:10Z">
            <w:rPr>
              <w:rFonts w:hint="eastAsia"/>
              <w:lang w:val="en-US" w:eastAsia="zh-CN"/>
            </w:rPr>
          </w:rPrChange>
        </w:rPr>
        <w:t>3</w:t>
      </w:r>
      <w:r>
        <w:rPr>
          <w:rFonts w:hint="eastAsia"/>
        </w:rPr>
        <w:t>)</w:t>
      </w:r>
      <w:bookmarkEnd w:id="220"/>
      <w:bookmarkEnd w:id="221"/>
    </w:p>
    <w:p w14:paraId="7C05FB38">
      <w:pPr>
        <w:pStyle w:val="112"/>
        <w:jc w:val="both"/>
      </w:pPr>
      <w:r>
        <w:t xml:space="preserve">Editor's note: this clause will specify the solution set for </w:t>
      </w:r>
      <w:r>
        <w:rPr>
          <w:rFonts w:hint="eastAsia"/>
          <w:lang w:val="en-US" w:eastAsia="zh-CN"/>
        </w:rPr>
        <w:t xml:space="preserve">NDT capabilities and services </w:t>
      </w:r>
      <w:r>
        <w:t>defined in clause 6.</w:t>
      </w:r>
    </w:p>
    <w:p w14:paraId="7C05FB39">
      <w:r>
        <w:br w:type="page"/>
      </w:r>
    </w:p>
    <w:p w14:paraId="314C6221">
      <w:pPr>
        <w:pStyle w:val="11"/>
        <w:rPr>
          <w:ins w:id="2974" w:author="CMCC" w:date="2025-04-14T11:32:59Z"/>
          <w:lang w:val="fr-FR"/>
        </w:rPr>
      </w:pPr>
      <w:ins w:id="2975" w:author="CMCC" w:date="2025-04-14T11:32:59Z">
        <w:bookmarkStart w:id="222" w:name="_Toc193446884"/>
        <w:bookmarkStart w:id="223" w:name="_Toc23903"/>
        <w:bookmarkStart w:id="224" w:name="_Toc106192984"/>
        <w:bookmarkStart w:id="225" w:name="_Toc129708886"/>
        <w:bookmarkStart w:id="226" w:name="_Toc191630927"/>
        <w:r>
          <w:rPr>
            <w:lang w:val="fr-FR"/>
          </w:rPr>
          <w:t>Annex A (informative):</w:t>
        </w:r>
      </w:ins>
      <w:ins w:id="2976" w:author="CMCC" w:date="2025-04-14T11:32:59Z">
        <w:r>
          <w:rPr>
            <w:lang w:val="fr-FR"/>
          </w:rPr>
          <w:br w:type="textWrapping"/>
        </w:r>
      </w:ins>
      <w:ins w:id="2977" w:author="CMCC" w:date="2025-04-14T11:32:59Z">
        <w:r>
          <w:rPr>
            <w:lang w:val="fr-FR"/>
          </w:rPr>
          <w:t>PlantUML source code</w:t>
        </w:r>
        <w:bookmarkEnd w:id="222"/>
        <w:bookmarkEnd w:id="223"/>
        <w:bookmarkEnd w:id="224"/>
      </w:ins>
    </w:p>
    <w:p w14:paraId="6B719002">
      <w:pPr>
        <w:pStyle w:val="4"/>
        <w:rPr>
          <w:ins w:id="2979" w:author="Huawei" w:date="2025-04-10T23:24:00Z"/>
          <w:lang w:val="en-US"/>
        </w:rPr>
        <w:pPrChange w:id="2978" w:author="CMCC" w:date="2025-04-14T12:27:55Z">
          <w:pPr/>
        </w:pPrChange>
      </w:pPr>
      <w:ins w:id="2980" w:author="CMCC" w:date="2025-04-14T11:47:39Z">
        <w:bookmarkStart w:id="227" w:name="_Toc193446885"/>
        <w:bookmarkStart w:id="228" w:name="_Toc106192985"/>
        <w:bookmarkStart w:id="229" w:name="_Toc8487"/>
        <w:r>
          <w:rPr/>
          <w:t>A.1</w:t>
        </w:r>
      </w:ins>
      <w:ins w:id="2981" w:author="CMCC" w:date="2025-04-14T11:47:39Z">
        <w:r>
          <w:rPr/>
          <w:tab/>
        </w:r>
        <w:bookmarkEnd w:id="227"/>
        <w:bookmarkEnd w:id="228"/>
      </w:ins>
      <w:ins w:id="2982" w:author="CMCC" w:date="2025-04-14T11:48:52Z">
        <w:r>
          <w:rPr/>
          <w:t xml:space="preserve">Information model definition for </w:t>
        </w:r>
      </w:ins>
      <w:ins w:id="2983" w:author="CMCC" w:date="2025-04-14T11:48:59Z">
        <w:r>
          <w:rPr>
            <w:rFonts w:hint="eastAsia"/>
            <w:lang w:val="en-US" w:eastAsia="zh-CN"/>
          </w:rPr>
          <w:t>NDT</w:t>
        </w:r>
        <w:bookmarkEnd w:id="229"/>
      </w:ins>
    </w:p>
    <w:p w14:paraId="69B959A1">
      <w:pPr>
        <w:pStyle w:val="5"/>
        <w:rPr>
          <w:ins w:id="2985" w:author="Huawei" w:date="2025-04-10T23:24:00Z"/>
        </w:rPr>
        <w:pPrChange w:id="2984" w:author="CMCC" w:date="2025-04-14T12:27:50Z">
          <w:pPr>
            <w:pStyle w:val="4"/>
          </w:pPr>
        </w:pPrChange>
      </w:pPr>
      <w:ins w:id="2986" w:author="Huawei" w:date="2025-04-10T23:24:00Z">
        <w:bookmarkStart w:id="230" w:name="_Toc106192986"/>
        <w:bookmarkStart w:id="231" w:name="_Toc178169191"/>
        <w:bookmarkStart w:id="232" w:name="_Toc11397"/>
        <w:r>
          <w:rPr/>
          <w:t>A.1.1</w:t>
        </w:r>
      </w:ins>
      <w:ins w:id="2987" w:author="Huawei" w:date="2025-04-10T23:24:00Z">
        <w:r>
          <w:rPr/>
          <w:tab/>
        </w:r>
        <w:bookmarkEnd w:id="230"/>
        <w:bookmarkEnd w:id="231"/>
      </w:ins>
      <w:ins w:id="2988" w:author="Huawei" w:date="2025-04-10T23:24:00Z">
        <w:r>
          <w:rPr>
            <w:lang w:eastAsia="zh-CN"/>
          </w:rPr>
          <w:t xml:space="preserve">Relationship UML diagram for </w:t>
        </w:r>
      </w:ins>
      <w:ins w:id="2989" w:author="Huawei" w:date="2025-04-10T23:24:00Z">
        <w:r>
          <w:rPr>
            <w:rFonts w:hint="eastAsia"/>
            <w:lang w:eastAsia="zh-CN"/>
          </w:rPr>
          <w:t>NDT</w:t>
        </w:r>
      </w:ins>
      <w:ins w:id="2990" w:author="Huawei" w:date="2025-04-10T23:24:00Z">
        <w:r>
          <w:rPr>
            <w:lang w:eastAsia="zh-CN"/>
          </w:rPr>
          <w:t xml:space="preserve"> management</w:t>
        </w:r>
        <w:bookmarkEnd w:id="232"/>
      </w:ins>
    </w:p>
    <w:p w14:paraId="0AD37280">
      <w:pPr>
        <w:pStyle w:val="101"/>
        <w:shd w:val="clear" w:color="auto" w:fill="E7E6E6"/>
        <w:rPr>
          <w:ins w:id="2991" w:author="Huawei" w:date="2025-04-10T23:24:00Z"/>
          <w:color w:val="808080"/>
        </w:rPr>
      </w:pPr>
      <w:ins w:id="2992" w:author="Huawei" w:date="2025-04-10T23:24:00Z">
        <w:r>
          <w:rPr>
            <w:color w:val="808080"/>
          </w:rPr>
          <w:t xml:space="preserve">@startuml </w:t>
        </w:r>
      </w:ins>
    </w:p>
    <w:p w14:paraId="3CAB74F5">
      <w:pPr>
        <w:pStyle w:val="101"/>
        <w:shd w:val="clear" w:color="auto" w:fill="E7E6E6"/>
        <w:rPr>
          <w:ins w:id="2993" w:author="Huawei" w:date="2025-04-10T23:24:00Z"/>
          <w:color w:val="808080"/>
        </w:rPr>
      </w:pPr>
      <w:ins w:id="2994" w:author="Huawei" w:date="2025-04-10T23:24:00Z">
        <w:r>
          <w:rPr>
            <w:color w:val="808080"/>
          </w:rPr>
          <w:t>hide empty members</w:t>
        </w:r>
      </w:ins>
    </w:p>
    <w:p w14:paraId="2F1A0F41">
      <w:pPr>
        <w:pStyle w:val="101"/>
        <w:shd w:val="clear" w:color="auto" w:fill="E7E6E6"/>
        <w:rPr>
          <w:ins w:id="2995" w:author="Huawei" w:date="2025-04-10T23:24:00Z"/>
          <w:color w:val="808080"/>
        </w:rPr>
      </w:pPr>
      <w:ins w:id="2996" w:author="Huawei" w:date="2025-04-10T23:24:00Z">
        <w:r>
          <w:rPr>
            <w:color w:val="808080"/>
          </w:rPr>
          <w:t>skinparam ClassStereotypeFontStyle normal</w:t>
        </w:r>
      </w:ins>
    </w:p>
    <w:p w14:paraId="6CC6021F">
      <w:pPr>
        <w:pStyle w:val="101"/>
        <w:shd w:val="clear" w:color="auto" w:fill="E7E6E6"/>
        <w:rPr>
          <w:ins w:id="2997" w:author="Huawei" w:date="2025-04-10T23:24:00Z"/>
          <w:color w:val="808080"/>
        </w:rPr>
      </w:pPr>
      <w:ins w:id="2998" w:author="Huawei" w:date="2025-04-10T23:24:00Z">
        <w:r>
          <w:rPr>
            <w:color w:val="808080"/>
          </w:rPr>
          <w:t>hide circle</w:t>
        </w:r>
      </w:ins>
    </w:p>
    <w:p w14:paraId="010202F1">
      <w:pPr>
        <w:pStyle w:val="101"/>
        <w:shd w:val="clear" w:color="auto" w:fill="E7E6E6"/>
        <w:rPr>
          <w:ins w:id="2999" w:author="Huawei" w:date="2025-04-10T23:24:00Z"/>
          <w:color w:val="808080"/>
        </w:rPr>
      </w:pPr>
      <w:ins w:id="3000" w:author="Huawei" w:date="2025-04-10T23:24:00Z">
        <w:r>
          <w:rPr>
            <w:color w:val="808080"/>
          </w:rPr>
          <w:t>skinparam class {</w:t>
        </w:r>
      </w:ins>
    </w:p>
    <w:p w14:paraId="2994E6E5">
      <w:pPr>
        <w:pStyle w:val="101"/>
        <w:shd w:val="clear" w:color="auto" w:fill="E7E6E6"/>
        <w:rPr>
          <w:ins w:id="3001" w:author="Huawei" w:date="2025-04-10T23:24:00Z"/>
          <w:color w:val="808080"/>
        </w:rPr>
      </w:pPr>
      <w:ins w:id="3002" w:author="Huawei" w:date="2025-04-10T23:24:00Z">
        <w:r>
          <w:rPr>
            <w:color w:val="808080"/>
          </w:rPr>
          <w:t>BackgroundColor White</w:t>
        </w:r>
      </w:ins>
    </w:p>
    <w:p w14:paraId="026AC7E5">
      <w:pPr>
        <w:pStyle w:val="101"/>
        <w:shd w:val="clear" w:color="auto" w:fill="E7E6E6"/>
        <w:rPr>
          <w:ins w:id="3003" w:author="Huawei" w:date="2025-04-10T23:24:00Z"/>
          <w:color w:val="808080"/>
        </w:rPr>
      </w:pPr>
      <w:ins w:id="3004" w:author="Huawei" w:date="2025-04-10T23:24:00Z">
        <w:r>
          <w:rPr>
            <w:color w:val="808080"/>
          </w:rPr>
          <w:t>ArrowColor Black</w:t>
        </w:r>
      </w:ins>
    </w:p>
    <w:p w14:paraId="291F85F0">
      <w:pPr>
        <w:pStyle w:val="101"/>
        <w:shd w:val="clear" w:color="auto" w:fill="E7E6E6"/>
        <w:rPr>
          <w:ins w:id="3005" w:author="Huawei" w:date="2025-04-10T23:24:00Z"/>
          <w:color w:val="808080"/>
        </w:rPr>
      </w:pPr>
      <w:ins w:id="3006" w:author="Huawei" w:date="2025-04-10T23:24:00Z">
        <w:r>
          <w:rPr>
            <w:color w:val="808080"/>
          </w:rPr>
          <w:t>BorderColor Black</w:t>
        </w:r>
      </w:ins>
    </w:p>
    <w:p w14:paraId="1AEC7220">
      <w:pPr>
        <w:pStyle w:val="101"/>
        <w:shd w:val="clear" w:color="auto" w:fill="E7E6E6"/>
        <w:rPr>
          <w:ins w:id="3007" w:author="Huawei" w:date="2025-04-10T23:24:00Z"/>
          <w:color w:val="808080"/>
        </w:rPr>
      </w:pPr>
      <w:ins w:id="3008" w:author="Huawei" w:date="2025-04-10T23:24:00Z">
        <w:r>
          <w:rPr>
            <w:color w:val="808080"/>
          </w:rPr>
          <w:t>}</w:t>
        </w:r>
      </w:ins>
    </w:p>
    <w:p w14:paraId="0411666B">
      <w:pPr>
        <w:pStyle w:val="101"/>
        <w:shd w:val="clear" w:color="auto" w:fill="E7E6E6"/>
        <w:rPr>
          <w:ins w:id="3009" w:author="Huawei" w:date="2025-04-10T23:24:00Z"/>
          <w:color w:val="808080"/>
        </w:rPr>
      </w:pPr>
      <w:ins w:id="3010" w:author="Huawei" w:date="2025-04-10T23:24:00Z">
        <w:r>
          <w:rPr>
            <w:color w:val="808080"/>
          </w:rPr>
          <w:t>skinparam linetype ortho</w:t>
        </w:r>
      </w:ins>
    </w:p>
    <w:p w14:paraId="3E5A213E">
      <w:pPr>
        <w:pStyle w:val="101"/>
        <w:shd w:val="clear" w:color="auto" w:fill="E7E6E6"/>
        <w:rPr>
          <w:ins w:id="3011" w:author="Huawei" w:date="2025-04-10T23:24:00Z"/>
          <w:color w:val="808080"/>
        </w:rPr>
      </w:pPr>
      <w:ins w:id="3012" w:author="Huawei" w:date="2025-04-10T23:24:00Z">
        <w:r>
          <w:rPr>
            <w:color w:val="808080"/>
          </w:rPr>
          <w:t>'skinparam BoxPadding 40</w:t>
        </w:r>
      </w:ins>
    </w:p>
    <w:p w14:paraId="06403496">
      <w:pPr>
        <w:pStyle w:val="101"/>
        <w:shd w:val="clear" w:color="auto" w:fill="E7E6E6"/>
        <w:rPr>
          <w:ins w:id="3013" w:author="Huawei" w:date="2025-04-10T23:24:00Z"/>
          <w:color w:val="808080"/>
        </w:rPr>
      </w:pPr>
      <w:ins w:id="3014" w:author="Huawei" w:date="2025-04-10T23:24:00Z">
        <w:r>
          <w:rPr>
            <w:color w:val="808080"/>
          </w:rPr>
          <w:t>skinparam nodesep 2</w:t>
        </w:r>
      </w:ins>
    </w:p>
    <w:p w14:paraId="779DBEC4">
      <w:pPr>
        <w:pStyle w:val="101"/>
        <w:shd w:val="clear" w:color="auto" w:fill="E7E6E6"/>
        <w:rPr>
          <w:ins w:id="3015" w:author="Huawei" w:date="2025-04-10T23:24:00Z"/>
          <w:color w:val="808080"/>
        </w:rPr>
      </w:pPr>
      <w:ins w:id="3016" w:author="Huawei" w:date="2025-04-10T23:24:00Z">
        <w:r>
          <w:rPr>
            <w:color w:val="808080"/>
          </w:rPr>
          <w:t>class ManagedEntity &lt;&lt;ProxyClass&gt;&gt;</w:t>
        </w:r>
      </w:ins>
    </w:p>
    <w:p w14:paraId="652A135F">
      <w:pPr>
        <w:pStyle w:val="101"/>
        <w:shd w:val="clear" w:color="auto" w:fill="E7E6E6"/>
        <w:rPr>
          <w:ins w:id="3017" w:author="Huawei" w:date="2025-04-10T23:24:00Z"/>
          <w:color w:val="808080"/>
        </w:rPr>
      </w:pPr>
      <w:ins w:id="3018" w:author="Huawei" w:date="2025-04-10T23:24:00Z">
        <w:r>
          <w:rPr>
            <w:color w:val="808080"/>
          </w:rPr>
          <w:t>class NDTFunction &lt;&lt;InformationObjectClass&gt;&gt;</w:t>
        </w:r>
      </w:ins>
    </w:p>
    <w:p w14:paraId="44118A40">
      <w:pPr>
        <w:pStyle w:val="101"/>
        <w:shd w:val="clear" w:color="auto" w:fill="E7E6E6"/>
        <w:rPr>
          <w:ins w:id="3019" w:author="Huawei" w:date="2025-04-10T23:24:00Z"/>
          <w:color w:val="808080"/>
        </w:rPr>
      </w:pPr>
      <w:ins w:id="3020" w:author="Huawei" w:date="2025-04-10T23:24:00Z">
        <w:r>
          <w:rPr>
            <w:color w:val="808080"/>
          </w:rPr>
          <w:t>class NDTJob &lt;&lt;InformationObjectClass&gt;&gt;</w:t>
        </w:r>
      </w:ins>
    </w:p>
    <w:p w14:paraId="2025B88B">
      <w:pPr>
        <w:pStyle w:val="101"/>
        <w:shd w:val="clear" w:color="auto" w:fill="E7E6E6"/>
        <w:rPr>
          <w:ins w:id="3021" w:author="Huawei" w:date="2025-04-10T23:24:00Z"/>
          <w:color w:val="808080"/>
        </w:rPr>
      </w:pPr>
      <w:ins w:id="3022" w:author="Huawei" w:date="2025-04-10T23:24:00Z">
        <w:r>
          <w:rPr>
            <w:color w:val="808080"/>
          </w:rPr>
          <w:t>class NDTReport &lt;&lt;InformationObjectClass&gt;&gt;</w:t>
        </w:r>
      </w:ins>
    </w:p>
    <w:p w14:paraId="7E26B0DF">
      <w:pPr>
        <w:pStyle w:val="101"/>
        <w:shd w:val="clear" w:color="auto" w:fill="E7E6E6"/>
        <w:rPr>
          <w:ins w:id="3023" w:author="Huawei" w:date="2025-04-10T23:24:00Z"/>
          <w:color w:val="808080"/>
        </w:rPr>
      </w:pPr>
      <w:ins w:id="3024" w:author="Huawei" w:date="2025-04-10T23:24:00Z">
        <w:r>
          <w:rPr>
            <w:color w:val="808080"/>
          </w:rPr>
          <w:t>note right of ManagedEntity</w:t>
        </w:r>
      </w:ins>
    </w:p>
    <w:p w14:paraId="166861FF">
      <w:pPr>
        <w:pStyle w:val="101"/>
        <w:shd w:val="clear" w:color="auto" w:fill="E7E6E6"/>
        <w:rPr>
          <w:ins w:id="3025" w:author="Huawei" w:date="2025-04-10T23:24:00Z"/>
          <w:color w:val="808080"/>
        </w:rPr>
      </w:pPr>
      <w:ins w:id="3026" w:author="Huawei" w:date="2025-04-10T23:24:00Z">
        <w:r>
          <w:rPr>
            <w:color w:val="808080"/>
          </w:rPr>
          <w:t>Represents SubNetwork</w:t>
        </w:r>
      </w:ins>
    </w:p>
    <w:p w14:paraId="09EFA693">
      <w:pPr>
        <w:pStyle w:val="101"/>
        <w:shd w:val="clear" w:color="auto" w:fill="E7E6E6"/>
        <w:rPr>
          <w:ins w:id="3027" w:author="Huawei" w:date="2025-04-10T23:24:00Z"/>
          <w:color w:val="808080"/>
        </w:rPr>
      </w:pPr>
      <w:ins w:id="3028" w:author="Huawei" w:date="2025-04-10T23:24:00Z">
        <w:r>
          <w:rPr>
            <w:color w:val="808080"/>
          </w:rPr>
          <w:t>end note</w:t>
        </w:r>
      </w:ins>
    </w:p>
    <w:p w14:paraId="34316395">
      <w:pPr>
        <w:pStyle w:val="101"/>
        <w:shd w:val="clear" w:color="auto" w:fill="E7E6E6"/>
        <w:rPr>
          <w:ins w:id="3029" w:author="Huawei" w:date="2025-04-10T23:24:00Z"/>
          <w:color w:val="808080"/>
        </w:rPr>
      </w:pPr>
      <w:ins w:id="3030" w:author="Huawei" w:date="2025-04-10T23:24:00Z">
        <w:r>
          <w:rPr>
            <w:color w:val="808080"/>
          </w:rPr>
          <w:t>ManagedEntity "1" *-- "*" NDTFunction: &lt;&lt;names&gt;&gt;</w:t>
        </w:r>
      </w:ins>
    </w:p>
    <w:p w14:paraId="6C1C3B17">
      <w:pPr>
        <w:pStyle w:val="101"/>
        <w:shd w:val="clear" w:color="auto" w:fill="E7E6E6"/>
        <w:rPr>
          <w:ins w:id="3031" w:author="Huawei" w:date="2025-04-10T23:24:00Z"/>
          <w:color w:val="808080"/>
        </w:rPr>
      </w:pPr>
      <w:ins w:id="3032" w:author="Huawei" w:date="2025-04-10T23:24:00Z">
        <w:r>
          <w:rPr>
            <w:color w:val="808080"/>
          </w:rPr>
          <w:t>NDTFunction "1" *-- "*" NDTJob: &lt;&lt;names&gt;&gt;</w:t>
        </w:r>
      </w:ins>
    </w:p>
    <w:p w14:paraId="77B8E3B2">
      <w:pPr>
        <w:pStyle w:val="101"/>
        <w:shd w:val="clear" w:color="auto" w:fill="E7E6E6"/>
        <w:rPr>
          <w:ins w:id="3033" w:author="Huawei" w:date="2025-04-10T23:24:00Z"/>
          <w:color w:val="808080"/>
        </w:rPr>
      </w:pPr>
      <w:ins w:id="3034" w:author="Huawei" w:date="2025-04-10T23:24:00Z">
        <w:r>
          <w:rPr>
            <w:color w:val="808080"/>
          </w:rPr>
          <w:t>NDTFunction "1" *-- "*" NDTReport: &lt;&lt;names&gt;&gt;</w:t>
        </w:r>
      </w:ins>
    </w:p>
    <w:p w14:paraId="449A2BA3">
      <w:pPr>
        <w:pStyle w:val="101"/>
        <w:shd w:val="clear" w:color="auto" w:fill="E7E6E6"/>
        <w:rPr>
          <w:ins w:id="3035" w:author="Huawei" w:date="2025-04-10T23:24:00Z"/>
          <w:color w:val="808080"/>
        </w:rPr>
      </w:pPr>
      <w:ins w:id="3036" w:author="Huawei" w:date="2025-04-10T23:24:00Z">
        <w:r>
          <w:rPr>
            <w:color w:val="808080"/>
          </w:rPr>
          <w:t>NDTJob "1" &lt;--&gt; "*" NDTReport</w:t>
        </w:r>
      </w:ins>
    </w:p>
    <w:p w14:paraId="542EB55F">
      <w:pPr>
        <w:pStyle w:val="101"/>
        <w:shd w:val="clear" w:color="auto" w:fill="E7E6E6"/>
        <w:rPr>
          <w:ins w:id="3037" w:author="Huawei" w:date="2025-04-10T23:24:00Z"/>
          <w:color w:val="808080"/>
        </w:rPr>
      </w:pPr>
      <w:ins w:id="3038" w:author="Huawei" w:date="2025-04-10T23:24:00Z">
        <w:r>
          <w:rPr>
            <w:color w:val="808080"/>
          </w:rPr>
          <w:t>@enduml</w:t>
        </w:r>
      </w:ins>
    </w:p>
    <w:p w14:paraId="7630EB89">
      <w:pPr>
        <w:pStyle w:val="5"/>
        <w:bidi w:val="0"/>
        <w:rPr>
          <w:ins w:id="3039" w:author="Huawei" w:date="2025-04-10T23:24:00Z"/>
        </w:rPr>
      </w:pPr>
      <w:ins w:id="3040" w:author="Huawei" w:date="2025-04-10T23:24:00Z">
        <w:bookmarkStart w:id="233" w:name="_Toc32125"/>
        <w:r>
          <w:rPr/>
          <w:t>A.1.2</w:t>
        </w:r>
      </w:ins>
      <w:ins w:id="3041" w:author="Huawei" w:date="2025-04-10T23:24:00Z">
        <w:r>
          <w:rPr/>
          <w:tab/>
        </w:r>
      </w:ins>
      <w:ins w:id="3042" w:author="Huawei" w:date="2025-04-10T23:24:00Z">
        <w:r>
          <w:rPr>
            <w:rFonts w:hint="eastAsia"/>
            <w:lang w:eastAsia="zh-CN"/>
          </w:rPr>
          <w:t>Inheritance</w:t>
        </w:r>
      </w:ins>
      <w:ins w:id="3043" w:author="Huawei" w:date="2025-04-10T23:24:00Z">
        <w:r>
          <w:rPr>
            <w:lang w:eastAsia="zh-CN"/>
          </w:rPr>
          <w:t xml:space="preserve"> UML diagram for </w:t>
        </w:r>
      </w:ins>
      <w:ins w:id="3044" w:author="Huawei" w:date="2025-04-10T23:24:00Z">
        <w:r>
          <w:rPr>
            <w:rFonts w:hint="eastAsia"/>
            <w:lang w:eastAsia="zh-CN"/>
          </w:rPr>
          <w:t>NDT</w:t>
        </w:r>
      </w:ins>
      <w:ins w:id="3045" w:author="Huawei" w:date="2025-04-10T23:24:00Z">
        <w:r>
          <w:rPr>
            <w:lang w:eastAsia="zh-CN"/>
          </w:rPr>
          <w:t xml:space="preserve"> management</w:t>
        </w:r>
        <w:bookmarkEnd w:id="233"/>
      </w:ins>
    </w:p>
    <w:p w14:paraId="613BD339">
      <w:pPr>
        <w:pStyle w:val="101"/>
        <w:shd w:val="clear" w:color="auto" w:fill="E7E6E6"/>
        <w:rPr>
          <w:ins w:id="3046" w:author="Huawei" w:date="2025-04-10T23:24:00Z"/>
          <w:color w:val="808080"/>
        </w:rPr>
      </w:pPr>
      <w:ins w:id="3047" w:author="Huawei" w:date="2025-04-10T23:24:00Z">
        <w:r>
          <w:rPr>
            <w:color w:val="808080"/>
          </w:rPr>
          <w:t xml:space="preserve">@startuml </w:t>
        </w:r>
      </w:ins>
    </w:p>
    <w:p w14:paraId="579C920A">
      <w:pPr>
        <w:pStyle w:val="101"/>
        <w:shd w:val="clear" w:color="auto" w:fill="E7E6E6"/>
        <w:rPr>
          <w:ins w:id="3048" w:author="Huawei" w:date="2025-04-10T23:24:00Z"/>
          <w:color w:val="808080"/>
        </w:rPr>
      </w:pPr>
      <w:ins w:id="3049" w:author="Huawei" w:date="2025-04-10T23:24:00Z">
        <w:r>
          <w:rPr>
            <w:color w:val="808080"/>
          </w:rPr>
          <w:t>skinparam ClassStereotypeFontStyle normal</w:t>
        </w:r>
      </w:ins>
    </w:p>
    <w:p w14:paraId="5C513157">
      <w:pPr>
        <w:pStyle w:val="101"/>
        <w:shd w:val="clear" w:color="auto" w:fill="E7E6E6"/>
        <w:rPr>
          <w:ins w:id="3050" w:author="Huawei" w:date="2025-04-10T23:24:00Z"/>
          <w:color w:val="808080"/>
        </w:rPr>
      </w:pPr>
      <w:ins w:id="3051" w:author="Huawei" w:date="2025-04-10T23:24:00Z">
        <w:r>
          <w:rPr>
            <w:color w:val="808080"/>
          </w:rPr>
          <w:t>skinparam ClassBackgroundColor White</w:t>
        </w:r>
      </w:ins>
    </w:p>
    <w:p w14:paraId="7FB60436">
      <w:pPr>
        <w:pStyle w:val="101"/>
        <w:shd w:val="clear" w:color="auto" w:fill="E7E6E6"/>
        <w:rPr>
          <w:ins w:id="3052" w:author="Huawei" w:date="2025-04-10T23:24:00Z"/>
          <w:color w:val="808080"/>
        </w:rPr>
      </w:pPr>
      <w:ins w:id="3053" w:author="Huawei" w:date="2025-04-10T23:24:00Z">
        <w:r>
          <w:rPr>
            <w:color w:val="808080"/>
          </w:rPr>
          <w:t>skinparam shadowing false</w:t>
        </w:r>
      </w:ins>
    </w:p>
    <w:p w14:paraId="7D3A2620">
      <w:pPr>
        <w:pStyle w:val="101"/>
        <w:shd w:val="clear" w:color="auto" w:fill="E7E6E6"/>
        <w:rPr>
          <w:ins w:id="3054" w:author="Huawei" w:date="2025-04-10T23:24:00Z"/>
          <w:color w:val="808080"/>
        </w:rPr>
      </w:pPr>
      <w:ins w:id="3055" w:author="Huawei" w:date="2025-04-10T23:24:00Z">
        <w:r>
          <w:rPr>
            <w:color w:val="808080"/>
          </w:rPr>
          <w:t>skinparam monochrome true</w:t>
        </w:r>
      </w:ins>
    </w:p>
    <w:p w14:paraId="2E90C5DF">
      <w:pPr>
        <w:pStyle w:val="101"/>
        <w:shd w:val="clear" w:color="auto" w:fill="E7E6E6"/>
        <w:rPr>
          <w:ins w:id="3056" w:author="Huawei" w:date="2025-04-10T23:24:00Z"/>
          <w:color w:val="808080"/>
        </w:rPr>
      </w:pPr>
      <w:ins w:id="3057" w:author="Huawei" w:date="2025-04-10T23:24:00Z">
        <w:r>
          <w:rPr>
            <w:color w:val="808080"/>
          </w:rPr>
          <w:t>hide members</w:t>
        </w:r>
      </w:ins>
    </w:p>
    <w:p w14:paraId="40638A7D">
      <w:pPr>
        <w:pStyle w:val="101"/>
        <w:shd w:val="clear" w:color="auto" w:fill="E7E6E6"/>
        <w:rPr>
          <w:ins w:id="3058" w:author="Huawei" w:date="2025-04-10T23:24:00Z"/>
          <w:color w:val="808080"/>
        </w:rPr>
      </w:pPr>
      <w:ins w:id="3059" w:author="Huawei" w:date="2025-04-10T23:24:00Z">
        <w:r>
          <w:rPr>
            <w:color w:val="808080"/>
          </w:rPr>
          <w:t>hide circle</w:t>
        </w:r>
      </w:ins>
    </w:p>
    <w:p w14:paraId="43A82C1A">
      <w:pPr>
        <w:pStyle w:val="101"/>
        <w:shd w:val="clear" w:color="auto" w:fill="E7E6E6"/>
        <w:rPr>
          <w:ins w:id="3060" w:author="Huawei" w:date="2025-04-10T23:24:00Z"/>
          <w:color w:val="808080"/>
        </w:rPr>
      </w:pPr>
    </w:p>
    <w:p w14:paraId="41FC3911">
      <w:pPr>
        <w:pStyle w:val="101"/>
        <w:shd w:val="clear" w:color="auto" w:fill="E7E6E6"/>
        <w:rPr>
          <w:ins w:id="3061" w:author="Huawei" w:date="2025-04-10T23:24:00Z"/>
          <w:color w:val="808080"/>
        </w:rPr>
      </w:pPr>
      <w:ins w:id="3062" w:author="Huawei" w:date="2025-04-10T23:24:00Z">
        <w:r>
          <w:rPr>
            <w:color w:val="808080"/>
          </w:rPr>
          <w:t xml:space="preserve">class Top &lt;&lt; InformationObjectClass &gt;&gt; </w:t>
        </w:r>
      </w:ins>
    </w:p>
    <w:p w14:paraId="2BA96CF1">
      <w:pPr>
        <w:pStyle w:val="101"/>
        <w:shd w:val="clear" w:color="auto" w:fill="E7E6E6"/>
        <w:rPr>
          <w:ins w:id="3063" w:author="Huawei" w:date="2025-04-10T23:24:00Z"/>
          <w:color w:val="808080"/>
        </w:rPr>
      </w:pPr>
      <w:ins w:id="3064" w:author="Huawei" w:date="2025-04-10T23:24:00Z">
        <w:r>
          <w:rPr>
            <w:color w:val="808080"/>
          </w:rPr>
          <w:t xml:space="preserve">class ManagedFunction &lt;&lt; InformationObjectClass &gt;&gt; </w:t>
        </w:r>
      </w:ins>
    </w:p>
    <w:p w14:paraId="24E14799">
      <w:pPr>
        <w:pStyle w:val="101"/>
        <w:shd w:val="clear" w:color="auto" w:fill="E7E6E6"/>
        <w:rPr>
          <w:ins w:id="3065" w:author="Huawei" w:date="2025-04-10T23:24:00Z"/>
          <w:color w:val="808080"/>
        </w:rPr>
      </w:pPr>
      <w:ins w:id="3066" w:author="Huawei" w:date="2025-04-10T23:24:00Z">
        <w:r>
          <w:rPr>
            <w:color w:val="808080"/>
          </w:rPr>
          <w:t xml:space="preserve">class NDTFunction &lt;&lt;InformationObjectClass&gt;&gt; </w:t>
        </w:r>
      </w:ins>
    </w:p>
    <w:p w14:paraId="6C1A63A9">
      <w:pPr>
        <w:pStyle w:val="101"/>
        <w:shd w:val="clear" w:color="auto" w:fill="E7E6E6"/>
        <w:rPr>
          <w:ins w:id="3067" w:author="Huawei" w:date="2025-04-10T23:24:00Z"/>
          <w:color w:val="808080"/>
        </w:rPr>
      </w:pPr>
      <w:ins w:id="3068" w:author="Huawei" w:date="2025-04-10T23:24:00Z">
        <w:r>
          <w:rPr>
            <w:color w:val="808080"/>
          </w:rPr>
          <w:t>class NDTJob &lt;&lt;InformationObjectClass&gt;&gt;</w:t>
        </w:r>
      </w:ins>
    </w:p>
    <w:p w14:paraId="445D8BDF">
      <w:pPr>
        <w:pStyle w:val="101"/>
        <w:shd w:val="clear" w:color="auto" w:fill="E7E6E6"/>
        <w:rPr>
          <w:ins w:id="3069" w:author="Huawei" w:date="2025-04-10T23:24:00Z"/>
          <w:color w:val="808080"/>
        </w:rPr>
      </w:pPr>
      <w:ins w:id="3070" w:author="Huawei" w:date="2025-04-10T23:24:00Z">
        <w:r>
          <w:rPr>
            <w:color w:val="808080"/>
          </w:rPr>
          <w:t>class NDTReport &lt;&lt;InformationObjectClass&gt;&gt;</w:t>
        </w:r>
      </w:ins>
    </w:p>
    <w:p w14:paraId="3AA27A0E">
      <w:pPr>
        <w:pStyle w:val="101"/>
        <w:shd w:val="clear" w:color="auto" w:fill="E7E6E6"/>
        <w:rPr>
          <w:ins w:id="3071" w:author="Huawei" w:date="2025-04-10T23:24:00Z"/>
          <w:color w:val="808080"/>
        </w:rPr>
      </w:pPr>
    </w:p>
    <w:p w14:paraId="552A1878">
      <w:pPr>
        <w:pStyle w:val="101"/>
        <w:shd w:val="clear" w:color="auto" w:fill="E7E6E6"/>
        <w:rPr>
          <w:ins w:id="3072" w:author="Huawei" w:date="2025-04-10T23:24:00Z"/>
          <w:color w:val="808080"/>
        </w:rPr>
      </w:pPr>
      <w:ins w:id="3073" w:author="Huawei" w:date="2025-04-10T23:24:00Z">
        <w:r>
          <w:rPr>
            <w:color w:val="808080"/>
          </w:rPr>
          <w:t>ManagedFunction &lt;|-- NDTFunction</w:t>
        </w:r>
      </w:ins>
    </w:p>
    <w:p w14:paraId="28AF1E29">
      <w:pPr>
        <w:pStyle w:val="101"/>
        <w:shd w:val="clear" w:color="auto" w:fill="E7E6E6"/>
        <w:rPr>
          <w:ins w:id="3074" w:author="Huawei" w:date="2025-04-10T23:24:00Z"/>
          <w:color w:val="808080"/>
        </w:rPr>
      </w:pPr>
      <w:ins w:id="3075" w:author="Huawei" w:date="2025-04-10T23:24:00Z">
        <w:r>
          <w:rPr>
            <w:color w:val="808080"/>
          </w:rPr>
          <w:t>Top &lt;|-- NDTJob</w:t>
        </w:r>
      </w:ins>
    </w:p>
    <w:p w14:paraId="150049CB">
      <w:pPr>
        <w:pStyle w:val="101"/>
        <w:shd w:val="clear" w:color="auto" w:fill="E7E6E6"/>
        <w:rPr>
          <w:ins w:id="3076" w:author="Huawei" w:date="2025-04-10T23:24:00Z"/>
          <w:color w:val="808080"/>
        </w:rPr>
      </w:pPr>
      <w:ins w:id="3077" w:author="Huawei" w:date="2025-04-10T23:24:00Z">
        <w:r>
          <w:rPr>
            <w:color w:val="808080"/>
          </w:rPr>
          <w:t>Top &lt;|-- NDTReport</w:t>
        </w:r>
      </w:ins>
    </w:p>
    <w:p w14:paraId="59F4F571">
      <w:pPr>
        <w:pStyle w:val="101"/>
        <w:shd w:val="clear" w:color="auto" w:fill="E7E6E6"/>
        <w:rPr>
          <w:ins w:id="3078" w:author="Huawei" w:date="2025-04-10T23:24:00Z"/>
          <w:color w:val="808080"/>
        </w:rPr>
      </w:pPr>
    </w:p>
    <w:p w14:paraId="650713C4">
      <w:pPr>
        <w:pStyle w:val="101"/>
        <w:shd w:val="clear" w:color="auto" w:fill="E7E6E6"/>
        <w:rPr>
          <w:ins w:id="3079" w:author="Huawei" w:date="2025-04-10T23:24:00Z"/>
          <w:color w:val="808080"/>
        </w:rPr>
      </w:pPr>
      <w:ins w:id="3080" w:author="Huawei" w:date="2025-04-10T23:24:00Z">
        <w:r>
          <w:rPr>
            <w:color w:val="808080"/>
          </w:rPr>
          <w:t>@enduml</w:t>
        </w:r>
      </w:ins>
    </w:p>
    <w:p w14:paraId="2FF8CC29">
      <w:pPr>
        <w:pStyle w:val="101"/>
        <w:shd w:val="clear" w:color="auto" w:fill="E7E6E6"/>
        <w:rPr>
          <w:ins w:id="3081" w:author="Huawei" w:date="2025-04-10T23:24:00Z"/>
          <w:color w:val="808080"/>
        </w:rPr>
      </w:pPr>
    </w:p>
    <w:p w14:paraId="6E4348DF">
      <w:pPr>
        <w:pStyle w:val="112"/>
        <w:ind w:left="0" w:firstLine="0"/>
        <w:rPr>
          <w:ins w:id="3083" w:author="CMCC" w:date="2025-04-14T11:46:22Z"/>
          <w:lang w:val="en-US" w:eastAsia="zh-CN"/>
        </w:rPr>
        <w:pPrChange w:id="3082" w:author="CMCC" w:date="2025-04-14T11:46:22Z">
          <w:pPr>
            <w:pStyle w:val="112"/>
          </w:pPr>
        </w:pPrChange>
      </w:pPr>
    </w:p>
    <w:p w14:paraId="7C352DB0">
      <w:pPr>
        <w:pStyle w:val="112"/>
        <w:ind w:left="0" w:firstLine="0"/>
        <w:rPr>
          <w:ins w:id="3085" w:author="CMCC" w:date="2025-04-14T11:46:22Z"/>
          <w:lang w:val="en-US" w:eastAsia="zh-CN"/>
        </w:rPr>
        <w:pPrChange w:id="3084" w:author="CMCC" w:date="2025-04-14T11:46:22Z">
          <w:pPr>
            <w:pStyle w:val="112"/>
          </w:pPr>
        </w:pPrChange>
      </w:pPr>
    </w:p>
    <w:p w14:paraId="3B778F69">
      <w:pPr>
        <w:pStyle w:val="112"/>
        <w:ind w:left="0" w:firstLine="0"/>
        <w:rPr>
          <w:ins w:id="3087" w:author="CMCC" w:date="2025-04-14T11:46:08Z"/>
          <w:lang w:val="en-US" w:eastAsia="zh-CN"/>
        </w:rPr>
        <w:pPrChange w:id="3086" w:author="CMCC" w:date="2025-04-14T11:46:22Z">
          <w:pPr>
            <w:pStyle w:val="112"/>
          </w:pPr>
        </w:pPrChange>
      </w:pPr>
    </w:p>
    <w:p w14:paraId="7C05FB3A">
      <w:pPr>
        <w:pStyle w:val="11"/>
      </w:pPr>
      <w:bookmarkStart w:id="234" w:name="_Toc3018"/>
      <w:r>
        <w:t xml:space="preserve">Annex </w:t>
      </w:r>
      <w:ins w:id="3088" w:author="CMCC" w:date="2025-04-14T11:45:49Z">
        <w:r>
          <w:rPr>
            <w:rFonts w:hint="eastAsia" w:eastAsia="宋体"/>
            <w:lang w:val="en-US" w:eastAsia="zh-CN"/>
          </w:rPr>
          <w:t>B</w:t>
        </w:r>
      </w:ins>
      <w:del w:id="3089" w:author="CMCC" w:date="2025-04-14T11:45:44Z">
        <w:r>
          <w:rPr/>
          <w:delText>A</w:delText>
        </w:r>
      </w:del>
      <w:r>
        <w:t xml:space="preserve"> (informative):</w:t>
      </w:r>
      <w:bookmarkEnd w:id="225"/>
      <w:bookmarkStart w:id="235" w:name="_Toc129708892"/>
      <w:r>
        <w:br w:type="textWrapping"/>
      </w:r>
      <w:r>
        <w:t>Change history</w:t>
      </w:r>
      <w:bookmarkEnd w:id="226"/>
      <w:bookmarkEnd w:id="234"/>
      <w:bookmarkEnd w:id="235"/>
    </w:p>
    <w:p w14:paraId="7C05FB3B"/>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7C05FB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C05FB3C">
            <w:pPr>
              <w:pStyle w:val="104"/>
              <w:rPr>
                <w:sz w:val="16"/>
              </w:rPr>
            </w:pPr>
            <w:bookmarkStart w:id="236" w:name="historyclause"/>
            <w:bookmarkEnd w:id="236"/>
            <w:r>
              <w:t>Change history</w:t>
            </w:r>
          </w:p>
        </w:tc>
      </w:tr>
      <w:tr w14:paraId="7C05FB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C05FB3E">
            <w:pPr>
              <w:pStyle w:val="104"/>
              <w:rPr>
                <w:sz w:val="16"/>
                <w:szCs w:val="16"/>
              </w:rPr>
            </w:pPr>
            <w:r>
              <w:rPr>
                <w:sz w:val="16"/>
                <w:szCs w:val="16"/>
              </w:rPr>
              <w:t>Date</w:t>
            </w:r>
          </w:p>
        </w:tc>
        <w:tc>
          <w:tcPr>
            <w:tcW w:w="901" w:type="dxa"/>
            <w:shd w:val="pct10" w:color="auto" w:fill="FFFFFF"/>
          </w:tcPr>
          <w:p w14:paraId="7C05FB3F">
            <w:pPr>
              <w:pStyle w:val="104"/>
              <w:rPr>
                <w:sz w:val="16"/>
                <w:szCs w:val="16"/>
              </w:rPr>
            </w:pPr>
            <w:r>
              <w:rPr>
                <w:sz w:val="16"/>
                <w:szCs w:val="16"/>
              </w:rPr>
              <w:t>Meeting</w:t>
            </w:r>
          </w:p>
        </w:tc>
        <w:tc>
          <w:tcPr>
            <w:tcW w:w="1134" w:type="dxa"/>
            <w:shd w:val="pct10" w:color="auto" w:fill="FFFFFF"/>
          </w:tcPr>
          <w:p w14:paraId="7C05FB40">
            <w:pPr>
              <w:pStyle w:val="104"/>
              <w:rPr>
                <w:sz w:val="16"/>
                <w:szCs w:val="16"/>
              </w:rPr>
            </w:pPr>
            <w:r>
              <w:rPr>
                <w:sz w:val="16"/>
                <w:szCs w:val="16"/>
              </w:rPr>
              <w:t>TDoc</w:t>
            </w:r>
          </w:p>
        </w:tc>
        <w:tc>
          <w:tcPr>
            <w:tcW w:w="567" w:type="dxa"/>
            <w:shd w:val="pct10" w:color="auto" w:fill="FFFFFF"/>
          </w:tcPr>
          <w:p w14:paraId="7C05FB41">
            <w:pPr>
              <w:pStyle w:val="104"/>
              <w:rPr>
                <w:sz w:val="16"/>
                <w:szCs w:val="16"/>
              </w:rPr>
            </w:pPr>
            <w:r>
              <w:rPr>
                <w:sz w:val="16"/>
                <w:szCs w:val="16"/>
              </w:rPr>
              <w:t>CR</w:t>
            </w:r>
          </w:p>
        </w:tc>
        <w:tc>
          <w:tcPr>
            <w:tcW w:w="426" w:type="dxa"/>
            <w:shd w:val="pct10" w:color="auto" w:fill="FFFFFF"/>
          </w:tcPr>
          <w:p w14:paraId="7C05FB42">
            <w:pPr>
              <w:pStyle w:val="104"/>
              <w:rPr>
                <w:sz w:val="16"/>
                <w:szCs w:val="16"/>
              </w:rPr>
            </w:pPr>
            <w:r>
              <w:rPr>
                <w:sz w:val="16"/>
                <w:szCs w:val="16"/>
              </w:rPr>
              <w:t>Rev</w:t>
            </w:r>
          </w:p>
        </w:tc>
        <w:tc>
          <w:tcPr>
            <w:tcW w:w="425" w:type="dxa"/>
            <w:shd w:val="pct10" w:color="auto" w:fill="FFFFFF"/>
          </w:tcPr>
          <w:p w14:paraId="7C05FB43">
            <w:pPr>
              <w:pStyle w:val="104"/>
              <w:rPr>
                <w:sz w:val="16"/>
                <w:szCs w:val="16"/>
              </w:rPr>
            </w:pPr>
            <w:r>
              <w:rPr>
                <w:sz w:val="16"/>
                <w:szCs w:val="16"/>
              </w:rPr>
              <w:t>Cat</w:t>
            </w:r>
          </w:p>
        </w:tc>
        <w:tc>
          <w:tcPr>
            <w:tcW w:w="4678" w:type="dxa"/>
            <w:shd w:val="pct10" w:color="auto" w:fill="FFFFFF"/>
          </w:tcPr>
          <w:p w14:paraId="7C05FB44">
            <w:pPr>
              <w:pStyle w:val="104"/>
              <w:rPr>
                <w:sz w:val="16"/>
                <w:szCs w:val="16"/>
              </w:rPr>
            </w:pPr>
            <w:r>
              <w:rPr>
                <w:sz w:val="16"/>
                <w:szCs w:val="16"/>
              </w:rPr>
              <w:t>Subject/Comment</w:t>
            </w:r>
          </w:p>
        </w:tc>
        <w:tc>
          <w:tcPr>
            <w:tcW w:w="708" w:type="dxa"/>
            <w:shd w:val="pct10" w:color="auto" w:fill="FFFFFF"/>
          </w:tcPr>
          <w:p w14:paraId="7C05FB45">
            <w:pPr>
              <w:pStyle w:val="104"/>
              <w:rPr>
                <w:sz w:val="16"/>
                <w:szCs w:val="16"/>
              </w:rPr>
            </w:pPr>
            <w:r>
              <w:rPr>
                <w:sz w:val="16"/>
                <w:szCs w:val="16"/>
              </w:rPr>
              <w:t>New version</w:t>
            </w:r>
          </w:p>
        </w:tc>
      </w:tr>
      <w:tr w14:paraId="7C05FB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47">
            <w:pPr>
              <w:pStyle w:val="105"/>
              <w:rPr>
                <w:rFonts w:eastAsia="宋体"/>
                <w:sz w:val="16"/>
                <w:szCs w:val="16"/>
                <w:lang w:val="en-US" w:eastAsia="zh-CN"/>
              </w:rPr>
            </w:pPr>
            <w:r>
              <w:rPr>
                <w:rFonts w:hint="eastAsia" w:eastAsia="宋体"/>
                <w:sz w:val="16"/>
                <w:szCs w:val="16"/>
                <w:lang w:val="en-US" w:eastAsia="zh-CN"/>
              </w:rPr>
              <w:t>2025-02</w:t>
            </w:r>
          </w:p>
        </w:tc>
        <w:tc>
          <w:tcPr>
            <w:tcW w:w="901" w:type="dxa"/>
            <w:shd w:val="solid" w:color="FFFFFF" w:fill="auto"/>
          </w:tcPr>
          <w:p w14:paraId="7C05FB48">
            <w:pPr>
              <w:pStyle w:val="105"/>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C05FB49">
            <w:pPr>
              <w:pStyle w:val="105"/>
              <w:rPr>
                <w:rFonts w:eastAsia="宋体"/>
                <w:sz w:val="16"/>
                <w:szCs w:val="16"/>
                <w:lang w:val="en-US" w:eastAsia="zh-CN"/>
              </w:rPr>
            </w:pPr>
            <w:r>
              <w:rPr>
                <w:rFonts w:hint="eastAsia" w:eastAsia="宋体"/>
                <w:sz w:val="16"/>
                <w:szCs w:val="16"/>
                <w:lang w:eastAsia="zh-CN"/>
              </w:rPr>
              <w:t>1.</w:t>
            </w:r>
            <w:r>
              <w:rPr>
                <w:rFonts w:hint="eastAsia"/>
                <w:sz w:val="16"/>
                <w:szCs w:val="16"/>
              </w:rPr>
              <w:t>S5-2</w:t>
            </w:r>
            <w:r>
              <w:rPr>
                <w:rFonts w:hint="eastAsia" w:eastAsia="宋体"/>
                <w:sz w:val="16"/>
                <w:szCs w:val="16"/>
                <w:lang w:val="en-US" w:eastAsia="zh-CN"/>
              </w:rPr>
              <w:t>50858</w:t>
            </w:r>
          </w:p>
          <w:p w14:paraId="7C05FB4A">
            <w:pPr>
              <w:pStyle w:val="105"/>
              <w:rPr>
                <w:rFonts w:eastAsia="宋体"/>
                <w:sz w:val="16"/>
                <w:szCs w:val="16"/>
                <w:lang w:val="en-US" w:eastAsia="zh-CN"/>
              </w:rPr>
            </w:pPr>
            <w:r>
              <w:rPr>
                <w:rFonts w:hint="eastAsia" w:eastAsia="宋体"/>
                <w:sz w:val="16"/>
                <w:szCs w:val="16"/>
                <w:lang w:eastAsia="zh-CN"/>
              </w:rPr>
              <w:t>2.</w:t>
            </w:r>
            <w:r>
              <w:rPr>
                <w:rFonts w:hint="eastAsia"/>
                <w:sz w:val="16"/>
                <w:szCs w:val="16"/>
              </w:rPr>
              <w:t>S5-2</w:t>
            </w:r>
            <w:r>
              <w:rPr>
                <w:rFonts w:hint="eastAsia" w:eastAsia="宋体"/>
                <w:sz w:val="16"/>
                <w:szCs w:val="16"/>
                <w:lang w:val="en-US" w:eastAsia="zh-CN"/>
              </w:rPr>
              <w:t>50859</w:t>
            </w:r>
          </w:p>
          <w:p w14:paraId="7C05FB4B">
            <w:pPr>
              <w:pStyle w:val="105"/>
              <w:rPr>
                <w:rFonts w:eastAsia="宋体"/>
                <w:sz w:val="16"/>
                <w:szCs w:val="16"/>
                <w:lang w:val="en-US" w:eastAsia="zh-CN"/>
              </w:rPr>
            </w:pPr>
            <w:r>
              <w:rPr>
                <w:rFonts w:hint="eastAsia" w:eastAsia="宋体"/>
                <w:sz w:val="16"/>
                <w:szCs w:val="16"/>
                <w:lang w:eastAsia="zh-CN"/>
              </w:rPr>
              <w:t>3.</w:t>
            </w:r>
            <w:r>
              <w:rPr>
                <w:rFonts w:hint="eastAsia"/>
                <w:sz w:val="16"/>
                <w:szCs w:val="16"/>
              </w:rPr>
              <w:t>S5-2</w:t>
            </w:r>
            <w:r>
              <w:rPr>
                <w:rFonts w:hint="eastAsia" w:eastAsia="宋体"/>
                <w:sz w:val="16"/>
                <w:szCs w:val="16"/>
                <w:lang w:val="en-US" w:eastAsia="zh-CN"/>
              </w:rPr>
              <w:t>50861</w:t>
            </w:r>
          </w:p>
          <w:p w14:paraId="7C05FB4C">
            <w:pPr>
              <w:pStyle w:val="105"/>
              <w:rPr>
                <w:rFonts w:eastAsia="宋体"/>
                <w:sz w:val="16"/>
                <w:szCs w:val="16"/>
                <w:lang w:val="en-US" w:eastAsia="zh-CN"/>
              </w:rPr>
            </w:pPr>
            <w:r>
              <w:rPr>
                <w:rFonts w:hint="eastAsia" w:eastAsia="宋体"/>
                <w:sz w:val="16"/>
                <w:szCs w:val="16"/>
                <w:lang w:eastAsia="zh-CN"/>
              </w:rPr>
              <w:t>4.</w:t>
            </w:r>
            <w:r>
              <w:rPr>
                <w:rFonts w:hint="eastAsia"/>
                <w:sz w:val="16"/>
                <w:szCs w:val="16"/>
              </w:rPr>
              <w:t>S5-2</w:t>
            </w:r>
            <w:r>
              <w:rPr>
                <w:rFonts w:hint="eastAsia" w:eastAsia="宋体"/>
                <w:sz w:val="16"/>
                <w:szCs w:val="16"/>
                <w:lang w:val="en-US" w:eastAsia="zh-CN"/>
              </w:rPr>
              <w:t>50862</w:t>
            </w:r>
          </w:p>
          <w:p w14:paraId="7C05FB4D">
            <w:pPr>
              <w:pStyle w:val="105"/>
              <w:rPr>
                <w:rFonts w:eastAsia="宋体"/>
                <w:sz w:val="16"/>
                <w:szCs w:val="16"/>
                <w:lang w:val="en-US" w:eastAsia="zh-CN"/>
              </w:rPr>
            </w:pPr>
            <w:r>
              <w:rPr>
                <w:rFonts w:hint="eastAsia" w:eastAsia="宋体"/>
                <w:sz w:val="16"/>
                <w:szCs w:val="16"/>
                <w:lang w:eastAsia="zh-CN"/>
              </w:rPr>
              <w:t>5.</w:t>
            </w:r>
            <w:r>
              <w:rPr>
                <w:rFonts w:hint="eastAsia"/>
                <w:sz w:val="16"/>
                <w:szCs w:val="16"/>
              </w:rPr>
              <w:t>S5-</w:t>
            </w:r>
            <w:r>
              <w:rPr>
                <w:rFonts w:hint="eastAsia" w:eastAsia="宋体"/>
                <w:sz w:val="16"/>
                <w:szCs w:val="16"/>
                <w:lang w:val="en-US" w:eastAsia="zh-CN"/>
              </w:rPr>
              <w:t>250951</w:t>
            </w:r>
          </w:p>
          <w:p w14:paraId="7C05FB4E">
            <w:pPr>
              <w:pStyle w:val="105"/>
              <w:rPr>
                <w:rFonts w:eastAsia="宋体"/>
                <w:sz w:val="16"/>
                <w:szCs w:val="16"/>
                <w:lang w:val="en-US" w:eastAsia="zh-CN"/>
              </w:rPr>
            </w:pPr>
            <w:r>
              <w:rPr>
                <w:rFonts w:hint="eastAsia" w:eastAsia="宋体"/>
                <w:sz w:val="16"/>
                <w:szCs w:val="16"/>
                <w:lang w:eastAsia="zh-CN"/>
              </w:rPr>
              <w:t>6.</w:t>
            </w:r>
            <w:r>
              <w:rPr>
                <w:rFonts w:hint="eastAsia"/>
                <w:sz w:val="16"/>
                <w:szCs w:val="16"/>
              </w:rPr>
              <w:t>S5-2</w:t>
            </w:r>
            <w:r>
              <w:rPr>
                <w:rFonts w:hint="eastAsia" w:eastAsia="宋体"/>
                <w:sz w:val="16"/>
                <w:szCs w:val="16"/>
                <w:lang w:val="en-US" w:eastAsia="zh-CN"/>
              </w:rPr>
              <w:t>51120</w:t>
            </w:r>
          </w:p>
          <w:p w14:paraId="7C05FB4F">
            <w:pPr>
              <w:pStyle w:val="105"/>
              <w:rPr>
                <w:rFonts w:eastAsia="宋体"/>
                <w:sz w:val="16"/>
                <w:szCs w:val="16"/>
                <w:lang w:val="en-US" w:eastAsia="zh-CN"/>
              </w:rPr>
            </w:pPr>
            <w:r>
              <w:rPr>
                <w:rFonts w:hint="eastAsia" w:eastAsia="宋体"/>
                <w:sz w:val="16"/>
                <w:szCs w:val="16"/>
                <w:lang w:eastAsia="zh-CN"/>
              </w:rPr>
              <w:t>7.</w:t>
            </w:r>
            <w:r>
              <w:rPr>
                <w:rFonts w:hint="eastAsia"/>
                <w:sz w:val="16"/>
                <w:szCs w:val="16"/>
              </w:rPr>
              <w:t>S5-2</w:t>
            </w:r>
            <w:r>
              <w:rPr>
                <w:rFonts w:hint="eastAsia" w:eastAsia="宋体"/>
                <w:sz w:val="16"/>
                <w:szCs w:val="16"/>
                <w:lang w:val="en-US" w:eastAsia="zh-CN"/>
              </w:rPr>
              <w:t>51121</w:t>
            </w:r>
          </w:p>
        </w:tc>
        <w:tc>
          <w:tcPr>
            <w:tcW w:w="567" w:type="dxa"/>
            <w:shd w:val="solid" w:color="FFFFFF" w:fill="auto"/>
          </w:tcPr>
          <w:p w14:paraId="7C05FB50">
            <w:pPr>
              <w:pStyle w:val="103"/>
              <w:rPr>
                <w:sz w:val="16"/>
                <w:szCs w:val="16"/>
              </w:rPr>
            </w:pPr>
          </w:p>
        </w:tc>
        <w:tc>
          <w:tcPr>
            <w:tcW w:w="426" w:type="dxa"/>
            <w:shd w:val="solid" w:color="FFFFFF" w:fill="auto"/>
          </w:tcPr>
          <w:p w14:paraId="7C05FB51">
            <w:pPr>
              <w:pStyle w:val="102"/>
              <w:rPr>
                <w:sz w:val="16"/>
                <w:szCs w:val="16"/>
              </w:rPr>
            </w:pPr>
          </w:p>
        </w:tc>
        <w:tc>
          <w:tcPr>
            <w:tcW w:w="425" w:type="dxa"/>
            <w:shd w:val="solid" w:color="FFFFFF" w:fill="auto"/>
          </w:tcPr>
          <w:p w14:paraId="7C05FB52">
            <w:pPr>
              <w:pStyle w:val="105"/>
              <w:rPr>
                <w:sz w:val="16"/>
                <w:szCs w:val="16"/>
              </w:rPr>
            </w:pPr>
          </w:p>
        </w:tc>
        <w:tc>
          <w:tcPr>
            <w:tcW w:w="4678" w:type="dxa"/>
            <w:shd w:val="solid" w:color="FFFFFF" w:fill="auto"/>
          </w:tcPr>
          <w:p w14:paraId="7C05FB53">
            <w:pPr>
              <w:pStyle w:val="103"/>
              <w:numPr>
                <w:ilvl w:val="0"/>
                <w:numId w:val="12"/>
              </w:numPr>
              <w:rPr>
                <w:sz w:val="16"/>
                <w:szCs w:val="16"/>
              </w:rPr>
            </w:pPr>
            <w:r>
              <w:rPr>
                <w:rFonts w:hint="eastAsia"/>
                <w:sz w:val="16"/>
                <w:szCs w:val="16"/>
              </w:rPr>
              <w:t>pCR 28.561 Add skeleton</w:t>
            </w:r>
          </w:p>
          <w:p w14:paraId="7C05FB54">
            <w:pPr>
              <w:pStyle w:val="103"/>
              <w:numPr>
                <w:ilvl w:val="0"/>
                <w:numId w:val="12"/>
              </w:numPr>
              <w:rPr>
                <w:sz w:val="16"/>
                <w:szCs w:val="16"/>
              </w:rPr>
            </w:pPr>
            <w:r>
              <w:rPr>
                <w:rFonts w:hint="eastAsia"/>
                <w:sz w:val="16"/>
                <w:szCs w:val="16"/>
              </w:rPr>
              <w:t>pCR 28.561 Add scope</w:t>
            </w:r>
          </w:p>
          <w:p w14:paraId="7C05FB55">
            <w:pPr>
              <w:pStyle w:val="103"/>
              <w:numPr>
                <w:ilvl w:val="0"/>
                <w:numId w:val="12"/>
              </w:numPr>
              <w:rPr>
                <w:sz w:val="16"/>
                <w:szCs w:val="16"/>
              </w:rPr>
            </w:pPr>
            <w:r>
              <w:rPr>
                <w:rFonts w:hint="eastAsia"/>
                <w:sz w:val="16"/>
                <w:szCs w:val="16"/>
              </w:rPr>
              <w:t>pCR 28.561 Add the term and concepts of NDT</w:t>
            </w:r>
          </w:p>
          <w:p w14:paraId="7C05FB56">
            <w:pPr>
              <w:pStyle w:val="103"/>
              <w:numPr>
                <w:ilvl w:val="0"/>
                <w:numId w:val="12"/>
              </w:numPr>
              <w:rPr>
                <w:sz w:val="16"/>
                <w:szCs w:val="16"/>
              </w:rPr>
            </w:pPr>
            <w:r>
              <w:rPr>
                <w:rFonts w:hint="eastAsia"/>
                <w:sz w:val="16"/>
                <w:szCs w:val="16"/>
              </w:rPr>
              <w:t>Rel-19 pCR TS 28.561 Add the Role of NDT in the Management Loop</w:t>
            </w:r>
          </w:p>
          <w:p w14:paraId="7C05FB57">
            <w:pPr>
              <w:pStyle w:val="103"/>
              <w:numPr>
                <w:ilvl w:val="0"/>
                <w:numId w:val="12"/>
              </w:numPr>
              <w:rPr>
                <w:sz w:val="16"/>
                <w:szCs w:val="16"/>
              </w:rPr>
            </w:pPr>
            <w:r>
              <w:rPr>
                <w:rFonts w:hint="eastAsia"/>
                <w:sz w:val="16"/>
                <w:szCs w:val="16"/>
              </w:rPr>
              <w:t>pCR TS28.561 NDT support to Automation</w:t>
            </w:r>
          </w:p>
          <w:p w14:paraId="7C05FB58">
            <w:pPr>
              <w:pStyle w:val="103"/>
              <w:numPr>
                <w:ilvl w:val="0"/>
                <w:numId w:val="12"/>
              </w:numPr>
              <w:rPr>
                <w:sz w:val="16"/>
                <w:szCs w:val="16"/>
              </w:rPr>
            </w:pPr>
            <w:r>
              <w:rPr>
                <w:rFonts w:hint="eastAsia"/>
                <w:sz w:val="16"/>
                <w:szCs w:val="16"/>
              </w:rPr>
              <w:t>pCR TS28.561 NDT LCM use case</w:t>
            </w:r>
          </w:p>
          <w:p w14:paraId="7C05FB59">
            <w:pPr>
              <w:pStyle w:val="103"/>
              <w:numPr>
                <w:ilvl w:val="0"/>
                <w:numId w:val="12"/>
              </w:numPr>
              <w:rPr>
                <w:b/>
                <w:bCs/>
                <w:sz w:val="16"/>
                <w:szCs w:val="16"/>
              </w:rPr>
            </w:pPr>
            <w:r>
              <w:rPr>
                <w:rFonts w:hint="eastAsia"/>
                <w:sz w:val="16"/>
                <w:szCs w:val="16"/>
              </w:rPr>
              <w:t>pCR Add UC of using NDT to generate ML training data for TS 28.561</w:t>
            </w:r>
          </w:p>
        </w:tc>
        <w:tc>
          <w:tcPr>
            <w:tcW w:w="708" w:type="dxa"/>
            <w:shd w:val="solid" w:color="FFFFFF" w:fill="auto"/>
          </w:tcPr>
          <w:p w14:paraId="7C05FB5A">
            <w:pPr>
              <w:pStyle w:val="105"/>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14:paraId="7C05FB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5C">
            <w:pPr>
              <w:pStyle w:val="105"/>
              <w:rPr>
                <w:rFonts w:hint="default" w:eastAsia="宋体"/>
                <w:sz w:val="16"/>
                <w:szCs w:val="16"/>
                <w:lang w:val="en-US" w:eastAsia="zh-CN"/>
              </w:rPr>
            </w:pPr>
            <w:ins w:id="3090" w:author="CMCC" w:date="2025-04-14T10:34:43Z">
              <w:r>
                <w:rPr>
                  <w:rFonts w:hint="eastAsia" w:eastAsia="宋体"/>
                  <w:sz w:val="16"/>
                  <w:szCs w:val="16"/>
                  <w:lang w:val="en-US" w:eastAsia="zh-CN"/>
                </w:rPr>
                <w:t>2025-0</w:t>
              </w:r>
            </w:ins>
            <w:ins w:id="3091" w:author="CMCC" w:date="2025-04-14T10:34:44Z">
              <w:r>
                <w:rPr>
                  <w:rFonts w:hint="eastAsia" w:eastAsia="宋体"/>
                  <w:sz w:val="16"/>
                  <w:szCs w:val="16"/>
                  <w:lang w:val="en-US" w:eastAsia="zh-CN"/>
                </w:rPr>
                <w:t>4</w:t>
              </w:r>
            </w:ins>
          </w:p>
        </w:tc>
        <w:tc>
          <w:tcPr>
            <w:tcW w:w="901" w:type="dxa"/>
            <w:shd w:val="solid" w:color="FFFFFF" w:fill="auto"/>
          </w:tcPr>
          <w:p w14:paraId="7C05FB5D">
            <w:pPr>
              <w:pStyle w:val="105"/>
              <w:rPr>
                <w:rFonts w:hint="default"/>
                <w:sz w:val="16"/>
                <w:szCs w:val="16"/>
                <w:lang w:val="en-US"/>
              </w:rPr>
            </w:pPr>
            <w:ins w:id="3092" w:author="CMCC" w:date="2025-04-14T10:34:52Z">
              <w:r>
                <w:rPr>
                  <w:rFonts w:hint="eastAsia"/>
                  <w:sz w:val="16"/>
                  <w:szCs w:val="16"/>
                  <w:lang w:eastAsia="zh-CN"/>
                </w:rPr>
                <w:t>S</w:t>
              </w:r>
            </w:ins>
            <w:ins w:id="3093" w:author="CMCC" w:date="2025-04-14T10:34:52Z">
              <w:r>
                <w:rPr>
                  <w:sz w:val="16"/>
                  <w:szCs w:val="16"/>
                  <w:lang w:eastAsia="zh-CN"/>
                </w:rPr>
                <w:t>A5#</w:t>
              </w:r>
            </w:ins>
            <w:ins w:id="3094" w:author="CMCC" w:date="2025-04-14T10:34:54Z">
              <w:r>
                <w:rPr>
                  <w:rFonts w:hint="eastAsia"/>
                  <w:sz w:val="16"/>
                  <w:szCs w:val="16"/>
                  <w:lang w:val="en-US" w:eastAsia="zh-CN"/>
                </w:rPr>
                <w:t>16</w:t>
              </w:r>
            </w:ins>
            <w:ins w:id="3095" w:author="CMCC" w:date="2025-04-14T10:34:55Z">
              <w:r>
                <w:rPr>
                  <w:rFonts w:hint="eastAsia"/>
                  <w:sz w:val="16"/>
                  <w:szCs w:val="16"/>
                  <w:lang w:val="en-US" w:eastAsia="zh-CN"/>
                </w:rPr>
                <w:t>0</w:t>
              </w:r>
            </w:ins>
          </w:p>
        </w:tc>
        <w:tc>
          <w:tcPr>
            <w:tcW w:w="1134" w:type="dxa"/>
            <w:shd w:val="solid" w:color="FFFFFF" w:fill="auto"/>
          </w:tcPr>
          <w:p w14:paraId="4F196885">
            <w:pPr>
              <w:pStyle w:val="105"/>
              <w:rPr>
                <w:ins w:id="3096" w:author="CMCC" w:date="2025-04-14T10:36:28Z"/>
                <w:rFonts w:hint="default" w:eastAsia="宋体"/>
                <w:sz w:val="16"/>
                <w:szCs w:val="16"/>
                <w:lang w:val="en-US" w:eastAsia="zh-CN"/>
              </w:rPr>
            </w:pPr>
            <w:ins w:id="3097" w:author="CMCC" w:date="2025-04-14T10:36:28Z">
              <w:r>
                <w:rPr>
                  <w:rFonts w:hint="eastAsia" w:eastAsia="宋体"/>
                  <w:sz w:val="16"/>
                  <w:szCs w:val="16"/>
                  <w:lang w:eastAsia="zh-CN"/>
                </w:rPr>
                <w:t>1.</w:t>
              </w:r>
            </w:ins>
            <w:ins w:id="3098" w:author="CMCC" w:date="2025-04-14T10:36:28Z">
              <w:r>
                <w:rPr>
                  <w:rFonts w:hint="eastAsia"/>
                  <w:sz w:val="16"/>
                  <w:szCs w:val="16"/>
                </w:rPr>
                <w:t>S5-2</w:t>
              </w:r>
            </w:ins>
            <w:ins w:id="3099" w:author="CMCC" w:date="2025-04-14T10:36:28Z">
              <w:r>
                <w:rPr>
                  <w:rFonts w:hint="eastAsia" w:eastAsia="宋体"/>
                  <w:sz w:val="16"/>
                  <w:szCs w:val="16"/>
                  <w:lang w:val="en-US" w:eastAsia="zh-CN"/>
                </w:rPr>
                <w:t>5</w:t>
              </w:r>
            </w:ins>
            <w:ins w:id="3100" w:author="CMCC" w:date="2025-04-14T10:36:32Z">
              <w:r>
                <w:rPr>
                  <w:rFonts w:hint="eastAsia" w:eastAsia="宋体"/>
                  <w:sz w:val="16"/>
                  <w:szCs w:val="16"/>
                  <w:lang w:val="en-US" w:eastAsia="zh-CN"/>
                </w:rPr>
                <w:t>1</w:t>
              </w:r>
            </w:ins>
            <w:ins w:id="3101" w:author="CMCC" w:date="2025-04-14T10:36:34Z">
              <w:r>
                <w:rPr>
                  <w:rFonts w:hint="eastAsia" w:eastAsia="宋体"/>
                  <w:sz w:val="16"/>
                  <w:szCs w:val="16"/>
                  <w:lang w:val="en-US" w:eastAsia="zh-CN"/>
                </w:rPr>
                <w:t>8</w:t>
              </w:r>
            </w:ins>
            <w:ins w:id="3102" w:author="CMCC" w:date="2025-04-14T10:36:35Z">
              <w:r>
                <w:rPr>
                  <w:rFonts w:hint="eastAsia" w:eastAsia="宋体"/>
                  <w:sz w:val="16"/>
                  <w:szCs w:val="16"/>
                  <w:lang w:val="en-US" w:eastAsia="zh-CN"/>
                </w:rPr>
                <w:t>97</w:t>
              </w:r>
            </w:ins>
          </w:p>
          <w:p w14:paraId="18477C27">
            <w:pPr>
              <w:pStyle w:val="105"/>
              <w:rPr>
                <w:ins w:id="3103" w:author="CMCC" w:date="2025-04-14T10:36:28Z"/>
                <w:rFonts w:hint="default" w:eastAsia="宋体"/>
                <w:sz w:val="16"/>
                <w:szCs w:val="16"/>
                <w:lang w:val="en-US" w:eastAsia="zh-CN"/>
              </w:rPr>
            </w:pPr>
            <w:ins w:id="3104" w:author="CMCC" w:date="2025-04-14T10:36:28Z">
              <w:r>
                <w:rPr>
                  <w:rFonts w:hint="eastAsia" w:eastAsia="宋体"/>
                  <w:sz w:val="16"/>
                  <w:szCs w:val="16"/>
                  <w:lang w:eastAsia="zh-CN"/>
                </w:rPr>
                <w:t>2.</w:t>
              </w:r>
            </w:ins>
            <w:ins w:id="3105" w:author="CMCC" w:date="2025-04-14T10:36:28Z">
              <w:r>
                <w:rPr>
                  <w:rFonts w:hint="eastAsia"/>
                  <w:sz w:val="16"/>
                  <w:szCs w:val="16"/>
                </w:rPr>
                <w:t>S5-2</w:t>
              </w:r>
            </w:ins>
            <w:ins w:id="3106" w:author="CMCC" w:date="2025-04-14T10:36:28Z">
              <w:r>
                <w:rPr>
                  <w:rFonts w:hint="eastAsia" w:eastAsia="宋体"/>
                  <w:sz w:val="16"/>
                  <w:szCs w:val="16"/>
                  <w:lang w:val="en-US" w:eastAsia="zh-CN"/>
                </w:rPr>
                <w:t>5</w:t>
              </w:r>
            </w:ins>
            <w:ins w:id="3107" w:author="CMCC" w:date="2025-04-14T10:36:38Z">
              <w:r>
                <w:rPr>
                  <w:rFonts w:hint="eastAsia" w:eastAsia="宋体"/>
                  <w:sz w:val="16"/>
                  <w:szCs w:val="16"/>
                  <w:lang w:val="en-US" w:eastAsia="zh-CN"/>
                </w:rPr>
                <w:t>1</w:t>
              </w:r>
            </w:ins>
            <w:ins w:id="3108" w:author="CMCC" w:date="2025-04-14T10:36:39Z">
              <w:r>
                <w:rPr>
                  <w:rFonts w:hint="eastAsia" w:eastAsia="宋体"/>
                  <w:sz w:val="16"/>
                  <w:szCs w:val="16"/>
                  <w:lang w:val="en-US" w:eastAsia="zh-CN"/>
                </w:rPr>
                <w:t>899</w:t>
              </w:r>
            </w:ins>
          </w:p>
          <w:p w14:paraId="0A7907B5">
            <w:pPr>
              <w:pStyle w:val="105"/>
              <w:rPr>
                <w:ins w:id="3109" w:author="CMCC" w:date="2025-04-14T10:36:28Z"/>
                <w:rFonts w:hint="default" w:eastAsia="宋体"/>
                <w:sz w:val="16"/>
                <w:szCs w:val="16"/>
                <w:lang w:val="en-US" w:eastAsia="zh-CN"/>
              </w:rPr>
            </w:pPr>
            <w:ins w:id="3110" w:author="CMCC" w:date="2025-04-14T10:36:28Z">
              <w:r>
                <w:rPr>
                  <w:rFonts w:hint="eastAsia" w:eastAsia="宋体"/>
                  <w:sz w:val="16"/>
                  <w:szCs w:val="16"/>
                  <w:lang w:eastAsia="zh-CN"/>
                </w:rPr>
                <w:t>3.</w:t>
              </w:r>
            </w:ins>
            <w:ins w:id="3111" w:author="CMCC" w:date="2025-04-14T10:36:28Z">
              <w:r>
                <w:rPr>
                  <w:rFonts w:hint="eastAsia"/>
                  <w:sz w:val="16"/>
                  <w:szCs w:val="16"/>
                </w:rPr>
                <w:t>S5-2</w:t>
              </w:r>
            </w:ins>
            <w:ins w:id="3112" w:author="CMCC" w:date="2025-04-14T10:36:28Z">
              <w:r>
                <w:rPr>
                  <w:rFonts w:hint="eastAsia" w:eastAsia="宋体"/>
                  <w:sz w:val="16"/>
                  <w:szCs w:val="16"/>
                  <w:lang w:val="en-US" w:eastAsia="zh-CN"/>
                </w:rPr>
                <w:t>5</w:t>
              </w:r>
            </w:ins>
            <w:ins w:id="3113" w:author="CMCC" w:date="2025-04-14T10:36:46Z">
              <w:r>
                <w:rPr>
                  <w:rFonts w:hint="eastAsia" w:eastAsia="宋体"/>
                  <w:sz w:val="16"/>
                  <w:szCs w:val="16"/>
                  <w:lang w:val="en-US" w:eastAsia="zh-CN"/>
                </w:rPr>
                <w:t>190</w:t>
              </w:r>
            </w:ins>
            <w:ins w:id="3114" w:author="CMCC" w:date="2025-04-14T10:36:47Z">
              <w:r>
                <w:rPr>
                  <w:rFonts w:hint="eastAsia" w:eastAsia="宋体"/>
                  <w:sz w:val="16"/>
                  <w:szCs w:val="16"/>
                  <w:lang w:val="en-US" w:eastAsia="zh-CN"/>
                </w:rPr>
                <w:t>1</w:t>
              </w:r>
            </w:ins>
          </w:p>
          <w:p w14:paraId="3ADD707B">
            <w:pPr>
              <w:pStyle w:val="105"/>
              <w:rPr>
                <w:ins w:id="3115" w:author="CMCC" w:date="2025-04-14T10:36:28Z"/>
                <w:rFonts w:hint="default" w:eastAsia="宋体"/>
                <w:sz w:val="16"/>
                <w:szCs w:val="16"/>
                <w:lang w:val="en-US" w:eastAsia="zh-CN"/>
              </w:rPr>
            </w:pPr>
            <w:ins w:id="3116" w:author="CMCC" w:date="2025-04-14T10:36:28Z">
              <w:r>
                <w:rPr>
                  <w:rFonts w:hint="eastAsia" w:eastAsia="宋体"/>
                  <w:sz w:val="16"/>
                  <w:szCs w:val="16"/>
                  <w:lang w:eastAsia="zh-CN"/>
                </w:rPr>
                <w:t>4.</w:t>
              </w:r>
            </w:ins>
            <w:ins w:id="3117" w:author="CMCC" w:date="2025-04-14T10:36:28Z">
              <w:r>
                <w:rPr>
                  <w:rFonts w:hint="eastAsia"/>
                  <w:sz w:val="16"/>
                  <w:szCs w:val="16"/>
                </w:rPr>
                <w:t>S5-2</w:t>
              </w:r>
            </w:ins>
            <w:ins w:id="3118" w:author="CMCC" w:date="2025-04-14T10:36:28Z">
              <w:r>
                <w:rPr>
                  <w:rFonts w:hint="eastAsia" w:eastAsia="宋体"/>
                  <w:sz w:val="16"/>
                  <w:szCs w:val="16"/>
                  <w:lang w:val="en-US" w:eastAsia="zh-CN"/>
                </w:rPr>
                <w:t>5</w:t>
              </w:r>
            </w:ins>
            <w:ins w:id="3119" w:author="CMCC" w:date="2025-04-14T10:36:49Z">
              <w:r>
                <w:rPr>
                  <w:rFonts w:hint="eastAsia" w:eastAsia="宋体"/>
                  <w:sz w:val="16"/>
                  <w:szCs w:val="16"/>
                  <w:lang w:val="en-US" w:eastAsia="zh-CN"/>
                </w:rPr>
                <w:t>19</w:t>
              </w:r>
            </w:ins>
            <w:ins w:id="3120" w:author="CMCC" w:date="2025-04-14T10:36:50Z">
              <w:r>
                <w:rPr>
                  <w:rFonts w:hint="eastAsia" w:eastAsia="宋体"/>
                  <w:sz w:val="16"/>
                  <w:szCs w:val="16"/>
                  <w:lang w:val="en-US" w:eastAsia="zh-CN"/>
                </w:rPr>
                <w:t>03</w:t>
              </w:r>
            </w:ins>
          </w:p>
          <w:p w14:paraId="3D311627">
            <w:pPr>
              <w:pStyle w:val="105"/>
              <w:rPr>
                <w:ins w:id="3121" w:author="CMCC" w:date="2025-04-14T10:36:28Z"/>
                <w:rFonts w:hint="default" w:eastAsia="宋体"/>
                <w:sz w:val="16"/>
                <w:szCs w:val="16"/>
                <w:lang w:val="en-US" w:eastAsia="zh-CN"/>
              </w:rPr>
            </w:pPr>
            <w:ins w:id="3122" w:author="CMCC" w:date="2025-04-14T10:36:28Z">
              <w:r>
                <w:rPr>
                  <w:rFonts w:hint="eastAsia" w:eastAsia="宋体"/>
                  <w:sz w:val="16"/>
                  <w:szCs w:val="16"/>
                  <w:lang w:eastAsia="zh-CN"/>
                </w:rPr>
                <w:t>5.</w:t>
              </w:r>
            </w:ins>
            <w:ins w:id="3123" w:author="CMCC" w:date="2025-04-14T10:36:28Z">
              <w:r>
                <w:rPr>
                  <w:rFonts w:hint="eastAsia"/>
                  <w:sz w:val="16"/>
                  <w:szCs w:val="16"/>
                </w:rPr>
                <w:t>S5-</w:t>
              </w:r>
            </w:ins>
            <w:ins w:id="3124" w:author="CMCC" w:date="2025-04-14T10:36:28Z">
              <w:r>
                <w:rPr>
                  <w:rFonts w:hint="eastAsia" w:eastAsia="宋体"/>
                  <w:sz w:val="16"/>
                  <w:szCs w:val="16"/>
                  <w:lang w:val="en-US" w:eastAsia="zh-CN"/>
                </w:rPr>
                <w:t>25</w:t>
              </w:r>
            </w:ins>
            <w:ins w:id="3125" w:author="CMCC" w:date="2025-04-14T10:36:52Z">
              <w:r>
                <w:rPr>
                  <w:rFonts w:hint="eastAsia" w:eastAsia="宋体"/>
                  <w:sz w:val="16"/>
                  <w:szCs w:val="16"/>
                  <w:lang w:val="en-US" w:eastAsia="zh-CN"/>
                </w:rPr>
                <w:t>2</w:t>
              </w:r>
            </w:ins>
            <w:ins w:id="3126" w:author="CMCC" w:date="2025-04-14T10:36:56Z">
              <w:r>
                <w:rPr>
                  <w:rFonts w:hint="eastAsia" w:eastAsia="宋体"/>
                  <w:sz w:val="16"/>
                  <w:szCs w:val="16"/>
                  <w:lang w:val="en-US" w:eastAsia="zh-CN"/>
                </w:rPr>
                <w:t>019</w:t>
              </w:r>
            </w:ins>
          </w:p>
          <w:p w14:paraId="4ADEC215">
            <w:pPr>
              <w:pStyle w:val="105"/>
              <w:rPr>
                <w:ins w:id="3127" w:author="CMCC" w:date="2025-04-14T10:36:28Z"/>
                <w:rFonts w:hint="default" w:eastAsia="宋体"/>
                <w:sz w:val="16"/>
                <w:szCs w:val="16"/>
                <w:lang w:val="en-US" w:eastAsia="zh-CN"/>
              </w:rPr>
            </w:pPr>
            <w:ins w:id="3128" w:author="CMCC" w:date="2025-04-14T10:36:28Z">
              <w:r>
                <w:rPr>
                  <w:rFonts w:hint="eastAsia" w:eastAsia="宋体"/>
                  <w:sz w:val="16"/>
                  <w:szCs w:val="16"/>
                  <w:lang w:eastAsia="zh-CN"/>
                </w:rPr>
                <w:t>6.</w:t>
              </w:r>
            </w:ins>
            <w:ins w:id="3129" w:author="CMCC" w:date="2025-04-14T10:36:28Z">
              <w:r>
                <w:rPr>
                  <w:rFonts w:hint="eastAsia"/>
                  <w:sz w:val="16"/>
                  <w:szCs w:val="16"/>
                </w:rPr>
                <w:t>S5-2</w:t>
              </w:r>
            </w:ins>
            <w:ins w:id="3130" w:author="CMCC" w:date="2025-04-14T10:36:28Z">
              <w:r>
                <w:rPr>
                  <w:rFonts w:hint="eastAsia" w:eastAsia="宋体"/>
                  <w:sz w:val="16"/>
                  <w:szCs w:val="16"/>
                  <w:lang w:val="en-US" w:eastAsia="zh-CN"/>
                </w:rPr>
                <w:t>5</w:t>
              </w:r>
            </w:ins>
            <w:ins w:id="3131" w:author="CMCC" w:date="2025-04-14T10:37:01Z">
              <w:r>
                <w:rPr>
                  <w:rFonts w:hint="eastAsia" w:eastAsia="宋体"/>
                  <w:sz w:val="16"/>
                  <w:szCs w:val="16"/>
                  <w:lang w:val="en-US" w:eastAsia="zh-CN"/>
                </w:rPr>
                <w:t>21</w:t>
              </w:r>
            </w:ins>
            <w:ins w:id="3132" w:author="CMCC" w:date="2025-04-14T10:37:02Z">
              <w:r>
                <w:rPr>
                  <w:rFonts w:hint="eastAsia" w:eastAsia="宋体"/>
                  <w:sz w:val="16"/>
                  <w:szCs w:val="16"/>
                  <w:lang w:val="en-US" w:eastAsia="zh-CN"/>
                </w:rPr>
                <w:t>1</w:t>
              </w:r>
            </w:ins>
            <w:ins w:id="3133" w:author="CMCC" w:date="2025-04-14T10:37:04Z">
              <w:r>
                <w:rPr>
                  <w:rFonts w:hint="eastAsia" w:eastAsia="宋体"/>
                  <w:sz w:val="16"/>
                  <w:szCs w:val="16"/>
                  <w:lang w:val="en-US" w:eastAsia="zh-CN"/>
                </w:rPr>
                <w:t>8</w:t>
              </w:r>
            </w:ins>
          </w:p>
          <w:p w14:paraId="64DCE5FB">
            <w:pPr>
              <w:pStyle w:val="105"/>
              <w:rPr>
                <w:ins w:id="3134" w:author="CMCC" w:date="2025-04-14T10:37:13Z"/>
                <w:rFonts w:hint="eastAsia" w:eastAsia="宋体"/>
                <w:sz w:val="16"/>
                <w:szCs w:val="16"/>
                <w:lang w:val="en-US" w:eastAsia="zh-CN"/>
              </w:rPr>
            </w:pPr>
            <w:ins w:id="3135" w:author="CMCC" w:date="2025-04-14T10:36:28Z">
              <w:r>
                <w:rPr>
                  <w:rFonts w:hint="eastAsia" w:eastAsia="宋体"/>
                  <w:sz w:val="16"/>
                  <w:szCs w:val="16"/>
                  <w:lang w:eastAsia="zh-CN"/>
                </w:rPr>
                <w:t>7.</w:t>
              </w:r>
            </w:ins>
            <w:ins w:id="3136" w:author="CMCC" w:date="2025-04-14T10:36:28Z">
              <w:r>
                <w:rPr>
                  <w:rFonts w:hint="eastAsia"/>
                  <w:sz w:val="16"/>
                  <w:szCs w:val="16"/>
                </w:rPr>
                <w:t>S5-2</w:t>
              </w:r>
            </w:ins>
            <w:ins w:id="3137" w:author="CMCC" w:date="2025-04-14T10:36:28Z">
              <w:r>
                <w:rPr>
                  <w:rFonts w:hint="eastAsia" w:eastAsia="宋体"/>
                  <w:sz w:val="16"/>
                  <w:szCs w:val="16"/>
                  <w:lang w:val="en-US" w:eastAsia="zh-CN"/>
                </w:rPr>
                <w:t>5</w:t>
              </w:r>
            </w:ins>
            <w:ins w:id="3138" w:author="CMCC" w:date="2025-04-14T10:37:11Z">
              <w:r>
                <w:rPr>
                  <w:rFonts w:hint="eastAsia" w:eastAsia="宋体"/>
                  <w:sz w:val="16"/>
                  <w:szCs w:val="16"/>
                  <w:lang w:val="en-US" w:eastAsia="zh-CN"/>
                </w:rPr>
                <w:t>2</w:t>
              </w:r>
            </w:ins>
            <w:ins w:id="3139" w:author="CMCC" w:date="2025-04-14T10:37:12Z">
              <w:r>
                <w:rPr>
                  <w:rFonts w:hint="eastAsia" w:eastAsia="宋体"/>
                  <w:sz w:val="16"/>
                  <w:szCs w:val="16"/>
                  <w:lang w:val="en-US" w:eastAsia="zh-CN"/>
                </w:rPr>
                <w:t>11</w:t>
              </w:r>
            </w:ins>
            <w:ins w:id="3140" w:author="CMCC" w:date="2025-04-14T10:37:13Z">
              <w:r>
                <w:rPr>
                  <w:rFonts w:hint="eastAsia" w:eastAsia="宋体"/>
                  <w:sz w:val="16"/>
                  <w:szCs w:val="16"/>
                  <w:lang w:val="en-US" w:eastAsia="zh-CN"/>
                </w:rPr>
                <w:t>9</w:t>
              </w:r>
            </w:ins>
          </w:p>
          <w:p w14:paraId="2E4F93D7">
            <w:pPr>
              <w:pStyle w:val="105"/>
              <w:rPr>
                <w:rFonts w:hint="default" w:eastAsia="宋体"/>
                <w:sz w:val="16"/>
                <w:szCs w:val="16"/>
                <w:lang w:val="en-US" w:eastAsia="zh-CN"/>
              </w:rPr>
            </w:pPr>
            <w:ins w:id="3141" w:author="CMCC" w:date="2025-04-14T10:37:24Z">
              <w:r>
                <w:rPr>
                  <w:rFonts w:hint="eastAsia" w:eastAsia="宋体"/>
                  <w:sz w:val="16"/>
                  <w:szCs w:val="16"/>
                  <w:lang w:val="en-US" w:eastAsia="zh-CN"/>
                </w:rPr>
                <w:t>8</w:t>
              </w:r>
            </w:ins>
            <w:ins w:id="3142" w:author="CMCC" w:date="2025-04-14T10:37:20Z">
              <w:r>
                <w:rPr>
                  <w:rFonts w:hint="eastAsia" w:eastAsia="宋体"/>
                  <w:sz w:val="16"/>
                  <w:szCs w:val="16"/>
                  <w:lang w:eastAsia="zh-CN"/>
                </w:rPr>
                <w:t>.</w:t>
              </w:r>
            </w:ins>
            <w:ins w:id="3143" w:author="CMCC" w:date="2025-04-14T10:37:20Z">
              <w:r>
                <w:rPr>
                  <w:rFonts w:hint="eastAsia"/>
                  <w:sz w:val="16"/>
                  <w:szCs w:val="16"/>
                </w:rPr>
                <w:t>S5-2</w:t>
              </w:r>
            </w:ins>
            <w:ins w:id="3144" w:author="CMCC" w:date="2025-04-14T10:37:20Z">
              <w:r>
                <w:rPr>
                  <w:rFonts w:hint="eastAsia" w:eastAsia="宋体"/>
                  <w:sz w:val="16"/>
                  <w:szCs w:val="16"/>
                  <w:lang w:val="en-US" w:eastAsia="zh-CN"/>
                </w:rPr>
                <w:t>521</w:t>
              </w:r>
            </w:ins>
            <w:ins w:id="3145" w:author="CMCC" w:date="2025-04-14T10:37:27Z">
              <w:r>
                <w:rPr>
                  <w:rFonts w:hint="eastAsia" w:eastAsia="宋体"/>
                  <w:sz w:val="16"/>
                  <w:szCs w:val="16"/>
                  <w:lang w:val="en-US" w:eastAsia="zh-CN"/>
                </w:rPr>
                <w:t>20</w:t>
              </w:r>
            </w:ins>
          </w:p>
        </w:tc>
        <w:tc>
          <w:tcPr>
            <w:tcW w:w="567" w:type="dxa"/>
            <w:shd w:val="solid" w:color="FFFFFF" w:fill="auto"/>
          </w:tcPr>
          <w:p w14:paraId="7C05FB5F">
            <w:pPr>
              <w:pStyle w:val="103"/>
              <w:rPr>
                <w:sz w:val="16"/>
                <w:szCs w:val="16"/>
              </w:rPr>
            </w:pPr>
          </w:p>
        </w:tc>
        <w:tc>
          <w:tcPr>
            <w:tcW w:w="426" w:type="dxa"/>
            <w:shd w:val="solid" w:color="FFFFFF" w:fill="auto"/>
          </w:tcPr>
          <w:p w14:paraId="7C05FB60">
            <w:pPr>
              <w:pStyle w:val="102"/>
              <w:rPr>
                <w:sz w:val="16"/>
                <w:szCs w:val="16"/>
              </w:rPr>
            </w:pPr>
          </w:p>
        </w:tc>
        <w:tc>
          <w:tcPr>
            <w:tcW w:w="425" w:type="dxa"/>
            <w:shd w:val="solid" w:color="FFFFFF" w:fill="auto"/>
          </w:tcPr>
          <w:p w14:paraId="7C05FB61">
            <w:pPr>
              <w:pStyle w:val="105"/>
              <w:rPr>
                <w:sz w:val="16"/>
                <w:szCs w:val="16"/>
              </w:rPr>
            </w:pPr>
          </w:p>
        </w:tc>
        <w:tc>
          <w:tcPr>
            <w:tcW w:w="4678" w:type="dxa"/>
            <w:shd w:val="solid" w:color="FFFFFF" w:fill="auto"/>
          </w:tcPr>
          <w:p w14:paraId="6CCCC808">
            <w:pPr>
              <w:pStyle w:val="103"/>
              <w:numPr>
                <w:ilvl w:val="0"/>
                <w:numId w:val="13"/>
                <w:ins w:id="3147" w:author="CMCC" w:date="2025-04-14T10:38:15Z"/>
              </w:numPr>
              <w:ind w:left="425" w:hanging="425"/>
              <w:rPr>
                <w:ins w:id="3148" w:author="CMCC" w:date="2025-04-14T10:38:33Z"/>
                <w:sz w:val="16"/>
                <w:szCs w:val="16"/>
              </w:rPr>
              <w:pPrChange w:id="3146" w:author="CMCC" w:date="2025-04-14T10:38:23Z">
                <w:pPr>
                  <w:pStyle w:val="103"/>
                </w:pPr>
              </w:pPrChange>
            </w:pPr>
            <w:ins w:id="3149" w:author="CMCC" w:date="2025-04-14T10:37:43Z">
              <w:r>
                <w:rPr>
                  <w:rFonts w:hint="eastAsia"/>
                  <w:sz w:val="16"/>
                  <w:szCs w:val="16"/>
                </w:rPr>
                <w:t>TS28.561 Add the NDT concept and scope</w:t>
              </w:r>
            </w:ins>
          </w:p>
          <w:p w14:paraId="55460A33">
            <w:pPr>
              <w:pStyle w:val="103"/>
              <w:numPr>
                <w:ilvl w:val="0"/>
                <w:numId w:val="13"/>
                <w:ins w:id="3151" w:author="CMCC" w:date="2025-04-14T10:38:15Z"/>
              </w:numPr>
              <w:ind w:left="425" w:hanging="425"/>
              <w:rPr>
                <w:sz w:val="16"/>
                <w:szCs w:val="16"/>
              </w:rPr>
              <w:pPrChange w:id="3150" w:author="CMCC" w:date="2025-04-14T10:38:23Z">
                <w:pPr>
                  <w:pStyle w:val="103"/>
                </w:pPr>
              </w:pPrChange>
            </w:pPr>
            <w:ins w:id="3152" w:author="CMCC" w:date="2025-04-14T10:42:41Z">
              <w:r>
                <w:rPr>
                  <w:rFonts w:hint="eastAsia"/>
                  <w:sz w:val="16"/>
                  <w:szCs w:val="16"/>
                </w:rPr>
                <w:t>TS28.561 NDT support for network automation</w:t>
              </w:r>
            </w:ins>
          </w:p>
          <w:p w14:paraId="4C562432">
            <w:pPr>
              <w:pStyle w:val="103"/>
              <w:numPr>
                <w:ilvl w:val="0"/>
                <w:numId w:val="13"/>
                <w:ins w:id="3154" w:author="CMCC" w:date="2025-04-14T10:38:15Z"/>
              </w:numPr>
              <w:ind w:left="425" w:hanging="425"/>
              <w:rPr>
                <w:ins w:id="3155" w:author="CMCC" w:date="2025-04-14T10:46:47Z"/>
                <w:sz w:val="16"/>
                <w:szCs w:val="16"/>
              </w:rPr>
              <w:pPrChange w:id="3153" w:author="CMCC" w:date="2025-04-14T10:38:23Z">
                <w:pPr>
                  <w:pStyle w:val="103"/>
                </w:pPr>
              </w:pPrChange>
            </w:pPr>
            <w:ins w:id="3156" w:author="CMCC" w:date="2025-04-14T10:44:27Z">
              <w:r>
                <w:rPr>
                  <w:rFonts w:hint="eastAsia"/>
                  <w:sz w:val="16"/>
                  <w:szCs w:val="16"/>
                </w:rPr>
                <w:t>Pseudo-CR on NDTs for verification</w:t>
              </w:r>
            </w:ins>
          </w:p>
          <w:p w14:paraId="08A725A7">
            <w:pPr>
              <w:pStyle w:val="103"/>
              <w:numPr>
                <w:ilvl w:val="0"/>
                <w:numId w:val="13"/>
                <w:ins w:id="3158" w:author="CMCC" w:date="2025-04-14T10:38:15Z"/>
              </w:numPr>
              <w:ind w:left="425" w:hanging="425"/>
              <w:rPr>
                <w:sz w:val="16"/>
                <w:szCs w:val="16"/>
              </w:rPr>
              <w:pPrChange w:id="3157" w:author="CMCC" w:date="2025-04-14T10:38:23Z">
                <w:pPr>
                  <w:pStyle w:val="103"/>
                </w:pPr>
              </w:pPrChange>
            </w:pPr>
            <w:ins w:id="3159" w:author="CMCC" w:date="2025-04-14T10:46:52Z">
              <w:r>
                <w:rPr>
                  <w:rFonts w:hint="eastAsia"/>
                  <w:sz w:val="16"/>
                  <w:szCs w:val="16"/>
                </w:rPr>
                <w:t>Pseudo-CR on TS 28.561 Add requirements for NDT supporting data generation</w:t>
              </w:r>
            </w:ins>
          </w:p>
          <w:p w14:paraId="0B0C9408">
            <w:pPr>
              <w:pStyle w:val="103"/>
              <w:numPr>
                <w:ilvl w:val="0"/>
                <w:numId w:val="13"/>
                <w:ins w:id="3161" w:author="CMCC" w:date="2025-04-14T10:38:15Z"/>
              </w:numPr>
              <w:ind w:left="425" w:hanging="425"/>
              <w:rPr>
                <w:sz w:val="16"/>
                <w:szCs w:val="16"/>
              </w:rPr>
              <w:pPrChange w:id="3160" w:author="CMCC" w:date="2025-04-14T10:38:23Z">
                <w:pPr>
                  <w:pStyle w:val="103"/>
                </w:pPr>
              </w:pPrChange>
            </w:pPr>
            <w:ins w:id="3162" w:author="CMCC" w:date="2025-04-14T10:48:51Z">
              <w:r>
                <w:rPr>
                  <w:rFonts w:hint="eastAsia"/>
                  <w:sz w:val="16"/>
                  <w:szCs w:val="16"/>
                </w:rPr>
                <w:t>Rel-19 pCR TS 28.561 General improvements to use cases and requirements</w:t>
              </w:r>
            </w:ins>
          </w:p>
          <w:p w14:paraId="410774C9">
            <w:pPr>
              <w:pStyle w:val="103"/>
              <w:numPr>
                <w:ilvl w:val="0"/>
                <w:numId w:val="13"/>
                <w:ins w:id="3164" w:author="CMCC" w:date="2025-04-14T10:38:15Z"/>
              </w:numPr>
              <w:ind w:left="425" w:hanging="425"/>
              <w:rPr>
                <w:sz w:val="16"/>
                <w:szCs w:val="16"/>
              </w:rPr>
              <w:pPrChange w:id="3163" w:author="CMCC" w:date="2025-04-14T10:38:23Z">
                <w:pPr>
                  <w:pStyle w:val="103"/>
                </w:pPr>
              </w:pPrChange>
            </w:pPr>
            <w:ins w:id="3165" w:author="CMCC" w:date="2025-04-14T10:50:23Z">
              <w:r>
                <w:rPr>
                  <w:rFonts w:hint="eastAsia"/>
                  <w:sz w:val="16"/>
                  <w:szCs w:val="16"/>
                </w:rPr>
                <w:t>Pseudo-CR on TS 28.561 NDT NRMs</w:t>
              </w:r>
            </w:ins>
          </w:p>
          <w:p w14:paraId="07E156CD">
            <w:pPr>
              <w:pStyle w:val="103"/>
              <w:numPr>
                <w:ilvl w:val="0"/>
                <w:numId w:val="13"/>
                <w:ins w:id="3167" w:author="CMCC" w:date="2025-04-14T10:38:15Z"/>
              </w:numPr>
              <w:ind w:left="425" w:hanging="425"/>
              <w:rPr>
                <w:ins w:id="3168" w:author="CMCC" w:date="2025-04-14T11:22:20Z"/>
                <w:sz w:val="16"/>
                <w:szCs w:val="16"/>
              </w:rPr>
              <w:pPrChange w:id="3166" w:author="CMCC" w:date="2025-04-14T10:38:23Z">
                <w:pPr>
                  <w:pStyle w:val="103"/>
                </w:pPr>
              </w:pPrChange>
            </w:pPr>
            <w:ins w:id="3169" w:author="CMCC" w:date="2025-04-14T11:20:02Z">
              <w:r>
                <w:rPr>
                  <w:rFonts w:hint="eastAsia"/>
                  <w:sz w:val="16"/>
                  <w:szCs w:val="16"/>
                </w:rPr>
                <w:t>Pseudo-CR on TS 28.561 Procedure for consuming NDT capability</w:t>
              </w:r>
            </w:ins>
          </w:p>
          <w:p w14:paraId="145FA75C">
            <w:pPr>
              <w:pStyle w:val="103"/>
              <w:numPr>
                <w:ilvl w:val="0"/>
                <w:numId w:val="13"/>
                <w:ins w:id="3171" w:author="CMCC" w:date="2025-04-14T10:38:15Z"/>
              </w:numPr>
              <w:ind w:left="425" w:hanging="425"/>
              <w:rPr>
                <w:sz w:val="16"/>
                <w:szCs w:val="16"/>
              </w:rPr>
              <w:pPrChange w:id="3170" w:author="CMCC" w:date="2025-04-14T10:38:23Z">
                <w:pPr>
                  <w:pStyle w:val="103"/>
                </w:pPr>
              </w:pPrChange>
            </w:pPr>
            <w:ins w:id="3172" w:author="CMCC" w:date="2025-04-14T11:22:24Z">
              <w:r>
                <w:rPr>
                  <w:rFonts w:hint="eastAsia"/>
                  <w:sz w:val="16"/>
                  <w:szCs w:val="16"/>
                </w:rPr>
                <w:t>Pseudo-CR on TS 28.561 Nested -NDT Definition</w:t>
              </w:r>
            </w:ins>
          </w:p>
        </w:tc>
        <w:tc>
          <w:tcPr>
            <w:tcW w:w="708" w:type="dxa"/>
            <w:shd w:val="solid" w:color="FFFFFF" w:fill="auto"/>
          </w:tcPr>
          <w:p w14:paraId="7C05FB63">
            <w:pPr>
              <w:pStyle w:val="105"/>
              <w:rPr>
                <w:sz w:val="16"/>
                <w:szCs w:val="16"/>
              </w:rPr>
            </w:pPr>
            <w:ins w:id="3173" w:author="CMCC" w:date="2025-04-14T10:38:28Z">
              <w:r>
                <w:rPr>
                  <w:rFonts w:hint="eastAsia"/>
                  <w:sz w:val="16"/>
                  <w:szCs w:val="16"/>
                  <w:lang w:eastAsia="zh-CN"/>
                </w:rPr>
                <w:t>0</w:t>
              </w:r>
            </w:ins>
            <w:ins w:id="3174" w:author="CMCC" w:date="2025-04-14T10:38:28Z">
              <w:r>
                <w:rPr>
                  <w:sz w:val="16"/>
                  <w:szCs w:val="16"/>
                  <w:lang w:eastAsia="zh-CN"/>
                </w:rPr>
                <w:t>.</w:t>
              </w:r>
            </w:ins>
            <w:ins w:id="3175" w:author="CMCC" w:date="2025-04-14T10:38:31Z">
              <w:r>
                <w:rPr>
                  <w:rFonts w:hint="eastAsia"/>
                  <w:sz w:val="16"/>
                  <w:szCs w:val="16"/>
                  <w:lang w:val="en-US" w:eastAsia="zh-CN"/>
                </w:rPr>
                <w:t>2</w:t>
              </w:r>
            </w:ins>
            <w:ins w:id="3176" w:author="CMCC" w:date="2025-04-14T10:38:28Z">
              <w:r>
                <w:rPr>
                  <w:sz w:val="16"/>
                  <w:szCs w:val="16"/>
                  <w:lang w:eastAsia="zh-CN"/>
                </w:rPr>
                <w:t>.0</w:t>
              </w:r>
            </w:ins>
          </w:p>
        </w:tc>
      </w:tr>
      <w:tr w14:paraId="7C05FB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65">
            <w:pPr>
              <w:pStyle w:val="105"/>
              <w:rPr>
                <w:rFonts w:eastAsia="宋体"/>
                <w:sz w:val="16"/>
                <w:szCs w:val="16"/>
                <w:lang w:val="en-US" w:eastAsia="zh-CN"/>
              </w:rPr>
            </w:pPr>
          </w:p>
        </w:tc>
        <w:tc>
          <w:tcPr>
            <w:tcW w:w="901" w:type="dxa"/>
            <w:shd w:val="solid" w:color="FFFFFF" w:fill="auto"/>
          </w:tcPr>
          <w:p w14:paraId="7C05FB66">
            <w:pPr>
              <w:pStyle w:val="105"/>
              <w:rPr>
                <w:sz w:val="16"/>
                <w:szCs w:val="16"/>
              </w:rPr>
            </w:pPr>
          </w:p>
        </w:tc>
        <w:tc>
          <w:tcPr>
            <w:tcW w:w="1134" w:type="dxa"/>
            <w:shd w:val="solid" w:color="FFFFFF" w:fill="auto"/>
          </w:tcPr>
          <w:p w14:paraId="7C05FB67">
            <w:pPr>
              <w:pStyle w:val="105"/>
              <w:rPr>
                <w:sz w:val="16"/>
                <w:szCs w:val="16"/>
              </w:rPr>
            </w:pPr>
          </w:p>
        </w:tc>
        <w:tc>
          <w:tcPr>
            <w:tcW w:w="567" w:type="dxa"/>
            <w:shd w:val="solid" w:color="FFFFFF" w:fill="auto"/>
          </w:tcPr>
          <w:p w14:paraId="7C05FB68">
            <w:pPr>
              <w:pStyle w:val="103"/>
              <w:rPr>
                <w:sz w:val="16"/>
                <w:szCs w:val="16"/>
              </w:rPr>
            </w:pPr>
          </w:p>
        </w:tc>
        <w:tc>
          <w:tcPr>
            <w:tcW w:w="426" w:type="dxa"/>
            <w:shd w:val="solid" w:color="FFFFFF" w:fill="auto"/>
          </w:tcPr>
          <w:p w14:paraId="7C05FB69">
            <w:pPr>
              <w:pStyle w:val="102"/>
              <w:rPr>
                <w:sz w:val="16"/>
                <w:szCs w:val="16"/>
              </w:rPr>
            </w:pPr>
          </w:p>
        </w:tc>
        <w:tc>
          <w:tcPr>
            <w:tcW w:w="425" w:type="dxa"/>
            <w:shd w:val="solid" w:color="FFFFFF" w:fill="auto"/>
          </w:tcPr>
          <w:p w14:paraId="7C05FB6A">
            <w:pPr>
              <w:pStyle w:val="105"/>
              <w:rPr>
                <w:sz w:val="16"/>
                <w:szCs w:val="16"/>
              </w:rPr>
            </w:pPr>
          </w:p>
        </w:tc>
        <w:tc>
          <w:tcPr>
            <w:tcW w:w="4678" w:type="dxa"/>
            <w:shd w:val="solid" w:color="FFFFFF" w:fill="auto"/>
          </w:tcPr>
          <w:p w14:paraId="7C05FB6B">
            <w:pPr>
              <w:pStyle w:val="103"/>
              <w:rPr>
                <w:sz w:val="16"/>
                <w:szCs w:val="16"/>
              </w:rPr>
            </w:pPr>
          </w:p>
        </w:tc>
        <w:tc>
          <w:tcPr>
            <w:tcW w:w="708" w:type="dxa"/>
            <w:shd w:val="solid" w:color="FFFFFF" w:fill="auto"/>
          </w:tcPr>
          <w:p w14:paraId="7C05FB6C">
            <w:pPr>
              <w:pStyle w:val="105"/>
              <w:rPr>
                <w:sz w:val="16"/>
                <w:szCs w:val="16"/>
              </w:rPr>
            </w:pPr>
          </w:p>
        </w:tc>
      </w:tr>
      <w:tr w14:paraId="7C05FB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6E">
            <w:pPr>
              <w:pStyle w:val="105"/>
              <w:rPr>
                <w:rFonts w:eastAsia="宋体"/>
                <w:sz w:val="16"/>
                <w:szCs w:val="16"/>
                <w:lang w:val="en-US" w:eastAsia="zh-CN"/>
              </w:rPr>
            </w:pPr>
          </w:p>
        </w:tc>
        <w:tc>
          <w:tcPr>
            <w:tcW w:w="901" w:type="dxa"/>
            <w:shd w:val="solid" w:color="FFFFFF" w:fill="auto"/>
          </w:tcPr>
          <w:p w14:paraId="7C05FB6F">
            <w:pPr>
              <w:pStyle w:val="105"/>
              <w:rPr>
                <w:sz w:val="16"/>
                <w:szCs w:val="16"/>
              </w:rPr>
            </w:pPr>
          </w:p>
        </w:tc>
        <w:tc>
          <w:tcPr>
            <w:tcW w:w="1134" w:type="dxa"/>
            <w:shd w:val="solid" w:color="FFFFFF" w:fill="auto"/>
          </w:tcPr>
          <w:p w14:paraId="7C05FB70">
            <w:pPr>
              <w:pStyle w:val="105"/>
              <w:rPr>
                <w:sz w:val="16"/>
                <w:szCs w:val="16"/>
              </w:rPr>
            </w:pPr>
          </w:p>
        </w:tc>
        <w:tc>
          <w:tcPr>
            <w:tcW w:w="567" w:type="dxa"/>
            <w:shd w:val="solid" w:color="FFFFFF" w:fill="auto"/>
          </w:tcPr>
          <w:p w14:paraId="7C05FB71">
            <w:pPr>
              <w:pStyle w:val="103"/>
              <w:rPr>
                <w:sz w:val="16"/>
                <w:szCs w:val="16"/>
              </w:rPr>
            </w:pPr>
          </w:p>
        </w:tc>
        <w:tc>
          <w:tcPr>
            <w:tcW w:w="426" w:type="dxa"/>
            <w:shd w:val="solid" w:color="FFFFFF" w:fill="auto"/>
          </w:tcPr>
          <w:p w14:paraId="7C05FB72">
            <w:pPr>
              <w:pStyle w:val="102"/>
              <w:rPr>
                <w:sz w:val="16"/>
                <w:szCs w:val="16"/>
              </w:rPr>
            </w:pPr>
          </w:p>
        </w:tc>
        <w:tc>
          <w:tcPr>
            <w:tcW w:w="425" w:type="dxa"/>
            <w:shd w:val="solid" w:color="FFFFFF" w:fill="auto"/>
          </w:tcPr>
          <w:p w14:paraId="7C05FB73">
            <w:pPr>
              <w:pStyle w:val="105"/>
              <w:rPr>
                <w:sz w:val="16"/>
                <w:szCs w:val="16"/>
              </w:rPr>
            </w:pPr>
          </w:p>
        </w:tc>
        <w:tc>
          <w:tcPr>
            <w:tcW w:w="4678" w:type="dxa"/>
            <w:shd w:val="solid" w:color="FFFFFF" w:fill="auto"/>
          </w:tcPr>
          <w:p w14:paraId="7C05FB74">
            <w:pPr>
              <w:pStyle w:val="103"/>
              <w:rPr>
                <w:sz w:val="16"/>
                <w:szCs w:val="16"/>
              </w:rPr>
            </w:pPr>
          </w:p>
        </w:tc>
        <w:tc>
          <w:tcPr>
            <w:tcW w:w="708" w:type="dxa"/>
            <w:shd w:val="solid" w:color="FFFFFF" w:fill="auto"/>
          </w:tcPr>
          <w:p w14:paraId="7C05FB75">
            <w:pPr>
              <w:pStyle w:val="105"/>
              <w:rPr>
                <w:sz w:val="16"/>
                <w:szCs w:val="16"/>
              </w:rPr>
            </w:pPr>
          </w:p>
        </w:tc>
      </w:tr>
      <w:tr w14:paraId="7C05FB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77">
            <w:pPr>
              <w:pStyle w:val="105"/>
              <w:rPr>
                <w:rFonts w:eastAsia="宋体"/>
                <w:sz w:val="16"/>
                <w:szCs w:val="16"/>
                <w:lang w:val="en-US" w:eastAsia="zh-CN"/>
              </w:rPr>
            </w:pPr>
          </w:p>
        </w:tc>
        <w:tc>
          <w:tcPr>
            <w:tcW w:w="901" w:type="dxa"/>
            <w:shd w:val="solid" w:color="FFFFFF" w:fill="auto"/>
          </w:tcPr>
          <w:p w14:paraId="7C05FB78">
            <w:pPr>
              <w:pStyle w:val="105"/>
              <w:rPr>
                <w:sz w:val="16"/>
                <w:szCs w:val="16"/>
              </w:rPr>
            </w:pPr>
          </w:p>
        </w:tc>
        <w:tc>
          <w:tcPr>
            <w:tcW w:w="1134" w:type="dxa"/>
            <w:shd w:val="solid" w:color="FFFFFF" w:fill="auto"/>
          </w:tcPr>
          <w:p w14:paraId="7C05FB79">
            <w:pPr>
              <w:pStyle w:val="105"/>
              <w:rPr>
                <w:sz w:val="16"/>
                <w:szCs w:val="16"/>
              </w:rPr>
            </w:pPr>
          </w:p>
        </w:tc>
        <w:tc>
          <w:tcPr>
            <w:tcW w:w="567" w:type="dxa"/>
            <w:shd w:val="solid" w:color="FFFFFF" w:fill="auto"/>
          </w:tcPr>
          <w:p w14:paraId="7C05FB7A">
            <w:pPr>
              <w:pStyle w:val="103"/>
              <w:rPr>
                <w:sz w:val="16"/>
                <w:szCs w:val="16"/>
              </w:rPr>
            </w:pPr>
          </w:p>
        </w:tc>
        <w:tc>
          <w:tcPr>
            <w:tcW w:w="426" w:type="dxa"/>
            <w:shd w:val="solid" w:color="FFFFFF" w:fill="auto"/>
          </w:tcPr>
          <w:p w14:paraId="7C05FB7B">
            <w:pPr>
              <w:pStyle w:val="102"/>
              <w:rPr>
                <w:sz w:val="16"/>
                <w:szCs w:val="16"/>
              </w:rPr>
            </w:pPr>
          </w:p>
        </w:tc>
        <w:tc>
          <w:tcPr>
            <w:tcW w:w="425" w:type="dxa"/>
            <w:shd w:val="solid" w:color="FFFFFF" w:fill="auto"/>
          </w:tcPr>
          <w:p w14:paraId="7C05FB7C">
            <w:pPr>
              <w:pStyle w:val="105"/>
              <w:rPr>
                <w:sz w:val="16"/>
                <w:szCs w:val="16"/>
              </w:rPr>
            </w:pPr>
          </w:p>
        </w:tc>
        <w:tc>
          <w:tcPr>
            <w:tcW w:w="4678" w:type="dxa"/>
            <w:shd w:val="solid" w:color="FFFFFF" w:fill="auto"/>
          </w:tcPr>
          <w:p w14:paraId="7C05FB7D">
            <w:pPr>
              <w:pStyle w:val="103"/>
              <w:rPr>
                <w:sz w:val="16"/>
                <w:szCs w:val="16"/>
              </w:rPr>
            </w:pPr>
          </w:p>
        </w:tc>
        <w:tc>
          <w:tcPr>
            <w:tcW w:w="708" w:type="dxa"/>
            <w:shd w:val="solid" w:color="FFFFFF" w:fill="auto"/>
          </w:tcPr>
          <w:p w14:paraId="7C05FB7E">
            <w:pPr>
              <w:pStyle w:val="105"/>
              <w:rPr>
                <w:sz w:val="16"/>
                <w:szCs w:val="16"/>
              </w:rPr>
            </w:pPr>
          </w:p>
        </w:tc>
      </w:tr>
      <w:tr w14:paraId="7C05FB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80">
            <w:pPr>
              <w:pStyle w:val="105"/>
              <w:rPr>
                <w:rFonts w:eastAsia="宋体"/>
                <w:sz w:val="16"/>
                <w:szCs w:val="16"/>
                <w:lang w:val="en-US" w:eastAsia="zh-CN"/>
              </w:rPr>
            </w:pPr>
          </w:p>
        </w:tc>
        <w:tc>
          <w:tcPr>
            <w:tcW w:w="901" w:type="dxa"/>
            <w:shd w:val="solid" w:color="FFFFFF" w:fill="auto"/>
          </w:tcPr>
          <w:p w14:paraId="7C05FB81">
            <w:pPr>
              <w:pStyle w:val="105"/>
              <w:rPr>
                <w:sz w:val="16"/>
                <w:szCs w:val="16"/>
              </w:rPr>
            </w:pPr>
          </w:p>
        </w:tc>
        <w:tc>
          <w:tcPr>
            <w:tcW w:w="1134" w:type="dxa"/>
            <w:shd w:val="solid" w:color="FFFFFF" w:fill="auto"/>
          </w:tcPr>
          <w:p w14:paraId="7C05FB82">
            <w:pPr>
              <w:pStyle w:val="105"/>
              <w:rPr>
                <w:sz w:val="16"/>
                <w:szCs w:val="16"/>
              </w:rPr>
            </w:pPr>
          </w:p>
        </w:tc>
        <w:tc>
          <w:tcPr>
            <w:tcW w:w="567" w:type="dxa"/>
            <w:shd w:val="solid" w:color="FFFFFF" w:fill="auto"/>
          </w:tcPr>
          <w:p w14:paraId="7C05FB83">
            <w:pPr>
              <w:pStyle w:val="103"/>
              <w:rPr>
                <w:sz w:val="16"/>
                <w:szCs w:val="16"/>
              </w:rPr>
            </w:pPr>
          </w:p>
        </w:tc>
        <w:tc>
          <w:tcPr>
            <w:tcW w:w="426" w:type="dxa"/>
            <w:shd w:val="solid" w:color="FFFFFF" w:fill="auto"/>
          </w:tcPr>
          <w:p w14:paraId="7C05FB84">
            <w:pPr>
              <w:pStyle w:val="102"/>
              <w:rPr>
                <w:sz w:val="16"/>
                <w:szCs w:val="16"/>
              </w:rPr>
            </w:pPr>
          </w:p>
        </w:tc>
        <w:tc>
          <w:tcPr>
            <w:tcW w:w="425" w:type="dxa"/>
            <w:shd w:val="solid" w:color="FFFFFF" w:fill="auto"/>
          </w:tcPr>
          <w:p w14:paraId="7C05FB85">
            <w:pPr>
              <w:pStyle w:val="105"/>
              <w:rPr>
                <w:sz w:val="16"/>
                <w:szCs w:val="16"/>
              </w:rPr>
            </w:pPr>
          </w:p>
        </w:tc>
        <w:tc>
          <w:tcPr>
            <w:tcW w:w="4678" w:type="dxa"/>
            <w:shd w:val="solid" w:color="FFFFFF" w:fill="auto"/>
          </w:tcPr>
          <w:p w14:paraId="7C05FB86">
            <w:pPr>
              <w:pStyle w:val="103"/>
              <w:rPr>
                <w:sz w:val="16"/>
                <w:szCs w:val="16"/>
              </w:rPr>
            </w:pPr>
          </w:p>
        </w:tc>
        <w:tc>
          <w:tcPr>
            <w:tcW w:w="708" w:type="dxa"/>
            <w:shd w:val="solid" w:color="FFFFFF" w:fill="auto"/>
          </w:tcPr>
          <w:p w14:paraId="7C05FB87">
            <w:pPr>
              <w:pStyle w:val="105"/>
              <w:rPr>
                <w:sz w:val="16"/>
                <w:szCs w:val="16"/>
              </w:rPr>
            </w:pPr>
          </w:p>
        </w:tc>
      </w:tr>
      <w:tr w14:paraId="7C05FB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05FB89">
            <w:pPr>
              <w:pStyle w:val="105"/>
              <w:rPr>
                <w:rFonts w:eastAsia="宋体"/>
                <w:sz w:val="16"/>
                <w:szCs w:val="16"/>
                <w:lang w:val="en-US" w:eastAsia="zh-CN"/>
              </w:rPr>
            </w:pPr>
          </w:p>
        </w:tc>
        <w:tc>
          <w:tcPr>
            <w:tcW w:w="901" w:type="dxa"/>
            <w:shd w:val="solid" w:color="FFFFFF" w:fill="auto"/>
          </w:tcPr>
          <w:p w14:paraId="7C05FB8A">
            <w:pPr>
              <w:pStyle w:val="105"/>
              <w:rPr>
                <w:sz w:val="16"/>
                <w:szCs w:val="16"/>
              </w:rPr>
            </w:pPr>
          </w:p>
        </w:tc>
        <w:tc>
          <w:tcPr>
            <w:tcW w:w="1134" w:type="dxa"/>
            <w:shd w:val="solid" w:color="FFFFFF" w:fill="auto"/>
          </w:tcPr>
          <w:p w14:paraId="7C05FB8B">
            <w:pPr>
              <w:pStyle w:val="105"/>
              <w:rPr>
                <w:sz w:val="16"/>
                <w:szCs w:val="16"/>
              </w:rPr>
            </w:pPr>
          </w:p>
        </w:tc>
        <w:tc>
          <w:tcPr>
            <w:tcW w:w="567" w:type="dxa"/>
            <w:shd w:val="solid" w:color="FFFFFF" w:fill="auto"/>
          </w:tcPr>
          <w:p w14:paraId="7C05FB8C">
            <w:pPr>
              <w:pStyle w:val="103"/>
              <w:rPr>
                <w:sz w:val="16"/>
                <w:szCs w:val="16"/>
              </w:rPr>
            </w:pPr>
          </w:p>
        </w:tc>
        <w:tc>
          <w:tcPr>
            <w:tcW w:w="426" w:type="dxa"/>
            <w:shd w:val="solid" w:color="FFFFFF" w:fill="auto"/>
          </w:tcPr>
          <w:p w14:paraId="7C05FB8D">
            <w:pPr>
              <w:pStyle w:val="102"/>
              <w:rPr>
                <w:sz w:val="16"/>
                <w:szCs w:val="16"/>
              </w:rPr>
            </w:pPr>
          </w:p>
        </w:tc>
        <w:tc>
          <w:tcPr>
            <w:tcW w:w="425" w:type="dxa"/>
            <w:shd w:val="solid" w:color="FFFFFF" w:fill="auto"/>
          </w:tcPr>
          <w:p w14:paraId="7C05FB8E">
            <w:pPr>
              <w:pStyle w:val="105"/>
              <w:rPr>
                <w:sz w:val="16"/>
                <w:szCs w:val="16"/>
              </w:rPr>
            </w:pPr>
          </w:p>
        </w:tc>
        <w:tc>
          <w:tcPr>
            <w:tcW w:w="4678" w:type="dxa"/>
            <w:shd w:val="solid" w:color="FFFFFF" w:fill="auto"/>
          </w:tcPr>
          <w:p w14:paraId="7C05FB8F">
            <w:pPr>
              <w:pStyle w:val="103"/>
              <w:rPr>
                <w:sz w:val="16"/>
                <w:szCs w:val="16"/>
              </w:rPr>
            </w:pPr>
          </w:p>
        </w:tc>
        <w:tc>
          <w:tcPr>
            <w:tcW w:w="708" w:type="dxa"/>
            <w:shd w:val="solid" w:color="FFFFFF" w:fill="auto"/>
          </w:tcPr>
          <w:p w14:paraId="7C05FB90">
            <w:pPr>
              <w:pStyle w:val="105"/>
              <w:rPr>
                <w:sz w:val="16"/>
                <w:szCs w:val="16"/>
              </w:rPr>
            </w:pPr>
          </w:p>
        </w:tc>
      </w:tr>
    </w:tbl>
    <w:p w14:paraId="7C05FB92"/>
    <w:p w14:paraId="7C05FB93"/>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5FB9E">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5FB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28.561 V0.21.0 (2025-042)</w:t>
    </w:r>
    <w:r>
      <w:rPr>
        <w:rFonts w:ascii="Arial" w:hAnsi="Arial" w:cs="Arial"/>
        <w:b/>
        <w:sz w:val="18"/>
        <w:szCs w:val="18"/>
      </w:rPr>
      <w:fldChar w:fldCharType="end"/>
    </w:r>
  </w:p>
  <w:p w14:paraId="7C05FB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C05FB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C05FB9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2D65F57"/>
    <w:multiLevelType w:val="multilevel"/>
    <w:tmpl w:val="42D65F57"/>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1">
    <w:nsid w:val="502342BA"/>
    <w:multiLevelType w:val="singleLevel"/>
    <w:tmpl w:val="502342BA"/>
    <w:lvl w:ilvl="0" w:tentative="0">
      <w:start w:val="1"/>
      <w:numFmt w:val="decimal"/>
      <w:lvlText w:val="%1."/>
      <w:lvlJc w:val="left"/>
      <w:pPr>
        <w:ind w:left="425" w:hanging="425"/>
      </w:pPr>
      <w:rPr>
        <w:rFonts w:hint="default"/>
      </w:rPr>
    </w:lvl>
  </w:abstractNum>
  <w:abstractNum w:abstractNumId="12">
    <w:nsid w:val="752F4668"/>
    <w:multiLevelType w:val="singleLevel"/>
    <w:tmpl w:val="752F4668"/>
    <w:lvl w:ilvl="0" w:tentative="0">
      <w:start w:val="1"/>
      <w:numFmt w:val="decimal"/>
      <w:lvlText w:val="%1."/>
      <w:lvlJc w:val="left"/>
      <w:pPr>
        <w:ind w:left="425" w:hanging="425"/>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
    <w15:presenceInfo w15:providerId="None" w15:userId="Huawei"/>
  </w15:person>
  <w15:person w15:author="Mark Scott d2">
    <w15:presenceInfo w15:providerId="None" w15:userId="Mark Scott d2"/>
  </w15:person>
  <w15:person w15:author="Bizzarri Simone">
    <w15:presenceInfo w15:providerId="AD" w15:userId="S::00917539@fibercop.com::947d92d5-c2e3-4e6f-bc87-c59019310b3d"/>
  </w15:person>
  <w15:person w15:author="FiberCop_SB">
    <w15:presenceInfo w15:providerId="None" w15:userId="FiberCop_SB"/>
  </w15:person>
  <w15:person w15:author="HYS-cmcc">
    <w15:presenceInfo w15:providerId="None" w15:userId="HYS-cmcc"/>
  </w15:person>
  <w15:person w15:author="Stephen Mwanje (Nokia)">
    <w15:presenceInfo w15:providerId="AD" w15:userId="S::stephen.mwanje@nokia.com::7792cd99-f3f3-4840-baf4-8d1df7eced7d"/>
  </w15:person>
  <w15:person w15:author="docomo-d1">
    <w15:presenceInfo w15:providerId="None" w15:userId="docomo-d1"/>
  </w15:person>
  <w15:person w15:author="Pedro Henrique Gomes">
    <w15:presenceInfo w15:providerId="None" w15:userId="Pedro Henrique Gomes"/>
  </w15:person>
  <w15:person w15:author="lishitao">
    <w15:presenceInfo w15:providerId="None" w15:userId="lishitao"/>
  </w15:person>
  <w15:person w15:author="Pengxiang Xie_rev">
    <w15:presenceInfo w15:providerId="None" w15:userId="Pengxiang Xie_rev"/>
  </w15:person>
  <w15:person w15:author="Huawei01">
    <w15:presenceInfo w15:providerId="None" w15:userId="Huawei01"/>
  </w15:person>
  <w15:person w15:author="Deepanshu-160a">
    <w15:presenceInfo w15:providerId="None" w15:userId="Deepanshu-160a"/>
  </w15:person>
  <w15:person w15:author="docomo-d2">
    <w15:presenceInfo w15:providerId="None" w15:userId="docomo-d2"/>
  </w15:person>
  <w15:person w15:author="docomo-d3">
    <w15:presenceInfo w15:providerId="None" w15:userId="docomo-d3"/>
  </w15:person>
  <w15:person w15:author="Nok-1">
    <w15:presenceInfo w15:providerId="None" w15:userId="Nok-1"/>
  </w15:person>
  <w15:person w15:author="Huawei d1">
    <w15:presenceInfo w15:providerId="None" w15:userId="Huawei d1"/>
  </w15:person>
  <w15:person w15:author="weiyuan  li">
    <w15:presenceInfo w15:providerId="None" w15:userId="weiyuan  li"/>
  </w15:person>
  <w15:person w15:author="Moggio Fabrizio">
    <w15:presenceInfo w15:providerId="AD" w15:userId="S::00917737@telecomitalia.it::bfbe4cda-8a8b-4cda-89e2-7326520e45b3"/>
  </w15:person>
  <w15:person w15:author="FiberCop">
    <w15:presenceInfo w15:providerId="None" w15:userId="FiberCop"/>
  </w15:person>
  <w15:person w15:author="Huawei rev1 0409">
    <w15:presenceInfo w15:providerId="None" w15:userId="Huawei rev1 0409"/>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CyNDc3srQwMjIyMTdR0lEKTi0uzszPAykwqgUAWBFrHiwAAAA="/>
  </w:docVars>
  <w:rsids>
    <w:rsidRoot w:val="004E213A"/>
    <w:rsid w:val="000270B9"/>
    <w:rsid w:val="00033397"/>
    <w:rsid w:val="00040095"/>
    <w:rsid w:val="00050B8A"/>
    <w:rsid w:val="00051834"/>
    <w:rsid w:val="00054A22"/>
    <w:rsid w:val="00062023"/>
    <w:rsid w:val="000655A6"/>
    <w:rsid w:val="00080512"/>
    <w:rsid w:val="000960CF"/>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57716"/>
    <w:rsid w:val="00565087"/>
    <w:rsid w:val="00597B11"/>
    <w:rsid w:val="005D2E01"/>
    <w:rsid w:val="005D7526"/>
    <w:rsid w:val="005E4BB2"/>
    <w:rsid w:val="005F788A"/>
    <w:rsid w:val="00602AEA"/>
    <w:rsid w:val="00614FDF"/>
    <w:rsid w:val="0063543D"/>
    <w:rsid w:val="00647114"/>
    <w:rsid w:val="00670CF4"/>
    <w:rsid w:val="0067133E"/>
    <w:rsid w:val="00677DC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01AA"/>
    <w:rsid w:val="00774DA4"/>
    <w:rsid w:val="00781F0F"/>
    <w:rsid w:val="007B600E"/>
    <w:rsid w:val="007C44D9"/>
    <w:rsid w:val="007F0F4A"/>
    <w:rsid w:val="008028A4"/>
    <w:rsid w:val="00830747"/>
    <w:rsid w:val="00830904"/>
    <w:rsid w:val="008768CA"/>
    <w:rsid w:val="008A2426"/>
    <w:rsid w:val="008A3287"/>
    <w:rsid w:val="008C384C"/>
    <w:rsid w:val="008C7B64"/>
    <w:rsid w:val="008E2D68"/>
    <w:rsid w:val="008E6756"/>
    <w:rsid w:val="008F210F"/>
    <w:rsid w:val="0090271F"/>
    <w:rsid w:val="00902E23"/>
    <w:rsid w:val="009114D7"/>
    <w:rsid w:val="0091348E"/>
    <w:rsid w:val="00917CCB"/>
    <w:rsid w:val="00933FB0"/>
    <w:rsid w:val="00942EC2"/>
    <w:rsid w:val="00975DAE"/>
    <w:rsid w:val="00982EFC"/>
    <w:rsid w:val="009E2532"/>
    <w:rsid w:val="009F37B7"/>
    <w:rsid w:val="00A10F02"/>
    <w:rsid w:val="00A164B4"/>
    <w:rsid w:val="00A26956"/>
    <w:rsid w:val="00A27486"/>
    <w:rsid w:val="00A53724"/>
    <w:rsid w:val="00A56066"/>
    <w:rsid w:val="00A73129"/>
    <w:rsid w:val="00A76622"/>
    <w:rsid w:val="00A82346"/>
    <w:rsid w:val="00A92BA1"/>
    <w:rsid w:val="00A95A32"/>
    <w:rsid w:val="00AA0E21"/>
    <w:rsid w:val="00AB4A5D"/>
    <w:rsid w:val="00AC6BC6"/>
    <w:rsid w:val="00AD45A1"/>
    <w:rsid w:val="00AE6164"/>
    <w:rsid w:val="00AE65E2"/>
    <w:rsid w:val="00AF1460"/>
    <w:rsid w:val="00B02E87"/>
    <w:rsid w:val="00B06D56"/>
    <w:rsid w:val="00B11544"/>
    <w:rsid w:val="00B15449"/>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3638"/>
    <w:rsid w:val="00DF2B1F"/>
    <w:rsid w:val="00DF62CD"/>
    <w:rsid w:val="00E123E0"/>
    <w:rsid w:val="00E16509"/>
    <w:rsid w:val="00E31385"/>
    <w:rsid w:val="00E44582"/>
    <w:rsid w:val="00E44FFC"/>
    <w:rsid w:val="00E73E1D"/>
    <w:rsid w:val="00E77645"/>
    <w:rsid w:val="00EA15B0"/>
    <w:rsid w:val="00EA5EA7"/>
    <w:rsid w:val="00EA66BD"/>
    <w:rsid w:val="00EC4A25"/>
    <w:rsid w:val="00EF608C"/>
    <w:rsid w:val="00F025A2"/>
    <w:rsid w:val="00F04712"/>
    <w:rsid w:val="00F04758"/>
    <w:rsid w:val="00F13360"/>
    <w:rsid w:val="00F22EC7"/>
    <w:rsid w:val="00F325C8"/>
    <w:rsid w:val="00F34834"/>
    <w:rsid w:val="00F653B8"/>
    <w:rsid w:val="00F9008D"/>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B61FC"/>
    <w:rsid w:val="4E5E3D22"/>
    <w:rsid w:val="4EBB5C6D"/>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CB7396"/>
    <w:rsid w:val="6BD239F5"/>
    <w:rsid w:val="6BDD3F84"/>
    <w:rsid w:val="6C55074B"/>
    <w:rsid w:val="6C6C4AED"/>
    <w:rsid w:val="6CB01D5E"/>
    <w:rsid w:val="6DA203ED"/>
    <w:rsid w:val="6E6750D9"/>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PlantUMLImg"/>
    <w:basedOn w:val="1"/>
    <w:autoRedefine/>
    <w:qFormat/>
    <w:uiPriority w:val="0"/>
    <w:pPr>
      <w:spacing w:after="160" w:line="259" w:lineRule="auto"/>
      <w:jc w:val="center"/>
    </w:pPr>
    <w:rPr>
      <w:rFonts w:asciiTheme="minorHAnsi" w:hAnsiTheme="minorHAnsi" w:eastAsiaTheme="minorHAnsi" w:cstheme="minorBidi"/>
      <w:kern w:val="2"/>
      <w:sz w:val="22"/>
      <w:szCs w:val="22"/>
      <w:lang w:val="en-US"/>
      <w14:ligatures w14:val="standardContextual"/>
    </w:rPr>
  </w:style>
  <w:style w:type="character" w:customStyle="1" w:styleId="168">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6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22</Pages>
  <Words>3557</Words>
  <Characters>20278</Characters>
  <Lines>168</Lines>
  <Paragraphs>47</Paragraphs>
  <TotalTime>3</TotalTime>
  <ScaleCrop>false</ScaleCrop>
  <LinksUpToDate>false</LinksUpToDate>
  <CharactersWithSpaces>23788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2025-02-28T09:27:00Z</dcterms:created>
  <dc:creator>MCC Support</dc:creator>
  <cp:keywords>&lt;keyword[, keyword, ]&gt;</cp:keywords>
  <cp:lastModifiedBy>CMCC</cp:lastModifiedBy>
  <cp:lastPrinted>2019-02-25T14:05:00Z</cp:lastPrinted>
  <dcterms:modified xsi:type="dcterms:W3CDTF">2025-04-16T03:57:40Z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D3F90FA4645041388F501D69CAEC0EEB_13</vt:lpwstr>
  </property>
</Properties>
</file>